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53DAB" w:rsidRDefault="000043A4">
      <w:pPr>
        <w:tabs>
          <w:tab w:val="center" w:pos="4500"/>
          <w:tab w:val="left" w:pos="4800"/>
          <w:tab w:val="left" w:pos="5400"/>
          <w:tab w:val="left" w:pos="6000"/>
          <w:tab w:val="left" w:pos="6600"/>
          <w:tab w:val="left" w:pos="7200"/>
          <w:tab w:val="left" w:pos="7800"/>
          <w:tab w:val="left" w:pos="8400"/>
          <w:tab w:val="left" w:pos="9000"/>
        </w:tabs>
        <w:ind w:left="270" w:hanging="90"/>
        <w:jc w:val="center"/>
        <w:rPr>
          <w:rFonts w:ascii="Times New Roman" w:eastAsia="Arial Unicode MS" w:hAnsi="Times New Roman" w:cs="Times New Roman"/>
          <w:b/>
          <w:bCs/>
          <w:sz w:val="24"/>
          <w:szCs w:val="24"/>
          <w:u w:val="single"/>
        </w:rPr>
      </w:pPr>
      <w:r>
        <w:rPr>
          <w:rFonts w:ascii="Times New Roman" w:eastAsia="Arial Unicode MS" w:hAnsi="Times New Roman" w:cs="Times New Roman"/>
          <w:b/>
          <w:bCs/>
          <w:sz w:val="24"/>
          <w:szCs w:val="24"/>
          <w:u w:val="single"/>
        </w:rPr>
        <w:t>INDEX</w:t>
      </w:r>
    </w:p>
    <w:p w:rsidR="00A53DAB" w:rsidRDefault="00A53DAB">
      <w:pPr>
        <w:pStyle w:val="Heading3"/>
        <w:ind w:left="900"/>
        <w:rPr>
          <w:rFonts w:ascii="Times New Roman" w:hAnsi="Times New Roman" w:cs="Times New Roman"/>
          <w:b/>
          <w:bCs/>
        </w:rPr>
      </w:pPr>
    </w:p>
    <w:tbl>
      <w:tblPr>
        <w:tblW w:w="0" w:type="auto"/>
        <w:tblInd w:w="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438"/>
        <w:gridCol w:w="2235"/>
      </w:tblGrid>
      <w:tr w:rsidR="00A53DAB">
        <w:trPr>
          <w:trHeight w:val="419"/>
        </w:trPr>
        <w:tc>
          <w:tcPr>
            <w:tcW w:w="6438" w:type="dxa"/>
          </w:tcPr>
          <w:p w:rsidR="00A53DAB" w:rsidRDefault="000043A4">
            <w:pPr>
              <w:pStyle w:val="Heading3"/>
              <w:ind w:left="498"/>
            </w:pPr>
            <w:r>
              <w:rPr>
                <w:rFonts w:ascii="Times New Roman" w:hAnsi="Times New Roman" w:cs="Times New Roman"/>
                <w:b/>
                <w:bCs/>
              </w:rPr>
              <w:t>Description</w:t>
            </w:r>
          </w:p>
        </w:tc>
        <w:tc>
          <w:tcPr>
            <w:tcW w:w="2235" w:type="dxa"/>
          </w:tcPr>
          <w:p w:rsidR="00A53DAB" w:rsidRDefault="000043A4">
            <w:pPr>
              <w:pStyle w:val="Heading3"/>
              <w:ind w:left="498"/>
            </w:pPr>
            <w:r>
              <w:rPr>
                <w:rFonts w:ascii="Times New Roman" w:hAnsi="Times New Roman" w:cs="Times New Roman"/>
                <w:b/>
                <w:bCs/>
              </w:rPr>
              <w:t>Page Number</w:t>
            </w:r>
          </w:p>
        </w:tc>
      </w:tr>
      <w:tr w:rsidR="00A53DAB">
        <w:trPr>
          <w:trHeight w:val="9176"/>
        </w:trPr>
        <w:tc>
          <w:tcPr>
            <w:tcW w:w="6438" w:type="dxa"/>
          </w:tcPr>
          <w:p w:rsidR="00A53DAB" w:rsidRDefault="00A53DAB">
            <w:pPr>
              <w:pStyle w:val="Heading3"/>
              <w:ind w:left="498"/>
              <w:rPr>
                <w:rFonts w:ascii="Times New Roman" w:hAnsi="Times New Roman" w:cs="Times New Roman"/>
                <w:b/>
                <w:bCs/>
              </w:rPr>
            </w:pPr>
          </w:p>
          <w:p w:rsidR="00A53DAB" w:rsidRDefault="000043A4">
            <w:pPr>
              <w:pStyle w:val="Heading3"/>
              <w:numPr>
                <w:ilvl w:val="0"/>
                <w:numId w:val="2"/>
              </w:numPr>
              <w:ind w:left="498"/>
              <w:rPr>
                <w:rFonts w:ascii="Times New Roman" w:hAnsi="Times New Roman" w:cs="Times New Roman"/>
                <w:b/>
                <w:bCs/>
              </w:rPr>
            </w:pPr>
            <w:r>
              <w:rPr>
                <w:rFonts w:ascii="Times New Roman" w:hAnsi="Times New Roman" w:cs="Times New Roman"/>
                <w:b/>
                <w:bCs/>
              </w:rPr>
              <w:t xml:space="preserve">TECHNICAL REQUIREMENTS OF RTU </w:t>
            </w:r>
            <w:r>
              <w:rPr>
                <w:rFonts w:ascii="Times New Roman" w:hAnsi="Times New Roman" w:cs="Times New Roman"/>
                <w:b/>
                <w:bCs/>
              </w:rPr>
              <w:tab/>
            </w:r>
          </w:p>
          <w:p w:rsidR="00A53DAB" w:rsidRDefault="00A53DAB">
            <w:pPr>
              <w:rPr>
                <w:rFonts w:ascii="Times New Roman" w:hAnsi="Times New Roman" w:cs="Times New Roman"/>
                <w:sz w:val="24"/>
                <w:szCs w:val="24"/>
              </w:rPr>
            </w:pPr>
          </w:p>
          <w:p w:rsidR="00A53DAB" w:rsidRDefault="000043A4">
            <w:pPr>
              <w:pStyle w:val="Heading3"/>
              <w:numPr>
                <w:ilvl w:val="0"/>
                <w:numId w:val="2"/>
              </w:numPr>
              <w:tabs>
                <w:tab w:val="center" w:pos="4500"/>
                <w:tab w:val="left" w:pos="4800"/>
                <w:tab w:val="left" w:pos="5400"/>
                <w:tab w:val="left" w:pos="6000"/>
                <w:tab w:val="left" w:pos="6600"/>
                <w:tab w:val="left" w:pos="7200"/>
                <w:tab w:val="left" w:pos="7800"/>
                <w:tab w:val="left" w:pos="8400"/>
                <w:tab w:val="left" w:pos="9000"/>
              </w:tabs>
              <w:ind w:left="498"/>
              <w:rPr>
                <w:rFonts w:ascii="Times New Roman" w:hAnsi="Times New Roman" w:cs="Times New Roman"/>
                <w:b/>
                <w:bCs/>
              </w:rPr>
            </w:pPr>
            <w:r>
              <w:rPr>
                <w:rFonts w:ascii="Times New Roman" w:hAnsi="Times New Roman" w:cs="Times New Roman"/>
                <w:b/>
                <w:bCs/>
              </w:rPr>
              <w:t>TECHNICAL REQUIREMENTS OF TRANSDUCER</w:t>
            </w:r>
          </w:p>
          <w:p w:rsidR="00A53DAB" w:rsidRDefault="00A53DAB"/>
          <w:p w:rsidR="00A53DAB" w:rsidRDefault="000043A4">
            <w:pPr>
              <w:pStyle w:val="Heading3"/>
              <w:numPr>
                <w:ilvl w:val="0"/>
                <w:numId w:val="2"/>
              </w:numPr>
              <w:tabs>
                <w:tab w:val="center" w:pos="4500"/>
                <w:tab w:val="left" w:pos="4800"/>
                <w:tab w:val="left" w:pos="5400"/>
                <w:tab w:val="left" w:pos="6000"/>
                <w:tab w:val="left" w:pos="6600"/>
                <w:tab w:val="left" w:pos="7200"/>
                <w:tab w:val="left" w:pos="7800"/>
                <w:tab w:val="left" w:pos="8400"/>
                <w:tab w:val="left" w:pos="9000"/>
              </w:tabs>
              <w:ind w:left="498"/>
              <w:rPr>
                <w:rFonts w:ascii="Times New Roman" w:hAnsi="Times New Roman" w:cs="Times New Roman"/>
                <w:b/>
                <w:bCs/>
              </w:rPr>
            </w:pPr>
            <w:r>
              <w:rPr>
                <w:rFonts w:ascii="Times New Roman" w:hAnsi="Times New Roman" w:cs="Times New Roman"/>
                <w:b/>
                <w:bCs/>
              </w:rPr>
              <w:t>TECHNICAL REQUIREMENTS OF AUXILIARY POWER SUPPLY SYSTEM</w:t>
            </w:r>
            <w:r>
              <w:rPr>
                <w:rFonts w:ascii="Times New Roman" w:hAnsi="Times New Roman" w:cs="Times New Roman"/>
                <w:b/>
                <w:bCs/>
              </w:rPr>
              <w:tab/>
            </w:r>
            <w:r>
              <w:rPr>
                <w:rFonts w:ascii="Times New Roman" w:hAnsi="Times New Roman" w:cs="Times New Roman"/>
                <w:b/>
                <w:bCs/>
              </w:rPr>
              <w:tab/>
            </w:r>
            <w:r>
              <w:rPr>
                <w:rFonts w:ascii="Times New Roman" w:hAnsi="Times New Roman" w:cs="Times New Roman"/>
                <w:b/>
                <w:bCs/>
              </w:rPr>
              <w:tab/>
            </w:r>
            <w:r>
              <w:rPr>
                <w:rFonts w:ascii="Times New Roman" w:hAnsi="Times New Roman" w:cs="Times New Roman"/>
                <w:b/>
                <w:bCs/>
              </w:rPr>
              <w:tab/>
            </w:r>
            <w:r>
              <w:rPr>
                <w:rFonts w:ascii="Times New Roman" w:hAnsi="Times New Roman" w:cs="Times New Roman"/>
                <w:b/>
                <w:bCs/>
              </w:rPr>
              <w:tab/>
            </w:r>
            <w:r>
              <w:rPr>
                <w:rFonts w:ascii="Times New Roman" w:hAnsi="Times New Roman" w:cs="Times New Roman"/>
                <w:b/>
                <w:bCs/>
              </w:rPr>
              <w:tab/>
              <w:t>-23</w:t>
            </w:r>
          </w:p>
          <w:p w:rsidR="00A53DAB" w:rsidRDefault="000043A4">
            <w:pPr>
              <w:pStyle w:val="Heading3"/>
              <w:numPr>
                <w:ilvl w:val="1"/>
                <w:numId w:val="2"/>
              </w:numPr>
              <w:tabs>
                <w:tab w:val="center" w:pos="4500"/>
                <w:tab w:val="left" w:pos="4800"/>
                <w:tab w:val="left" w:pos="5400"/>
                <w:tab w:val="left" w:pos="6000"/>
                <w:tab w:val="left" w:pos="6600"/>
                <w:tab w:val="left" w:pos="7200"/>
                <w:tab w:val="left" w:pos="7800"/>
                <w:tab w:val="left" w:pos="8400"/>
                <w:tab w:val="left" w:pos="9000"/>
              </w:tabs>
              <w:ind w:left="1218"/>
              <w:rPr>
                <w:rFonts w:ascii="Times New Roman" w:hAnsi="Times New Roman" w:cs="Times New Roman"/>
                <w:b/>
                <w:bCs/>
              </w:rPr>
            </w:pPr>
            <w:r>
              <w:rPr>
                <w:rFonts w:ascii="Times New Roman" w:hAnsi="Times New Roman" w:cs="Times New Roman"/>
                <w:b/>
                <w:bCs/>
              </w:rPr>
              <w:t xml:space="preserve">DCPS </w:t>
            </w:r>
          </w:p>
          <w:p w:rsidR="00A53DAB" w:rsidRDefault="000043A4">
            <w:pPr>
              <w:pStyle w:val="Heading3"/>
              <w:numPr>
                <w:ilvl w:val="1"/>
                <w:numId w:val="2"/>
              </w:numPr>
              <w:tabs>
                <w:tab w:val="center" w:pos="4500"/>
                <w:tab w:val="left" w:pos="4800"/>
                <w:tab w:val="left" w:pos="5400"/>
                <w:tab w:val="left" w:pos="6000"/>
                <w:tab w:val="left" w:pos="6600"/>
                <w:tab w:val="left" w:pos="7200"/>
                <w:tab w:val="left" w:pos="7800"/>
                <w:tab w:val="left" w:pos="8400"/>
                <w:tab w:val="left" w:pos="9000"/>
              </w:tabs>
              <w:ind w:left="1218"/>
              <w:rPr>
                <w:rFonts w:ascii="Times New Roman" w:hAnsi="Times New Roman" w:cs="Times New Roman"/>
                <w:b/>
                <w:bCs/>
              </w:rPr>
            </w:pPr>
            <w:r>
              <w:rPr>
                <w:rFonts w:ascii="Times New Roman" w:hAnsi="Times New Roman" w:cs="Times New Roman"/>
                <w:b/>
                <w:bCs/>
              </w:rPr>
              <w:t>2KVA UPS</w:t>
            </w:r>
          </w:p>
          <w:p w:rsidR="00A53DAB" w:rsidRDefault="00A53DAB">
            <w:pPr>
              <w:rPr>
                <w:rFonts w:ascii="Times New Roman" w:hAnsi="Times New Roman" w:cs="Times New Roman"/>
                <w:sz w:val="24"/>
                <w:szCs w:val="24"/>
              </w:rPr>
            </w:pPr>
          </w:p>
          <w:p w:rsidR="00A53DAB" w:rsidRDefault="000043A4">
            <w:pPr>
              <w:pStyle w:val="Heading3"/>
              <w:numPr>
                <w:ilvl w:val="0"/>
                <w:numId w:val="2"/>
              </w:numPr>
              <w:tabs>
                <w:tab w:val="center" w:pos="4500"/>
                <w:tab w:val="left" w:pos="4800"/>
                <w:tab w:val="left" w:pos="5400"/>
                <w:tab w:val="left" w:pos="6000"/>
                <w:tab w:val="left" w:pos="6600"/>
                <w:tab w:val="left" w:pos="7200"/>
                <w:tab w:val="left" w:pos="7800"/>
                <w:tab w:val="left" w:pos="8400"/>
                <w:tab w:val="left" w:pos="9000"/>
              </w:tabs>
              <w:ind w:left="498"/>
              <w:rPr>
                <w:rFonts w:ascii="Times New Roman" w:hAnsi="Times New Roman" w:cs="Times New Roman"/>
                <w:b/>
                <w:bCs/>
              </w:rPr>
            </w:pPr>
            <w:r>
              <w:rPr>
                <w:rFonts w:ascii="Times New Roman" w:hAnsi="Times New Roman" w:cs="Times New Roman"/>
                <w:b/>
                <w:bCs/>
              </w:rPr>
              <w:t xml:space="preserve">TECHNICAL REQUIREMENTS OF ROUTER </w:t>
            </w:r>
          </w:p>
          <w:p w:rsidR="00A53DAB" w:rsidRDefault="00A53DAB">
            <w:pPr>
              <w:rPr>
                <w:rFonts w:ascii="Times New Roman" w:hAnsi="Times New Roman" w:cs="Times New Roman"/>
                <w:sz w:val="24"/>
                <w:szCs w:val="24"/>
              </w:rPr>
            </w:pPr>
          </w:p>
          <w:p w:rsidR="00A53DAB" w:rsidRDefault="000043A4">
            <w:pPr>
              <w:pStyle w:val="Heading3"/>
              <w:numPr>
                <w:ilvl w:val="0"/>
                <w:numId w:val="2"/>
              </w:numPr>
              <w:tabs>
                <w:tab w:val="center" w:pos="4500"/>
                <w:tab w:val="left" w:pos="4800"/>
                <w:tab w:val="left" w:pos="5400"/>
                <w:tab w:val="left" w:pos="6000"/>
                <w:tab w:val="left" w:pos="6600"/>
                <w:tab w:val="left" w:pos="7200"/>
                <w:tab w:val="left" w:pos="7800"/>
                <w:tab w:val="left" w:pos="8400"/>
                <w:tab w:val="left" w:pos="9000"/>
              </w:tabs>
              <w:ind w:left="498"/>
              <w:rPr>
                <w:rFonts w:ascii="Times New Roman" w:hAnsi="Times New Roman" w:cs="Times New Roman"/>
                <w:b/>
                <w:bCs/>
              </w:rPr>
            </w:pPr>
            <w:r>
              <w:rPr>
                <w:rFonts w:ascii="Times New Roman" w:hAnsi="Times New Roman" w:cs="Times New Roman"/>
                <w:b/>
                <w:bCs/>
              </w:rPr>
              <w:t xml:space="preserve">TECHNICAL REQUIREMENTS OF LDMS </w:t>
            </w:r>
          </w:p>
          <w:p w:rsidR="00A53DAB" w:rsidRDefault="00A53DAB"/>
          <w:p w:rsidR="00A53DAB" w:rsidRDefault="000043A4">
            <w:pPr>
              <w:pStyle w:val="Heading3"/>
              <w:numPr>
                <w:ilvl w:val="0"/>
                <w:numId w:val="2"/>
              </w:numPr>
              <w:tabs>
                <w:tab w:val="center" w:pos="4500"/>
                <w:tab w:val="left" w:pos="4800"/>
                <w:tab w:val="left" w:pos="5400"/>
                <w:tab w:val="left" w:pos="6000"/>
                <w:tab w:val="left" w:pos="6600"/>
                <w:tab w:val="left" w:pos="7200"/>
                <w:tab w:val="left" w:pos="7800"/>
                <w:tab w:val="left" w:pos="8400"/>
                <w:tab w:val="left" w:pos="9000"/>
              </w:tabs>
              <w:ind w:left="498"/>
              <w:rPr>
                <w:rFonts w:ascii="Times New Roman" w:hAnsi="Times New Roman" w:cs="Times New Roman"/>
                <w:b/>
                <w:bCs/>
              </w:rPr>
            </w:pPr>
            <w:r>
              <w:rPr>
                <w:rFonts w:ascii="Times New Roman" w:hAnsi="Times New Roman" w:cs="Times New Roman"/>
                <w:b/>
                <w:bCs/>
              </w:rPr>
              <w:t xml:space="preserve">TECHNICAL REQUIREMENTS OF IED </w:t>
            </w:r>
          </w:p>
          <w:p w:rsidR="00A53DAB" w:rsidRDefault="00A53DAB"/>
          <w:p w:rsidR="00A53DAB" w:rsidRDefault="000043A4">
            <w:pPr>
              <w:pStyle w:val="Heading3"/>
              <w:numPr>
                <w:ilvl w:val="0"/>
                <w:numId w:val="2"/>
              </w:numPr>
              <w:tabs>
                <w:tab w:val="center" w:pos="4500"/>
                <w:tab w:val="left" w:pos="4800"/>
                <w:tab w:val="left" w:pos="5400"/>
                <w:tab w:val="left" w:pos="6000"/>
                <w:tab w:val="left" w:pos="6600"/>
                <w:tab w:val="left" w:pos="7200"/>
                <w:tab w:val="left" w:pos="7800"/>
                <w:tab w:val="left" w:pos="8400"/>
                <w:tab w:val="left" w:pos="9000"/>
              </w:tabs>
              <w:ind w:left="498"/>
              <w:rPr>
                <w:rFonts w:ascii="Times New Roman" w:hAnsi="Times New Roman" w:cs="Times New Roman"/>
                <w:b/>
                <w:bCs/>
              </w:rPr>
            </w:pPr>
            <w:r>
              <w:rPr>
                <w:rFonts w:ascii="Times New Roman" w:hAnsi="Times New Roman" w:cs="Times New Roman"/>
                <w:b/>
                <w:bCs/>
              </w:rPr>
              <w:t>TECHNICAL REQUIREMENTS OF LASER BASED DLP VIDEO WALL</w:t>
            </w:r>
          </w:p>
          <w:p w:rsidR="00A53DAB" w:rsidRDefault="00A53DAB"/>
          <w:p w:rsidR="00BC663F" w:rsidRDefault="000043A4">
            <w:pPr>
              <w:pStyle w:val="Heading3"/>
              <w:numPr>
                <w:ilvl w:val="0"/>
                <w:numId w:val="2"/>
              </w:numPr>
              <w:tabs>
                <w:tab w:val="center" w:pos="4500"/>
                <w:tab w:val="left" w:pos="4800"/>
                <w:tab w:val="left" w:pos="5400"/>
                <w:tab w:val="left" w:pos="6000"/>
                <w:tab w:val="left" w:pos="6600"/>
                <w:tab w:val="left" w:pos="7200"/>
                <w:tab w:val="left" w:pos="7800"/>
                <w:tab w:val="left" w:pos="8400"/>
                <w:tab w:val="left" w:pos="9000"/>
              </w:tabs>
              <w:ind w:left="498"/>
              <w:rPr>
                <w:rFonts w:ascii="Times New Roman" w:hAnsi="Times New Roman" w:cs="Times New Roman"/>
                <w:b/>
                <w:bCs/>
              </w:rPr>
            </w:pPr>
            <w:r>
              <w:rPr>
                <w:rFonts w:ascii="Times New Roman" w:hAnsi="Times New Roman" w:cs="Times New Roman"/>
                <w:b/>
                <w:bCs/>
              </w:rPr>
              <w:t>TECHNICAL REQUIREMENTS OF TMU</w:t>
            </w:r>
            <w:r w:rsidR="00BC663F">
              <w:rPr>
                <w:rFonts w:ascii="Times New Roman" w:hAnsi="Times New Roman" w:cs="Times New Roman"/>
                <w:b/>
                <w:bCs/>
              </w:rPr>
              <w:t>, RVDU, SAN Storage</w:t>
            </w:r>
          </w:p>
          <w:p w:rsidR="00BC663F" w:rsidRPr="00BC663F" w:rsidRDefault="00BC663F" w:rsidP="00BC663F"/>
          <w:p w:rsidR="00A53DAB" w:rsidRDefault="00CB394D">
            <w:pPr>
              <w:pStyle w:val="Heading3"/>
              <w:numPr>
                <w:ilvl w:val="0"/>
                <w:numId w:val="2"/>
              </w:numPr>
              <w:tabs>
                <w:tab w:val="center" w:pos="4500"/>
                <w:tab w:val="left" w:pos="4800"/>
                <w:tab w:val="left" w:pos="5400"/>
                <w:tab w:val="left" w:pos="6000"/>
                <w:tab w:val="left" w:pos="6600"/>
                <w:tab w:val="left" w:pos="7200"/>
                <w:tab w:val="left" w:pos="7800"/>
                <w:tab w:val="left" w:pos="8400"/>
                <w:tab w:val="left" w:pos="9000"/>
              </w:tabs>
              <w:ind w:left="498"/>
              <w:rPr>
                <w:rFonts w:ascii="Times New Roman" w:hAnsi="Times New Roman" w:cs="Times New Roman"/>
                <w:b/>
                <w:bCs/>
              </w:rPr>
            </w:pPr>
            <w:r>
              <w:rPr>
                <w:rFonts w:ascii="Times New Roman" w:hAnsi="Times New Roman" w:cs="Times New Roman"/>
                <w:b/>
                <w:bCs/>
              </w:rPr>
              <w:t>INBUILT IEDS INTEGRATION</w:t>
            </w:r>
            <w:r w:rsidR="000043A4">
              <w:rPr>
                <w:rFonts w:ascii="Times New Roman" w:hAnsi="Times New Roman" w:cs="Times New Roman"/>
                <w:b/>
                <w:bCs/>
              </w:rPr>
              <w:tab/>
            </w:r>
            <w:r w:rsidR="000043A4">
              <w:rPr>
                <w:rFonts w:ascii="Times New Roman" w:hAnsi="Times New Roman" w:cs="Times New Roman"/>
                <w:b/>
                <w:bCs/>
              </w:rPr>
              <w:tab/>
            </w:r>
            <w:r w:rsidR="000043A4">
              <w:rPr>
                <w:rFonts w:ascii="Times New Roman" w:hAnsi="Times New Roman" w:cs="Times New Roman"/>
                <w:b/>
                <w:bCs/>
              </w:rPr>
              <w:tab/>
            </w:r>
            <w:r w:rsidR="000043A4">
              <w:rPr>
                <w:rFonts w:ascii="Times New Roman" w:hAnsi="Times New Roman" w:cs="Times New Roman"/>
                <w:b/>
                <w:bCs/>
              </w:rPr>
              <w:tab/>
            </w:r>
            <w:r w:rsidR="000043A4">
              <w:rPr>
                <w:rFonts w:ascii="Times New Roman" w:hAnsi="Times New Roman" w:cs="Times New Roman"/>
                <w:b/>
                <w:bCs/>
              </w:rPr>
              <w:tab/>
            </w:r>
            <w:r w:rsidR="000043A4">
              <w:rPr>
                <w:rFonts w:ascii="Times New Roman" w:hAnsi="Times New Roman" w:cs="Times New Roman"/>
                <w:b/>
                <w:bCs/>
              </w:rPr>
              <w:tab/>
              <w:t>– 59</w:t>
            </w:r>
          </w:p>
          <w:p w:rsidR="00A53DAB" w:rsidRDefault="00A53DAB">
            <w:pPr>
              <w:rPr>
                <w:rFonts w:ascii="Times New Roman" w:hAnsi="Times New Roman" w:cs="Times New Roman"/>
                <w:b/>
                <w:bCs/>
              </w:rPr>
            </w:pPr>
          </w:p>
        </w:tc>
        <w:tc>
          <w:tcPr>
            <w:tcW w:w="2235" w:type="dxa"/>
          </w:tcPr>
          <w:p w:rsidR="00A53DAB" w:rsidRDefault="00A53DAB">
            <w:pPr>
              <w:pStyle w:val="Heading3"/>
              <w:ind w:left="498"/>
              <w:rPr>
                <w:rFonts w:ascii="Times New Roman" w:hAnsi="Times New Roman" w:cs="Times New Roman"/>
                <w:b/>
                <w:bCs/>
              </w:rPr>
            </w:pPr>
          </w:p>
          <w:p w:rsidR="00A53DAB" w:rsidRDefault="000043A4">
            <w:pPr>
              <w:pStyle w:val="Heading3"/>
              <w:ind w:left="498"/>
              <w:rPr>
                <w:rFonts w:ascii="Times New Roman" w:hAnsi="Times New Roman" w:cs="Times New Roman"/>
                <w:b/>
                <w:bCs/>
              </w:rPr>
            </w:pPr>
            <w:r>
              <w:rPr>
                <w:rFonts w:ascii="Times New Roman" w:hAnsi="Times New Roman" w:cs="Times New Roman"/>
                <w:b/>
                <w:bCs/>
              </w:rPr>
              <w:t>2</w:t>
            </w:r>
          </w:p>
          <w:p w:rsidR="00A53DAB" w:rsidRDefault="00A53DAB">
            <w:pPr>
              <w:pStyle w:val="Heading3"/>
              <w:ind w:left="498"/>
              <w:rPr>
                <w:rFonts w:ascii="Times New Roman" w:hAnsi="Times New Roman" w:cs="Times New Roman"/>
                <w:b/>
                <w:bCs/>
              </w:rPr>
            </w:pPr>
          </w:p>
          <w:p w:rsidR="00A53DAB" w:rsidRDefault="00A53DAB">
            <w:pPr>
              <w:pStyle w:val="Heading3"/>
              <w:ind w:left="498"/>
              <w:rPr>
                <w:rFonts w:ascii="Times New Roman" w:hAnsi="Times New Roman" w:cs="Times New Roman"/>
                <w:b/>
                <w:bCs/>
              </w:rPr>
            </w:pPr>
          </w:p>
          <w:p w:rsidR="00A53DAB" w:rsidRDefault="000043A4">
            <w:pPr>
              <w:pStyle w:val="Heading3"/>
              <w:ind w:left="498"/>
              <w:rPr>
                <w:rFonts w:ascii="Times New Roman" w:hAnsi="Times New Roman" w:cs="Times New Roman"/>
                <w:b/>
                <w:bCs/>
              </w:rPr>
            </w:pPr>
            <w:r>
              <w:rPr>
                <w:rFonts w:ascii="Times New Roman" w:hAnsi="Times New Roman" w:cs="Times New Roman"/>
                <w:b/>
                <w:bCs/>
              </w:rPr>
              <w:t>2</w:t>
            </w:r>
            <w:r w:rsidR="00DC47D7">
              <w:rPr>
                <w:rFonts w:ascii="Times New Roman" w:hAnsi="Times New Roman" w:cs="Times New Roman"/>
                <w:b/>
                <w:bCs/>
              </w:rPr>
              <w:t>2</w:t>
            </w:r>
          </w:p>
          <w:p w:rsidR="00A53DAB" w:rsidRDefault="00A53DAB">
            <w:pPr>
              <w:pStyle w:val="Heading3"/>
              <w:ind w:left="498"/>
              <w:rPr>
                <w:rFonts w:ascii="Times New Roman" w:hAnsi="Times New Roman" w:cs="Times New Roman"/>
                <w:b/>
                <w:bCs/>
              </w:rPr>
            </w:pPr>
          </w:p>
          <w:p w:rsidR="00A53DAB" w:rsidRDefault="000043A4">
            <w:pPr>
              <w:pStyle w:val="Heading3"/>
              <w:ind w:left="498"/>
              <w:rPr>
                <w:rFonts w:ascii="Times New Roman" w:hAnsi="Times New Roman" w:cs="Times New Roman"/>
                <w:b/>
                <w:bCs/>
              </w:rPr>
            </w:pPr>
            <w:r>
              <w:rPr>
                <w:rFonts w:ascii="Times New Roman" w:hAnsi="Times New Roman" w:cs="Times New Roman"/>
                <w:b/>
                <w:bCs/>
              </w:rPr>
              <w:t>2</w:t>
            </w:r>
            <w:r w:rsidR="00DC47D7">
              <w:rPr>
                <w:rFonts w:ascii="Times New Roman" w:hAnsi="Times New Roman" w:cs="Times New Roman"/>
                <w:b/>
                <w:bCs/>
              </w:rPr>
              <w:t>5</w:t>
            </w:r>
          </w:p>
          <w:p w:rsidR="00A53DAB" w:rsidRDefault="00DC47D7">
            <w:pPr>
              <w:pStyle w:val="Heading3"/>
              <w:ind w:left="498"/>
              <w:rPr>
                <w:rFonts w:ascii="Times New Roman" w:hAnsi="Times New Roman" w:cs="Times New Roman"/>
                <w:b/>
                <w:bCs/>
              </w:rPr>
            </w:pPr>
            <w:r>
              <w:rPr>
                <w:rFonts w:ascii="Times New Roman" w:hAnsi="Times New Roman" w:cs="Times New Roman"/>
                <w:b/>
                <w:bCs/>
              </w:rPr>
              <w:t>25</w:t>
            </w:r>
          </w:p>
          <w:p w:rsidR="00A53DAB" w:rsidRDefault="00DC47D7">
            <w:pPr>
              <w:pStyle w:val="Heading3"/>
              <w:ind w:left="498"/>
              <w:rPr>
                <w:rFonts w:ascii="Times New Roman" w:hAnsi="Times New Roman" w:cs="Times New Roman"/>
                <w:b/>
                <w:bCs/>
              </w:rPr>
            </w:pPr>
            <w:r>
              <w:rPr>
                <w:rFonts w:ascii="Times New Roman" w:hAnsi="Times New Roman" w:cs="Times New Roman"/>
                <w:b/>
                <w:bCs/>
              </w:rPr>
              <w:t>45</w:t>
            </w:r>
          </w:p>
          <w:p w:rsidR="00A53DAB" w:rsidRDefault="00A53DAB">
            <w:pPr>
              <w:pStyle w:val="Heading3"/>
              <w:ind w:left="498"/>
              <w:rPr>
                <w:rFonts w:ascii="Times New Roman" w:hAnsi="Times New Roman" w:cs="Times New Roman"/>
                <w:b/>
                <w:bCs/>
              </w:rPr>
            </w:pPr>
          </w:p>
          <w:p w:rsidR="00A53DAB" w:rsidRDefault="00A53DAB">
            <w:pPr>
              <w:pStyle w:val="Heading3"/>
              <w:ind w:left="498"/>
              <w:rPr>
                <w:rFonts w:ascii="Times New Roman" w:hAnsi="Times New Roman" w:cs="Times New Roman"/>
                <w:b/>
                <w:bCs/>
              </w:rPr>
            </w:pPr>
          </w:p>
          <w:p w:rsidR="00A53DAB" w:rsidRDefault="00DC47D7">
            <w:pPr>
              <w:pStyle w:val="Heading3"/>
              <w:ind w:left="498"/>
              <w:rPr>
                <w:rFonts w:ascii="Times New Roman" w:hAnsi="Times New Roman" w:cs="Times New Roman"/>
                <w:b/>
                <w:bCs/>
              </w:rPr>
            </w:pPr>
            <w:r>
              <w:rPr>
                <w:rFonts w:ascii="Times New Roman" w:hAnsi="Times New Roman" w:cs="Times New Roman"/>
                <w:b/>
                <w:bCs/>
              </w:rPr>
              <w:t>46</w:t>
            </w:r>
          </w:p>
          <w:p w:rsidR="00A53DAB" w:rsidRDefault="00A53DAB">
            <w:pPr>
              <w:pStyle w:val="Heading3"/>
              <w:ind w:left="498"/>
              <w:rPr>
                <w:rFonts w:ascii="Times New Roman" w:hAnsi="Times New Roman" w:cs="Times New Roman"/>
                <w:b/>
                <w:bCs/>
              </w:rPr>
            </w:pPr>
          </w:p>
          <w:p w:rsidR="00A53DAB" w:rsidRDefault="00DC47D7">
            <w:pPr>
              <w:pStyle w:val="Heading3"/>
              <w:ind w:left="498"/>
              <w:rPr>
                <w:rFonts w:ascii="Times New Roman" w:hAnsi="Times New Roman" w:cs="Times New Roman"/>
                <w:b/>
                <w:bCs/>
              </w:rPr>
            </w:pPr>
            <w:r>
              <w:rPr>
                <w:rFonts w:ascii="Times New Roman" w:hAnsi="Times New Roman" w:cs="Times New Roman"/>
                <w:b/>
                <w:bCs/>
              </w:rPr>
              <w:t>49</w:t>
            </w:r>
          </w:p>
          <w:p w:rsidR="00A53DAB" w:rsidRDefault="00A53DAB">
            <w:pPr>
              <w:pStyle w:val="Heading3"/>
              <w:ind w:left="498"/>
              <w:rPr>
                <w:rFonts w:ascii="Times New Roman" w:hAnsi="Times New Roman" w:cs="Times New Roman"/>
                <w:b/>
                <w:bCs/>
              </w:rPr>
            </w:pPr>
          </w:p>
          <w:p w:rsidR="00A53DAB" w:rsidRDefault="00A53DAB">
            <w:pPr>
              <w:pStyle w:val="Heading3"/>
              <w:ind w:left="498"/>
              <w:rPr>
                <w:rFonts w:ascii="Times New Roman" w:hAnsi="Times New Roman" w:cs="Times New Roman"/>
                <w:b/>
                <w:bCs/>
              </w:rPr>
            </w:pPr>
          </w:p>
          <w:p w:rsidR="00A53DAB" w:rsidRDefault="00DC47D7">
            <w:pPr>
              <w:pStyle w:val="Heading3"/>
              <w:ind w:left="498"/>
              <w:rPr>
                <w:rFonts w:ascii="Times New Roman" w:hAnsi="Times New Roman" w:cs="Times New Roman"/>
                <w:b/>
                <w:bCs/>
              </w:rPr>
            </w:pPr>
            <w:r>
              <w:rPr>
                <w:rFonts w:ascii="Times New Roman" w:hAnsi="Times New Roman" w:cs="Times New Roman"/>
                <w:b/>
                <w:bCs/>
              </w:rPr>
              <w:t>51</w:t>
            </w:r>
          </w:p>
          <w:p w:rsidR="00A53DAB" w:rsidRDefault="00A53DAB">
            <w:pPr>
              <w:pStyle w:val="Heading3"/>
              <w:ind w:left="498"/>
              <w:rPr>
                <w:rFonts w:ascii="Times New Roman" w:hAnsi="Times New Roman" w:cs="Times New Roman"/>
                <w:b/>
                <w:bCs/>
              </w:rPr>
            </w:pPr>
          </w:p>
          <w:p w:rsidR="00A53DAB" w:rsidRDefault="00DC47D7">
            <w:pPr>
              <w:pStyle w:val="Heading3"/>
              <w:ind w:left="498"/>
              <w:rPr>
                <w:rFonts w:ascii="Times New Roman" w:hAnsi="Times New Roman" w:cs="Times New Roman"/>
                <w:b/>
                <w:bCs/>
              </w:rPr>
            </w:pPr>
            <w:r>
              <w:rPr>
                <w:rFonts w:ascii="Times New Roman" w:hAnsi="Times New Roman" w:cs="Times New Roman"/>
                <w:b/>
                <w:bCs/>
              </w:rPr>
              <w:t>64</w:t>
            </w:r>
          </w:p>
          <w:p w:rsidR="00A53DAB" w:rsidRDefault="00A53DAB"/>
          <w:p w:rsidR="00A53DAB" w:rsidRDefault="00A53DAB">
            <w:pPr>
              <w:pStyle w:val="Heading3"/>
              <w:ind w:left="498"/>
              <w:rPr>
                <w:rFonts w:ascii="Times New Roman" w:hAnsi="Times New Roman" w:cs="Times New Roman"/>
                <w:b/>
                <w:bCs/>
              </w:rPr>
            </w:pPr>
          </w:p>
          <w:p w:rsidR="00A53DAB" w:rsidRDefault="00DC47D7">
            <w:pPr>
              <w:pStyle w:val="Heading3"/>
              <w:ind w:left="498"/>
              <w:rPr>
                <w:rFonts w:ascii="Times New Roman" w:hAnsi="Times New Roman" w:cs="Times New Roman"/>
                <w:b/>
                <w:bCs/>
              </w:rPr>
            </w:pPr>
            <w:r>
              <w:rPr>
                <w:rFonts w:ascii="Times New Roman" w:hAnsi="Times New Roman" w:cs="Times New Roman"/>
                <w:b/>
                <w:bCs/>
              </w:rPr>
              <w:t>65</w:t>
            </w:r>
            <w:r w:rsidR="00BC663F">
              <w:rPr>
                <w:rFonts w:ascii="Times New Roman" w:hAnsi="Times New Roman" w:cs="Times New Roman"/>
                <w:b/>
                <w:bCs/>
              </w:rPr>
              <w:t>-</w:t>
            </w:r>
            <w:r>
              <w:rPr>
                <w:rFonts w:ascii="Times New Roman" w:hAnsi="Times New Roman" w:cs="Times New Roman"/>
                <w:b/>
                <w:bCs/>
              </w:rPr>
              <w:t>66</w:t>
            </w:r>
          </w:p>
          <w:p w:rsidR="00A53DAB" w:rsidRDefault="00A53DAB"/>
          <w:p w:rsidR="00BC663F" w:rsidRDefault="00BC663F"/>
          <w:p w:rsidR="00BC663F" w:rsidRPr="00BC663F" w:rsidRDefault="00BC663F" w:rsidP="00BC663F">
            <w:pPr>
              <w:rPr>
                <w:color w:val="1F497D" w:themeColor="text2"/>
                <w:sz w:val="24"/>
                <w:szCs w:val="24"/>
              </w:rPr>
            </w:pPr>
            <w:r w:rsidRPr="00BC663F">
              <w:rPr>
                <w:color w:val="1F497D" w:themeColor="text2"/>
              </w:rPr>
              <w:t xml:space="preserve">           </w:t>
            </w:r>
            <w:r w:rsidRPr="00BC663F">
              <w:rPr>
                <w:rFonts w:ascii="Times New Roman" w:hAnsi="Times New Roman" w:cs="Times New Roman"/>
                <w:b/>
                <w:bCs/>
                <w:color w:val="1F497D" w:themeColor="text2"/>
                <w:sz w:val="24"/>
                <w:szCs w:val="24"/>
              </w:rPr>
              <w:t>6</w:t>
            </w:r>
            <w:r w:rsidR="00DC47D7">
              <w:rPr>
                <w:rFonts w:ascii="Times New Roman" w:hAnsi="Times New Roman" w:cs="Times New Roman"/>
                <w:b/>
                <w:bCs/>
                <w:color w:val="1F497D" w:themeColor="text2"/>
                <w:sz w:val="24"/>
                <w:szCs w:val="24"/>
              </w:rPr>
              <w:t>7</w:t>
            </w:r>
          </w:p>
        </w:tc>
      </w:tr>
    </w:tbl>
    <w:p w:rsidR="00A53DAB" w:rsidRDefault="00A53DAB">
      <w:pPr>
        <w:rPr>
          <w:rFonts w:ascii="Times New Roman" w:hAnsi="Times New Roman" w:cs="Times New Roman"/>
          <w:sz w:val="24"/>
          <w:szCs w:val="24"/>
        </w:rPr>
      </w:pPr>
    </w:p>
    <w:p w:rsidR="00A53DAB" w:rsidRDefault="00A53DAB">
      <w:pPr>
        <w:tabs>
          <w:tab w:val="center" w:pos="4500"/>
          <w:tab w:val="left" w:pos="4800"/>
          <w:tab w:val="left" w:pos="5400"/>
          <w:tab w:val="left" w:pos="6000"/>
          <w:tab w:val="left" w:pos="6600"/>
          <w:tab w:val="left" w:pos="7200"/>
          <w:tab w:val="left" w:pos="7800"/>
          <w:tab w:val="left" w:pos="8400"/>
          <w:tab w:val="left" w:pos="9000"/>
        </w:tabs>
        <w:ind w:left="270" w:hanging="90"/>
        <w:jc w:val="center"/>
        <w:rPr>
          <w:rFonts w:ascii="Times New Roman" w:eastAsia="Arial Unicode MS" w:hAnsi="Times New Roman" w:cs="Times New Roman"/>
          <w:b/>
          <w:bCs/>
          <w:sz w:val="24"/>
          <w:szCs w:val="24"/>
          <w:u w:val="single"/>
        </w:rPr>
      </w:pPr>
    </w:p>
    <w:p w:rsidR="00A53DAB" w:rsidRDefault="00A53DAB">
      <w:pPr>
        <w:tabs>
          <w:tab w:val="center" w:pos="4500"/>
          <w:tab w:val="left" w:pos="4800"/>
          <w:tab w:val="left" w:pos="5400"/>
          <w:tab w:val="left" w:pos="6000"/>
          <w:tab w:val="left" w:pos="6600"/>
          <w:tab w:val="left" w:pos="7200"/>
          <w:tab w:val="left" w:pos="7800"/>
          <w:tab w:val="left" w:pos="8400"/>
          <w:tab w:val="left" w:pos="9000"/>
        </w:tabs>
        <w:ind w:left="270" w:hanging="90"/>
        <w:jc w:val="center"/>
        <w:rPr>
          <w:rFonts w:ascii="Times New Roman" w:eastAsia="Arial Unicode MS" w:hAnsi="Times New Roman" w:cs="Times New Roman"/>
          <w:b/>
          <w:bCs/>
          <w:sz w:val="24"/>
          <w:szCs w:val="24"/>
          <w:u w:val="single"/>
        </w:rPr>
      </w:pPr>
    </w:p>
    <w:p w:rsidR="00A53DAB" w:rsidRDefault="00A53DAB">
      <w:pPr>
        <w:tabs>
          <w:tab w:val="center" w:pos="4500"/>
          <w:tab w:val="left" w:pos="4800"/>
          <w:tab w:val="left" w:pos="5400"/>
          <w:tab w:val="left" w:pos="6000"/>
          <w:tab w:val="left" w:pos="6600"/>
          <w:tab w:val="left" w:pos="7200"/>
          <w:tab w:val="left" w:pos="7800"/>
          <w:tab w:val="left" w:pos="8400"/>
          <w:tab w:val="left" w:pos="9000"/>
        </w:tabs>
        <w:ind w:left="270" w:hanging="90"/>
        <w:jc w:val="center"/>
        <w:rPr>
          <w:rFonts w:ascii="Times New Roman" w:eastAsia="Arial Unicode MS" w:hAnsi="Times New Roman" w:cs="Times New Roman"/>
          <w:b/>
          <w:bCs/>
          <w:sz w:val="24"/>
          <w:szCs w:val="24"/>
          <w:u w:val="single"/>
        </w:rPr>
      </w:pPr>
    </w:p>
    <w:p w:rsidR="00A53DAB" w:rsidRDefault="00A53DAB">
      <w:pPr>
        <w:tabs>
          <w:tab w:val="center" w:pos="4500"/>
          <w:tab w:val="left" w:pos="4800"/>
          <w:tab w:val="left" w:pos="5400"/>
          <w:tab w:val="left" w:pos="6000"/>
          <w:tab w:val="left" w:pos="6600"/>
          <w:tab w:val="left" w:pos="7200"/>
          <w:tab w:val="left" w:pos="7800"/>
          <w:tab w:val="left" w:pos="8400"/>
          <w:tab w:val="left" w:pos="9000"/>
        </w:tabs>
        <w:ind w:left="270" w:hanging="90"/>
        <w:jc w:val="center"/>
        <w:rPr>
          <w:rFonts w:ascii="Times New Roman" w:eastAsia="Arial Unicode MS" w:hAnsi="Times New Roman" w:cs="Times New Roman"/>
          <w:b/>
          <w:bCs/>
          <w:sz w:val="24"/>
          <w:szCs w:val="24"/>
          <w:u w:val="single"/>
        </w:rPr>
      </w:pPr>
    </w:p>
    <w:p w:rsidR="00A53DAB" w:rsidRDefault="00A53DAB">
      <w:pPr>
        <w:tabs>
          <w:tab w:val="center" w:pos="4500"/>
          <w:tab w:val="left" w:pos="4800"/>
          <w:tab w:val="left" w:pos="5400"/>
          <w:tab w:val="left" w:pos="6000"/>
          <w:tab w:val="left" w:pos="6600"/>
          <w:tab w:val="left" w:pos="7200"/>
          <w:tab w:val="left" w:pos="7800"/>
          <w:tab w:val="left" w:pos="8400"/>
          <w:tab w:val="left" w:pos="9000"/>
        </w:tabs>
        <w:ind w:left="270" w:hanging="90"/>
        <w:jc w:val="center"/>
        <w:rPr>
          <w:rFonts w:ascii="Times New Roman" w:eastAsia="Arial Unicode MS" w:hAnsi="Times New Roman" w:cs="Times New Roman"/>
          <w:b/>
          <w:bCs/>
          <w:sz w:val="24"/>
          <w:szCs w:val="24"/>
          <w:u w:val="single"/>
        </w:rPr>
      </w:pPr>
    </w:p>
    <w:p w:rsidR="00A53DAB" w:rsidRDefault="00A53DAB">
      <w:pPr>
        <w:tabs>
          <w:tab w:val="center" w:pos="4500"/>
          <w:tab w:val="left" w:pos="4800"/>
          <w:tab w:val="left" w:pos="5400"/>
          <w:tab w:val="left" w:pos="6000"/>
          <w:tab w:val="left" w:pos="6600"/>
          <w:tab w:val="left" w:pos="7200"/>
          <w:tab w:val="left" w:pos="7800"/>
          <w:tab w:val="left" w:pos="8400"/>
          <w:tab w:val="left" w:pos="9000"/>
        </w:tabs>
        <w:ind w:left="270" w:hanging="90"/>
        <w:jc w:val="center"/>
        <w:rPr>
          <w:rFonts w:ascii="Times New Roman" w:eastAsia="Arial Unicode MS" w:hAnsi="Times New Roman" w:cs="Times New Roman"/>
          <w:b/>
          <w:bCs/>
          <w:sz w:val="24"/>
          <w:szCs w:val="24"/>
          <w:u w:val="single"/>
        </w:rPr>
      </w:pPr>
    </w:p>
    <w:p w:rsidR="008C7F3A" w:rsidRDefault="008C7F3A" w:rsidP="008C7F3A">
      <w:pPr>
        <w:tabs>
          <w:tab w:val="left" w:pos="360"/>
          <w:tab w:val="left" w:pos="2008"/>
        </w:tabs>
        <w:ind w:left="2007" w:hanging="848"/>
        <w:jc w:val="center"/>
        <w:rPr>
          <w:rFonts w:ascii="Times New Roman" w:hAnsi="Times New Roman" w:cs="Times New Roman"/>
          <w:sz w:val="24"/>
          <w:szCs w:val="24"/>
          <w:u w:val="single"/>
        </w:rPr>
      </w:pPr>
      <w:r>
        <w:rPr>
          <w:rFonts w:ascii="Times New Roman" w:hAnsi="Times New Roman" w:cs="Times New Roman"/>
          <w:b/>
          <w:bCs/>
          <w:sz w:val="24"/>
          <w:szCs w:val="24"/>
          <w:u w:val="single"/>
        </w:rPr>
        <w:lastRenderedPageBreak/>
        <w:t>TECHNICAL REQUIREMENTS OF RTU</w:t>
      </w:r>
    </w:p>
    <w:p w:rsidR="008C7F3A" w:rsidRDefault="008C7F3A" w:rsidP="002D52DE">
      <w:pPr>
        <w:pStyle w:val="Heading4"/>
        <w:numPr>
          <w:ilvl w:val="0"/>
          <w:numId w:val="25"/>
        </w:numPr>
        <w:tabs>
          <w:tab w:val="left" w:pos="2008"/>
        </w:tabs>
        <w:rPr>
          <w:rFonts w:ascii="Times New Roman" w:hAnsi="Times New Roman" w:cs="Times New Roman"/>
          <w:b w:val="0"/>
          <w:bCs w:val="0"/>
        </w:rPr>
      </w:pPr>
      <w:r>
        <w:rPr>
          <w:rFonts w:ascii="Times New Roman" w:hAnsi="Times New Roman" w:cs="Times New Roman"/>
        </w:rPr>
        <w:t>General</w:t>
      </w:r>
    </w:p>
    <w:p w:rsidR="008C7F3A" w:rsidRDefault="008C7F3A" w:rsidP="002D52DE">
      <w:pPr>
        <w:pStyle w:val="ListParagraph"/>
        <w:numPr>
          <w:ilvl w:val="0"/>
          <w:numId w:val="25"/>
        </w:numPr>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The Remote Terminal Unit (RTU) shall be installed at primary substation to acquire data from IED (Intelligent Electronic Device) relays. The RTU s</w:t>
      </w:r>
      <w:r w:rsidR="000068EF">
        <w:rPr>
          <w:rFonts w:ascii="Times New Roman" w:eastAsia="Arial Unicode MS" w:hAnsi="Times New Roman" w:cs="Times New Roman"/>
          <w:sz w:val="24"/>
          <w:szCs w:val="24"/>
        </w:rPr>
        <w:t xml:space="preserve">hall also contain transducer, </w:t>
      </w:r>
      <w:r>
        <w:rPr>
          <w:rFonts w:ascii="Times New Roman" w:eastAsia="Arial Unicode MS" w:hAnsi="Times New Roman" w:cs="Times New Roman"/>
          <w:sz w:val="24"/>
          <w:szCs w:val="24"/>
        </w:rPr>
        <w:t xml:space="preserve">MFT, HDRs for monitoring station supply, DC voltage of auxiliary supplies and to control the substation general signals. The RTUs used for control of Substation devices from Master station(s). The supplied RTUs shall be interfaced with the substation equipment, communication equipment, power supply distribution boards; for which all the interface cables, TBs, wires, lugs, glands etc. shall be supplied, installed &amp; terminated by the Contractor. </w:t>
      </w:r>
    </w:p>
    <w:p w:rsidR="008C7F3A" w:rsidRDefault="008C7F3A" w:rsidP="008C7F3A">
      <w:pPr>
        <w:ind w:firstLine="605"/>
        <w:jc w:val="both"/>
        <w:rPr>
          <w:rFonts w:ascii="Times New Roman" w:eastAsia="Arial Unicode MS" w:hAnsi="Times New Roman" w:cs="Times New Roman"/>
          <w:sz w:val="24"/>
          <w:szCs w:val="24"/>
        </w:rPr>
      </w:pPr>
    </w:p>
    <w:p w:rsidR="008C7F3A" w:rsidRDefault="008C7F3A" w:rsidP="002D52DE">
      <w:pPr>
        <w:pStyle w:val="ListParagraph"/>
        <w:numPr>
          <w:ilvl w:val="0"/>
          <w:numId w:val="25"/>
        </w:numPr>
        <w:ind w:firstLine="0"/>
        <w:jc w:val="both"/>
        <w:rPr>
          <w:rFonts w:ascii="Times New Roman" w:eastAsia="Arial Unicode MS" w:hAnsi="Times New Roman" w:cs="Times New Roman"/>
          <w:b/>
          <w:sz w:val="24"/>
          <w:szCs w:val="24"/>
        </w:rPr>
      </w:pPr>
      <w:r>
        <w:rPr>
          <w:rFonts w:ascii="Times New Roman" w:eastAsia="Arial Unicode MS" w:hAnsi="Times New Roman" w:cs="Times New Roman"/>
          <w:b/>
          <w:sz w:val="24"/>
          <w:szCs w:val="24"/>
        </w:rPr>
        <w:t>RTU earthing</w:t>
      </w:r>
    </w:p>
    <w:p w:rsidR="008C7F3A" w:rsidRDefault="008C7F3A" w:rsidP="008C7F3A">
      <w:pPr>
        <w:pStyle w:val="ListParagraph"/>
        <w:ind w:left="720" w:firstLine="0"/>
        <w:jc w:val="both"/>
        <w:rPr>
          <w:rFonts w:ascii="Times New Roman" w:eastAsia="Arial Unicode MS" w:hAnsi="Times New Roman" w:cs="Times New Roman"/>
          <w:b/>
          <w:sz w:val="24"/>
          <w:szCs w:val="24"/>
        </w:rPr>
      </w:pPr>
    </w:p>
    <w:p w:rsidR="008C7F3A" w:rsidRDefault="008C7F3A" w:rsidP="002D52DE">
      <w:pPr>
        <w:pStyle w:val="ListParagraph"/>
        <w:numPr>
          <w:ilvl w:val="0"/>
          <w:numId w:val="25"/>
        </w:numPr>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A separate dedicated earthing to the RTU and its auxiliary supplies has to be done, Ensure earth resistance &lt; 1 ohm to facilitate affective earthing.  Route earthing cables separately from power cables to minimize electromagnetic interference. Install surge arrestors to protect through RTU and periodically inspect and maintaining earthing system to ensure its integrity.</w:t>
      </w:r>
    </w:p>
    <w:p w:rsidR="008C7F3A" w:rsidRDefault="008C7F3A" w:rsidP="008C7F3A">
      <w:pPr>
        <w:pStyle w:val="ListParagraph"/>
        <w:ind w:left="720" w:firstLine="0"/>
        <w:jc w:val="both"/>
        <w:rPr>
          <w:rFonts w:ascii="Times New Roman" w:eastAsia="Arial Unicode MS" w:hAnsi="Times New Roman" w:cs="Times New Roman"/>
          <w:sz w:val="24"/>
          <w:szCs w:val="24"/>
        </w:rPr>
      </w:pPr>
    </w:p>
    <w:p w:rsidR="008C7F3A" w:rsidRDefault="008C7F3A" w:rsidP="002D52DE">
      <w:pPr>
        <w:pStyle w:val="ListParagraph"/>
        <w:numPr>
          <w:ilvl w:val="1"/>
          <w:numId w:val="25"/>
        </w:numPr>
        <w:ind w:left="720"/>
        <w:jc w:val="both"/>
        <w:rPr>
          <w:rFonts w:ascii="Times New Roman" w:eastAsia="Arial Unicode MS" w:hAnsi="Times New Roman" w:cs="Times New Roman"/>
          <w:sz w:val="24"/>
          <w:szCs w:val="24"/>
        </w:rPr>
      </w:pPr>
      <w:r>
        <w:rPr>
          <w:rFonts w:ascii="Times New Roman" w:eastAsia="Arial Unicode MS" w:hAnsi="Times New Roman" w:cs="Times New Roman"/>
          <w:b/>
          <w:bCs/>
          <w:sz w:val="24"/>
          <w:szCs w:val="24"/>
        </w:rPr>
        <w:t xml:space="preserve">Design Standards </w:t>
      </w:r>
    </w:p>
    <w:p w:rsidR="008C7F3A" w:rsidRDefault="008C7F3A" w:rsidP="008C7F3A">
      <w:pPr>
        <w:tabs>
          <w:tab w:val="center" w:pos="45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8C7F3A">
      <w:pPr>
        <w:ind w:firstLine="605"/>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 xml:space="preserve">The RTUs shall be designed in accordance with applicable International Electro-technical Commission (IEC), Institute of Electrical and Electronics Engineer (IEEE), American National Standards Institute (ANSI), and National Equipment Manufacturers association (NEMA) standards, unless otherwise specified in this technical specification. In all cases the provisions of the latest edition or revision of the applicable standards in effect shall apply. </w:t>
      </w:r>
    </w:p>
    <w:p w:rsidR="008C7F3A" w:rsidRDefault="008C7F3A" w:rsidP="008C7F3A">
      <w:pPr>
        <w:ind w:firstLine="605"/>
        <w:jc w:val="both"/>
        <w:rPr>
          <w:rFonts w:ascii="Times New Roman" w:eastAsia="Arial Unicode MS" w:hAnsi="Times New Roman" w:cs="Times New Roman"/>
          <w:sz w:val="24"/>
          <w:szCs w:val="24"/>
        </w:rPr>
      </w:pPr>
    </w:p>
    <w:p w:rsidR="008C7F3A" w:rsidRDefault="008C7F3A" w:rsidP="008C7F3A">
      <w:pPr>
        <w:ind w:firstLine="605"/>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The RTU shall be designed around microprocessor technology. For easy maintenance the architecture shall support pluggable modules on backplane. The field wiring shall be terminated such that these are easily detachable from the I/O module.</w:t>
      </w:r>
    </w:p>
    <w:p w:rsidR="008C7F3A" w:rsidRDefault="008C7F3A" w:rsidP="002D52DE">
      <w:pPr>
        <w:pStyle w:val="ListParagraph"/>
        <w:numPr>
          <w:ilvl w:val="1"/>
          <w:numId w:val="25"/>
        </w:numPr>
        <w:jc w:val="both"/>
        <w:rPr>
          <w:rFonts w:ascii="Times New Roman" w:eastAsia="Arial Unicode MS" w:hAnsi="Times New Roman" w:cs="Times New Roman"/>
          <w:sz w:val="24"/>
          <w:szCs w:val="24"/>
        </w:rPr>
      </w:pPr>
      <w:r>
        <w:rPr>
          <w:rFonts w:ascii="Times New Roman" w:eastAsia="Arial Unicode MS" w:hAnsi="Times New Roman" w:cs="Times New Roman"/>
          <w:b/>
          <w:bCs/>
          <w:sz w:val="24"/>
          <w:szCs w:val="24"/>
        </w:rPr>
        <w:t>RTU Functions</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8C7F3A">
      <w:pPr>
        <w:tabs>
          <w:tab w:val="left" w:pos="-1200"/>
          <w:tab w:val="left" w:pos="-600"/>
          <w:tab w:val="left" w:pos="567"/>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All functional capability described herein shall be provided by the Contractor even if a function is not initially implemented.</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As a minimum, the RTU shall be capable of performing the following functions: </w:t>
      </w:r>
    </w:p>
    <w:p w:rsidR="008C7F3A" w:rsidRDefault="008C7F3A" w:rsidP="002D52DE">
      <w:pPr>
        <w:pStyle w:val="ListParagraph"/>
        <w:numPr>
          <w:ilvl w:val="2"/>
          <w:numId w:val="25"/>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jc w:val="both"/>
        <w:rPr>
          <w:rFonts w:ascii="Times New Roman" w:eastAsia="SimSun" w:hAnsi="Times New Roman" w:cs="Times New Roman"/>
          <w:color w:val="000000"/>
          <w:sz w:val="24"/>
          <w:szCs w:val="24"/>
          <w:lang w:val="en-GB"/>
        </w:rPr>
      </w:pPr>
      <w:r>
        <w:rPr>
          <w:rFonts w:ascii="Times New Roman" w:eastAsia="Arial Unicode MS" w:hAnsi="Times New Roman" w:cs="Times New Roman"/>
          <w:sz w:val="24"/>
          <w:szCs w:val="24"/>
          <w:lang w:val="en-GB"/>
        </w:rPr>
        <w:t>Acquiring analog values from IED relays (61850) protocol. Capability to acquire analog inputs from analog input cards receiving standard signals viz current loops 4-20Ma standard signals such as 0-5v</w:t>
      </w:r>
      <w:r w:rsidR="00CB394D">
        <w:rPr>
          <w:rFonts w:ascii="Times New Roman" w:eastAsia="Arial Unicode MS" w:hAnsi="Times New Roman" w:cs="Times New Roman"/>
          <w:sz w:val="24"/>
          <w:szCs w:val="24"/>
          <w:lang w:val="en-GB"/>
        </w:rPr>
        <w:t xml:space="preserve"> </w:t>
      </w:r>
      <w:r>
        <w:rPr>
          <w:rFonts w:ascii="Times New Roman" w:eastAsia="Arial Unicode MS" w:hAnsi="Times New Roman" w:cs="Times New Roman"/>
          <w:sz w:val="24"/>
          <w:szCs w:val="24"/>
          <w:lang w:val="en-GB"/>
        </w:rPr>
        <w:t>dc etc for RTD, transducer etc.</w:t>
      </w:r>
    </w:p>
    <w:p w:rsidR="008C7F3A" w:rsidRDefault="008C7F3A" w:rsidP="002D52DE">
      <w:pPr>
        <w:pStyle w:val="ListParagraph"/>
        <w:numPr>
          <w:ilvl w:val="2"/>
          <w:numId w:val="25"/>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jc w:val="both"/>
        <w:rPr>
          <w:rFonts w:ascii="Times New Roman" w:eastAsia="SimSun" w:hAnsi="Times New Roman" w:cs="Times New Roman"/>
          <w:color w:val="000000"/>
          <w:sz w:val="24"/>
          <w:szCs w:val="24"/>
          <w:lang w:val="en-GB"/>
        </w:rPr>
      </w:pPr>
      <w:r>
        <w:rPr>
          <w:rFonts w:ascii="Times New Roman" w:hAnsi="Times New Roman" w:cs="Times New Roman"/>
          <w:color w:val="000000"/>
          <w:sz w:val="24"/>
          <w:szCs w:val="24"/>
          <w:lang w:val="en-GB"/>
        </w:rPr>
        <w:t xml:space="preserve">Receiving and processing digital commands from the master station(s) </w:t>
      </w:r>
    </w:p>
    <w:p w:rsidR="008C7F3A" w:rsidRDefault="008C7F3A" w:rsidP="002D52DE">
      <w:pPr>
        <w:pStyle w:val="ListParagraph"/>
        <w:numPr>
          <w:ilvl w:val="2"/>
          <w:numId w:val="25"/>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jc w:val="both"/>
        <w:rPr>
          <w:rFonts w:ascii="Times New Roman" w:eastAsia="SimSun" w:hAnsi="Times New Roman" w:cs="Times New Roman"/>
          <w:color w:val="000000"/>
          <w:sz w:val="24"/>
          <w:szCs w:val="24"/>
          <w:lang w:val="en-GB"/>
        </w:rPr>
      </w:pPr>
      <w:r>
        <w:rPr>
          <w:rFonts w:ascii="Times New Roman" w:hAnsi="Times New Roman" w:cs="Times New Roman"/>
          <w:color w:val="000000"/>
          <w:sz w:val="24"/>
          <w:szCs w:val="24"/>
          <w:lang w:val="en-GB"/>
        </w:rPr>
        <w:lastRenderedPageBreak/>
        <w:t>D</w:t>
      </w:r>
      <w:r>
        <w:rPr>
          <w:rFonts w:ascii="Times New Roman" w:eastAsia="Arial Unicode MS" w:hAnsi="Times New Roman" w:cs="Times New Roman"/>
          <w:sz w:val="24"/>
          <w:szCs w:val="24"/>
          <w:lang w:val="en-GB"/>
        </w:rPr>
        <w:t>ata transmission rates - 300 to 19200 bps for Serial ports for MODBUS. and 10/100 mbps for TCP/IP Ethernet port.</w:t>
      </w:r>
    </w:p>
    <w:p w:rsidR="008C7F3A" w:rsidRDefault="008C7F3A" w:rsidP="002D52DE">
      <w:pPr>
        <w:pStyle w:val="ListParagraph"/>
        <w:numPr>
          <w:ilvl w:val="2"/>
          <w:numId w:val="25"/>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jc w:val="both"/>
        <w:rPr>
          <w:rFonts w:ascii="Times New Roman" w:eastAsia="SimSun" w:hAnsi="Times New Roman" w:cs="Times New Roman"/>
          <w:color w:val="000000"/>
          <w:sz w:val="24"/>
          <w:szCs w:val="24"/>
          <w:lang w:val="en-GB"/>
        </w:rPr>
      </w:pPr>
      <w:r>
        <w:rPr>
          <w:rFonts w:ascii="Times New Roman" w:eastAsia="Arial Unicode MS" w:hAnsi="Times New Roman" w:cs="Times New Roman"/>
          <w:sz w:val="24"/>
          <w:szCs w:val="24"/>
          <w:lang w:val="en-GB"/>
        </w:rPr>
        <w:t xml:space="preserve">IEC </w:t>
      </w:r>
      <w:r>
        <w:rPr>
          <w:rFonts w:ascii="Times New Roman" w:hAnsi="Times New Roman" w:cs="Times New Roman"/>
          <w:color w:val="000000"/>
          <w:sz w:val="24"/>
          <w:szCs w:val="24"/>
        </w:rPr>
        <w:t>60870-5-104 protocol</w:t>
      </w:r>
      <w:r>
        <w:rPr>
          <w:rFonts w:ascii="Times New Roman" w:eastAsia="Arial Unicode MS" w:hAnsi="Times New Roman" w:cs="Times New Roman"/>
          <w:sz w:val="24"/>
          <w:szCs w:val="24"/>
          <w:lang w:val="en-GB"/>
        </w:rPr>
        <w:t>to communicate with the Master station(s)</w:t>
      </w:r>
      <w:r>
        <w:rPr>
          <w:rFonts w:ascii="Times New Roman" w:hAnsi="Times New Roman" w:cs="Times New Roman"/>
          <w:color w:val="000000"/>
          <w:sz w:val="24"/>
          <w:szCs w:val="24"/>
        </w:rPr>
        <w:t>, IEC 60870-5-101 for slave devices.</w:t>
      </w:r>
      <w:r>
        <w:rPr>
          <w:rFonts w:ascii="Times New Roman" w:eastAsia="Arial Unicode MS" w:hAnsi="Times New Roman" w:cs="Times New Roman"/>
          <w:sz w:val="24"/>
          <w:szCs w:val="24"/>
          <w:lang w:val="en-GB"/>
        </w:rPr>
        <w:t xml:space="preserve">&amp; MODBUS protocol over RS485 interface, to communicate with the </w:t>
      </w:r>
      <w:r>
        <w:rPr>
          <w:rFonts w:ascii="Times New Roman" w:eastAsia="Arial Unicode MS" w:hAnsi="Times New Roman" w:cs="Times New Roman"/>
          <w:sz w:val="24"/>
          <w:szCs w:val="24"/>
        </w:rPr>
        <w:t>MFTs</w:t>
      </w:r>
      <w:r>
        <w:rPr>
          <w:rFonts w:ascii="Times New Roman" w:eastAsia="Arial Unicode MS" w:hAnsi="Times New Roman" w:cs="Times New Roman"/>
          <w:sz w:val="24"/>
          <w:szCs w:val="24"/>
          <w:lang w:val="en-GB"/>
        </w:rPr>
        <w:t>.</w:t>
      </w:r>
    </w:p>
    <w:p w:rsidR="008C7F3A" w:rsidRDefault="008C7F3A" w:rsidP="002D52DE">
      <w:pPr>
        <w:pStyle w:val="ListParagraph"/>
        <w:numPr>
          <w:ilvl w:val="2"/>
          <w:numId w:val="25"/>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jc w:val="both"/>
        <w:rPr>
          <w:rFonts w:ascii="Times New Roman" w:eastAsia="SimSun" w:hAnsi="Times New Roman" w:cs="Times New Roman"/>
          <w:color w:val="000000"/>
          <w:sz w:val="24"/>
          <w:szCs w:val="24"/>
          <w:lang w:val="en-GB"/>
        </w:rPr>
      </w:pPr>
      <w:r>
        <w:rPr>
          <w:rFonts w:ascii="Times New Roman" w:eastAsia="Arial Unicode MS" w:hAnsi="Times New Roman" w:cs="Times New Roman"/>
          <w:sz w:val="24"/>
          <w:szCs w:val="24"/>
          <w:lang w:val="en-GB"/>
        </w:rPr>
        <w:t>RTU shall have the capability of automatic start-up and initialisation following restoration of power after an outage without need of manual intervention. All restarts shall be reported to the connected master stations.</w:t>
      </w:r>
    </w:p>
    <w:p w:rsidR="008C7F3A" w:rsidRDefault="008C7F3A" w:rsidP="002D52DE">
      <w:pPr>
        <w:pStyle w:val="ListParagraph"/>
        <w:numPr>
          <w:ilvl w:val="2"/>
          <w:numId w:val="25"/>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jc w:val="both"/>
        <w:rPr>
          <w:rFonts w:ascii="Times New Roman" w:eastAsia="SimSun" w:hAnsi="Times New Roman" w:cs="Times New Roman"/>
          <w:color w:val="000000"/>
          <w:sz w:val="24"/>
          <w:szCs w:val="24"/>
          <w:lang w:val="en-GB"/>
        </w:rPr>
      </w:pPr>
      <w:r>
        <w:rPr>
          <w:rFonts w:ascii="Times New Roman" w:eastAsia="Arial Unicode MS" w:hAnsi="Times New Roman" w:cs="Times New Roman"/>
          <w:sz w:val="24"/>
          <w:szCs w:val="24"/>
          <w:lang w:val="en-GB"/>
        </w:rPr>
        <w:t>Remote database downloading of RTU from master station/SCADA/DMS control centre</w:t>
      </w:r>
    </w:p>
    <w:p w:rsidR="008C7F3A" w:rsidRDefault="008C7F3A" w:rsidP="002D52DE">
      <w:pPr>
        <w:pStyle w:val="ListParagraph"/>
        <w:numPr>
          <w:ilvl w:val="2"/>
          <w:numId w:val="25"/>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jc w:val="both"/>
        <w:rPr>
          <w:rFonts w:ascii="Times New Roman" w:eastAsia="SimSun" w:hAnsi="Times New Roman" w:cs="Times New Roman"/>
          <w:color w:val="000000"/>
          <w:sz w:val="24"/>
          <w:szCs w:val="24"/>
          <w:lang w:val="en-GB"/>
        </w:rPr>
      </w:pPr>
      <w:r>
        <w:rPr>
          <w:rFonts w:ascii="Times New Roman" w:eastAsia="Arial Unicode MS" w:hAnsi="Times New Roman" w:cs="Times New Roman"/>
          <w:sz w:val="24"/>
          <w:szCs w:val="24"/>
          <w:lang w:val="en-GB"/>
        </w:rPr>
        <w:t xml:space="preserve">Act as data concentrator on IEC60870-5-101/104/MODBUS protocols </w:t>
      </w:r>
    </w:p>
    <w:p w:rsidR="008C7F3A" w:rsidRDefault="008C7F3A" w:rsidP="002D52DE">
      <w:pPr>
        <w:pStyle w:val="ListParagraph"/>
        <w:numPr>
          <w:ilvl w:val="2"/>
          <w:numId w:val="25"/>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jc w:val="both"/>
        <w:rPr>
          <w:rFonts w:ascii="Times New Roman" w:eastAsia="SimSun" w:hAnsi="Times New Roman" w:cs="Times New Roman"/>
          <w:color w:val="000000"/>
          <w:sz w:val="24"/>
          <w:szCs w:val="24"/>
          <w:lang w:val="en-GB"/>
        </w:rPr>
      </w:pPr>
      <w:r>
        <w:rPr>
          <w:rFonts w:ascii="Times New Roman" w:hAnsi="Times New Roman" w:cs="Times New Roman"/>
          <w:color w:val="000000"/>
          <w:sz w:val="24"/>
          <w:szCs w:val="24"/>
          <w:lang w:val="en-GB"/>
        </w:rPr>
        <w:t>Internal battery backup to hold data in SOE buffer memory &amp; also maintaining the time &amp; date.</w:t>
      </w:r>
    </w:p>
    <w:p w:rsidR="008C7F3A" w:rsidRDefault="008C7F3A" w:rsidP="002D52DE">
      <w:pPr>
        <w:pStyle w:val="ListParagraph"/>
        <w:numPr>
          <w:ilvl w:val="2"/>
          <w:numId w:val="25"/>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jc w:val="both"/>
        <w:rPr>
          <w:rFonts w:ascii="Times New Roman" w:eastAsia="SimSun" w:hAnsi="Times New Roman" w:cs="Times New Roman"/>
          <w:color w:val="000000"/>
          <w:sz w:val="24"/>
          <w:szCs w:val="24"/>
          <w:lang w:val="en-GB"/>
        </w:rPr>
      </w:pPr>
      <w:r>
        <w:rPr>
          <w:rFonts w:ascii="Times New Roman" w:hAnsi="Times New Roman" w:cs="Times New Roman"/>
          <w:color w:val="000000"/>
          <w:sz w:val="24"/>
          <w:szCs w:val="24"/>
          <w:lang w:val="en-GB"/>
        </w:rPr>
        <w:t>As the SCADA/DMS system will use public domain such GPRS/CDMA etc, therefore it mandatory to guard the data/ equipment from intrusion/damage/breach of security &amp; shall have SSL/VPN based security.</w:t>
      </w:r>
    </w:p>
    <w:p w:rsidR="008C7F3A" w:rsidRDefault="008C7F3A" w:rsidP="002D52DE">
      <w:pPr>
        <w:pStyle w:val="ListParagraph"/>
        <w:numPr>
          <w:ilvl w:val="2"/>
          <w:numId w:val="25"/>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jc w:val="both"/>
        <w:rPr>
          <w:rFonts w:ascii="Times New Roman" w:eastAsia="SimSun" w:hAnsi="Times New Roman" w:cs="Times New Roman"/>
          <w:color w:val="000000"/>
          <w:sz w:val="24"/>
          <w:szCs w:val="24"/>
          <w:lang w:val="en-GB"/>
        </w:rPr>
      </w:pPr>
      <w:r>
        <w:rPr>
          <w:rFonts w:ascii="Times New Roman" w:hAnsi="Times New Roman" w:cs="Times New Roman"/>
          <w:color w:val="000000"/>
          <w:sz w:val="24"/>
          <w:szCs w:val="24"/>
          <w:lang w:val="en-GB"/>
        </w:rPr>
        <w:t>Shall have SNMP</w:t>
      </w:r>
    </w:p>
    <w:p w:rsidR="008C7F3A" w:rsidRDefault="008C7F3A" w:rsidP="008C7F3A">
      <w:pPr>
        <w:pStyle w:val="ListParagraph"/>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left="2340" w:firstLine="0"/>
        <w:jc w:val="both"/>
        <w:rPr>
          <w:rFonts w:ascii="Times New Roman" w:eastAsia="SimSun" w:hAnsi="Times New Roman" w:cs="Times New Roman"/>
          <w:color w:val="000000"/>
          <w:sz w:val="24"/>
          <w:szCs w:val="24"/>
          <w:lang w:val="en-GB"/>
        </w:rPr>
      </w:pPr>
    </w:p>
    <w:p w:rsidR="008C7F3A" w:rsidRDefault="008C7F3A" w:rsidP="002D52DE">
      <w:pPr>
        <w:pStyle w:val="ListParagraph"/>
        <w:numPr>
          <w:ilvl w:val="1"/>
          <w:numId w:val="25"/>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jc w:val="both"/>
        <w:rPr>
          <w:rFonts w:ascii="Times New Roman" w:eastAsia="SimSun" w:hAnsi="Times New Roman" w:cs="Times New Roman"/>
          <w:color w:val="000000"/>
          <w:sz w:val="24"/>
          <w:szCs w:val="24"/>
          <w:lang w:val="en-GB"/>
        </w:rPr>
      </w:pPr>
      <w:r>
        <w:rPr>
          <w:rFonts w:ascii="Times New Roman" w:eastAsia="Arial Unicode MS" w:hAnsi="Times New Roman" w:cs="Times New Roman"/>
          <w:sz w:val="24"/>
          <w:szCs w:val="24"/>
          <w:lang w:val="en-GB"/>
        </w:rPr>
        <w:t>Support Feature:</w:t>
      </w:r>
    </w:p>
    <w:p w:rsidR="008C7F3A" w:rsidRDefault="008C7F3A" w:rsidP="008C7F3A">
      <w:pPr>
        <w:pStyle w:val="ListParagraph"/>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left="1440" w:firstLine="0"/>
        <w:jc w:val="both"/>
        <w:rPr>
          <w:rFonts w:ascii="Times New Roman" w:eastAsia="SimSun" w:hAnsi="Times New Roman" w:cs="Times New Roman"/>
          <w:color w:val="000000"/>
          <w:sz w:val="24"/>
          <w:szCs w:val="24"/>
          <w:lang w:val="en-GB"/>
        </w:rPr>
      </w:pPr>
    </w:p>
    <w:p w:rsidR="008C7F3A" w:rsidRDefault="008C7F3A" w:rsidP="008C7F3A">
      <w:pPr>
        <w:tabs>
          <w:tab w:val="left" w:pos="-1200"/>
          <w:tab w:val="left" w:pos="-600"/>
          <w:tab w:val="left" w:pos="0"/>
          <w:tab w:val="left" w:pos="600"/>
          <w:tab w:val="left" w:pos="99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ind w:firstLine="605"/>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All support feature as mentioned below. The same shall be tested in routine Tests.  Further, it should be possible to have following capabilities in the RTU by way of addition of required hardware limited to addition of I/O modules &amp; communication card only &amp; using the same firmware at later date:</w:t>
      </w:r>
    </w:p>
    <w:p w:rsidR="008C7F3A" w:rsidRDefault="008C7F3A" w:rsidP="008C7F3A">
      <w:pPr>
        <w:tabs>
          <w:tab w:val="left" w:pos="-1200"/>
          <w:tab w:val="left" w:pos="-600"/>
          <w:tab w:val="left" w:pos="0"/>
          <w:tab w:val="left" w:pos="72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Support for Analog output in form of standard current loops viz 4-20Ma etc</w:t>
      </w:r>
    </w:p>
    <w:p w:rsidR="008C7F3A" w:rsidRDefault="008C7F3A" w:rsidP="002D52DE">
      <w:pPr>
        <w:numPr>
          <w:ilvl w:val="0"/>
          <w:numId w:val="26"/>
        </w:numPr>
        <w:suppressAutoHyphens/>
        <w:spacing w:after="0" w:line="240" w:lineRule="auto"/>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Support for IEC 60870-5-103, IEC 61850 protocols &amp; ability to act as a gateway for IED relays may have to be interfaced.</w:t>
      </w:r>
    </w:p>
    <w:p w:rsidR="008C7F3A" w:rsidRDefault="008C7F3A" w:rsidP="008C7F3A">
      <w:pPr>
        <w:ind w:left="720"/>
        <w:rPr>
          <w:rFonts w:ascii="Times New Roman" w:eastAsia="Arial Unicode MS" w:hAnsi="Times New Roman" w:cs="Times New Roman"/>
          <w:sz w:val="24"/>
          <w:szCs w:val="24"/>
          <w:lang w:val="en-GB"/>
        </w:rPr>
      </w:pPr>
    </w:p>
    <w:p w:rsidR="008C7F3A" w:rsidRDefault="008C7F3A" w:rsidP="002D52DE">
      <w:pPr>
        <w:numPr>
          <w:ilvl w:val="0"/>
          <w:numId w:val="26"/>
        </w:numPr>
        <w:tabs>
          <w:tab w:val="left" w:pos="-1200"/>
          <w:tab w:val="left" w:pos="-600"/>
          <w:tab w:val="left" w:pos="0"/>
          <w:tab w:val="left" w:pos="600"/>
          <w:tab w:val="left" w:pos="99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Have required number of communication ports for simultaneous communication with Master station(s), /</w:t>
      </w:r>
      <w:r>
        <w:rPr>
          <w:rFonts w:ascii="Times New Roman" w:eastAsia="Arial Unicode MS" w:hAnsi="Times New Roman" w:cs="Times New Roman"/>
          <w:sz w:val="24"/>
          <w:szCs w:val="24"/>
        </w:rPr>
        <w:t>MFTs</w:t>
      </w:r>
      <w:r>
        <w:rPr>
          <w:rFonts w:ascii="Times New Roman" w:eastAsia="Arial Unicode MS" w:hAnsi="Times New Roman" w:cs="Times New Roman"/>
          <w:sz w:val="24"/>
          <w:szCs w:val="24"/>
          <w:lang w:val="en-GB"/>
        </w:rPr>
        <w:t xml:space="preserve"> and RTU configuration &amp; maintenance tool.</w:t>
      </w:r>
    </w:p>
    <w:p w:rsidR="008C7F3A" w:rsidRDefault="008C7F3A" w:rsidP="008C7F3A">
      <w:pPr>
        <w:tabs>
          <w:tab w:val="left" w:pos="-1200"/>
          <w:tab w:val="left" w:pos="-600"/>
          <w:tab w:val="left" w:pos="0"/>
          <w:tab w:val="left" w:pos="600"/>
          <w:tab w:val="left" w:pos="99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jc w:val="both"/>
        <w:rPr>
          <w:rFonts w:ascii="Times New Roman" w:hAnsi="Times New Roman" w:cs="Times New Roman"/>
          <w:color w:val="000000"/>
          <w:sz w:val="24"/>
          <w:szCs w:val="24"/>
          <w:lang w:val="en-GB"/>
        </w:rPr>
      </w:pPr>
    </w:p>
    <w:p w:rsidR="008C7F3A" w:rsidRDefault="008C7F3A" w:rsidP="002D52DE">
      <w:pPr>
        <w:numPr>
          <w:ilvl w:val="0"/>
          <w:numId w:val="26"/>
        </w:numPr>
        <w:tabs>
          <w:tab w:val="left" w:pos="-1200"/>
          <w:tab w:val="left" w:pos="-600"/>
          <w:tab w:val="left" w:pos="0"/>
          <w:tab w:val="left" w:pos="600"/>
          <w:tab w:val="left" w:pos="99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autoSpaceDE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PLC support</w:t>
      </w:r>
    </w:p>
    <w:p w:rsidR="008C7F3A" w:rsidRDefault="008C7F3A" w:rsidP="008C7F3A">
      <w:pPr>
        <w:tabs>
          <w:tab w:val="left" w:pos="-1200"/>
          <w:tab w:val="left" w:pos="-600"/>
          <w:tab w:val="left" w:pos="0"/>
          <w:tab w:val="left" w:pos="600"/>
          <w:tab w:val="left" w:pos="99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jc w:val="both"/>
        <w:rPr>
          <w:rFonts w:ascii="Times New Roman" w:hAnsi="Times New Roman" w:cs="Times New Roman"/>
          <w:color w:val="000000"/>
          <w:sz w:val="24"/>
          <w:szCs w:val="24"/>
          <w:lang w:val="en-GB"/>
        </w:rPr>
      </w:pPr>
    </w:p>
    <w:p w:rsidR="008C7F3A" w:rsidRDefault="008C7F3A" w:rsidP="002D52DE">
      <w:pPr>
        <w:numPr>
          <w:ilvl w:val="0"/>
          <w:numId w:val="26"/>
        </w:numPr>
        <w:tabs>
          <w:tab w:val="left" w:pos="-1200"/>
          <w:tab w:val="left" w:pos="-600"/>
          <w:tab w:val="left" w:pos="0"/>
          <w:tab w:val="left" w:pos="600"/>
          <w:tab w:val="left" w:pos="117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Communication with at least two master stations simultaneously on IEC 60870-5-104  </w:t>
      </w:r>
    </w:p>
    <w:p w:rsidR="008C7F3A" w:rsidRDefault="008C7F3A" w:rsidP="008C7F3A">
      <w:pPr>
        <w:tabs>
          <w:tab w:val="left" w:pos="-1200"/>
          <w:tab w:val="left" w:pos="-600"/>
          <w:tab w:val="left" w:pos="0"/>
          <w:tab w:val="left" w:pos="600"/>
          <w:tab w:val="left" w:pos="1170"/>
          <w:tab w:val="left" w:pos="2400"/>
          <w:tab w:val="left" w:pos="3000"/>
          <w:tab w:val="left" w:pos="3600"/>
          <w:tab w:val="left" w:pos="4200"/>
          <w:tab w:val="left" w:pos="4800"/>
          <w:tab w:val="left" w:pos="5400"/>
          <w:tab w:val="left" w:pos="6000"/>
          <w:tab w:val="left" w:pos="6600"/>
          <w:tab w:val="left" w:pos="7200"/>
          <w:tab w:val="left" w:pos="7800"/>
          <w:tab w:val="left" w:pos="8400"/>
        </w:tabs>
        <w:jc w:val="both"/>
        <w:rPr>
          <w:rFonts w:ascii="Times New Roman" w:eastAsia="Arial Unicode MS" w:hAnsi="Times New Roman" w:cs="Times New Roman"/>
          <w:sz w:val="24"/>
          <w:szCs w:val="24"/>
          <w:lang w:val="en-GB"/>
        </w:rPr>
      </w:pPr>
    </w:p>
    <w:p w:rsidR="008C7F3A" w:rsidRDefault="008C7F3A" w:rsidP="002D52DE">
      <w:pPr>
        <w:numPr>
          <w:ilvl w:val="0"/>
          <w:numId w:val="26"/>
        </w:numPr>
        <w:tabs>
          <w:tab w:val="left" w:pos="-1200"/>
          <w:tab w:val="left" w:pos="-600"/>
          <w:tab w:val="left" w:pos="0"/>
          <w:tab w:val="left" w:pos="600"/>
          <w:tab w:val="left" w:pos="117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Receiving and processing analog commands from master station(s) and Capability of driving analog output card.</w:t>
      </w:r>
    </w:p>
    <w:p w:rsidR="008C7F3A" w:rsidRDefault="008C7F3A" w:rsidP="008C7F3A">
      <w:pPr>
        <w:tabs>
          <w:tab w:val="left" w:pos="-1200"/>
          <w:tab w:val="left" w:pos="-600"/>
          <w:tab w:val="left" w:pos="0"/>
          <w:tab w:val="left" w:pos="600"/>
          <w:tab w:val="left" w:pos="1170"/>
          <w:tab w:val="left" w:pos="2400"/>
          <w:tab w:val="left" w:pos="3000"/>
          <w:tab w:val="left" w:pos="3600"/>
          <w:tab w:val="left" w:pos="4200"/>
          <w:tab w:val="left" w:pos="4800"/>
          <w:tab w:val="left" w:pos="5400"/>
          <w:tab w:val="left" w:pos="6000"/>
          <w:tab w:val="left" w:pos="6600"/>
          <w:tab w:val="left" w:pos="7200"/>
          <w:tab w:val="left" w:pos="7800"/>
          <w:tab w:val="left" w:pos="8400"/>
        </w:tabs>
        <w:jc w:val="both"/>
        <w:rPr>
          <w:rFonts w:ascii="Times New Roman" w:eastAsia="Arial Unicode MS" w:hAnsi="Times New Roman" w:cs="Times New Roman"/>
          <w:sz w:val="24"/>
          <w:szCs w:val="24"/>
          <w:lang w:val="en-GB"/>
        </w:rPr>
      </w:pPr>
    </w:p>
    <w:p w:rsidR="008C7F3A" w:rsidRDefault="008C7F3A" w:rsidP="002D52DE">
      <w:pPr>
        <w:numPr>
          <w:ilvl w:val="0"/>
          <w:numId w:val="26"/>
        </w:numPr>
        <w:tabs>
          <w:tab w:val="left" w:pos="-1200"/>
          <w:tab w:val="left" w:pos="-600"/>
          <w:tab w:val="left" w:pos="0"/>
          <w:tab w:val="left" w:pos="600"/>
          <w:tab w:val="left" w:pos="990"/>
          <w:tab w:val="left" w:pos="117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autoSpaceDE w:val="0"/>
        <w:spacing w:after="0" w:line="240" w:lineRule="auto"/>
        <w:jc w:val="both"/>
        <w:rPr>
          <w:rFonts w:ascii="Times New Roman" w:hAnsi="Times New Roman" w:cs="Times New Roman"/>
          <w:color w:val="000000"/>
          <w:sz w:val="24"/>
          <w:szCs w:val="24"/>
          <w:lang w:val="en-GB"/>
        </w:rPr>
      </w:pPr>
      <w:r>
        <w:rPr>
          <w:rFonts w:ascii="Times New Roman" w:eastAsia="Arial Unicode MS" w:hAnsi="Times New Roman" w:cs="Times New Roman"/>
          <w:sz w:val="24"/>
          <w:szCs w:val="24"/>
          <w:lang w:val="en-GB"/>
        </w:rPr>
        <w:lastRenderedPageBreak/>
        <w:t>RTU shall be capable of acquiring analog values through IEd relays with 61850 protocol and capable of reporting substation general signals as per table given below.</w:t>
      </w:r>
    </w:p>
    <w:p w:rsidR="008C7F3A" w:rsidRDefault="008C7F3A" w:rsidP="008C7F3A">
      <w:pPr>
        <w:tabs>
          <w:tab w:val="left" w:pos="-1200"/>
          <w:tab w:val="left" w:pos="-600"/>
          <w:tab w:val="left" w:pos="0"/>
          <w:tab w:val="left" w:pos="600"/>
          <w:tab w:val="left" w:pos="990"/>
          <w:tab w:val="left" w:pos="1170"/>
          <w:tab w:val="left" w:pos="2400"/>
          <w:tab w:val="left" w:pos="3000"/>
          <w:tab w:val="left" w:pos="3600"/>
          <w:tab w:val="left" w:pos="4200"/>
          <w:tab w:val="left" w:pos="4800"/>
          <w:tab w:val="left" w:pos="5400"/>
          <w:tab w:val="left" w:pos="6000"/>
          <w:tab w:val="left" w:pos="6600"/>
          <w:tab w:val="left" w:pos="7200"/>
          <w:tab w:val="left" w:pos="7800"/>
          <w:tab w:val="left" w:pos="8400"/>
        </w:tabs>
        <w:jc w:val="both"/>
        <w:rPr>
          <w:rFonts w:ascii="Times New Roman" w:hAnsi="Times New Roman" w:cs="Times New Roman"/>
          <w:color w:val="000000"/>
          <w:sz w:val="24"/>
          <w:szCs w:val="24"/>
          <w:lang w:val="en-GB"/>
        </w:rPr>
      </w:pPr>
    </w:p>
    <w:p w:rsidR="008C7F3A" w:rsidRDefault="008C7F3A" w:rsidP="002D52DE">
      <w:pPr>
        <w:numPr>
          <w:ilvl w:val="0"/>
          <w:numId w:val="26"/>
        </w:numPr>
        <w:tabs>
          <w:tab w:val="left" w:pos="-1200"/>
          <w:tab w:val="left" w:pos="-600"/>
          <w:tab w:val="left" w:pos="0"/>
          <w:tab w:val="left" w:pos="600"/>
          <w:tab w:val="left" w:pos="990"/>
          <w:tab w:val="left" w:pos="117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autoSpaceDE w:val="0"/>
        <w:spacing w:after="0" w:line="240" w:lineRule="auto"/>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Capability of time synchronisation with GPS receiver.</w:t>
      </w:r>
    </w:p>
    <w:p w:rsidR="008C7F3A" w:rsidRDefault="008C7F3A" w:rsidP="002D52DE">
      <w:pPr>
        <w:pStyle w:val="Heading1"/>
        <w:widowControl w:val="0"/>
        <w:numPr>
          <w:ilvl w:val="0"/>
          <w:numId w:val="27"/>
        </w:numPr>
        <w:tabs>
          <w:tab w:val="left" w:pos="-720"/>
        </w:tabs>
        <w:ind w:left="0" w:firstLine="605"/>
        <w:rPr>
          <w:rFonts w:ascii="Times New Roman" w:hAnsi="Times New Roman" w:cs="Times New Roman"/>
          <w:b w:val="0"/>
          <w:bCs w:val="0"/>
          <w:sz w:val="24"/>
          <w:szCs w:val="24"/>
        </w:rPr>
      </w:pPr>
      <w:r>
        <w:rPr>
          <w:rFonts w:ascii="Times New Roman" w:hAnsi="Times New Roman"/>
          <w:b w:val="0"/>
          <w:bCs w:val="0"/>
          <w:sz w:val="24"/>
          <w:szCs w:val="24"/>
        </w:rPr>
        <w:t xml:space="preserve"> Communication ports</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8C7F3A">
      <w:pPr>
        <w:tabs>
          <w:tab w:val="left" w:pos="-1200"/>
          <w:tab w:val="left" w:pos="-600"/>
          <w:tab w:val="left" w:pos="0"/>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The RTUs shall have following communication ports to communicate with master station, IEDs, MFTs, Transducers, HDRs and configuration &amp; maintenance terminal. </w:t>
      </w:r>
    </w:p>
    <w:p w:rsidR="008C7F3A" w:rsidRDefault="008C7F3A" w:rsidP="008C7F3A">
      <w:pPr>
        <w:tabs>
          <w:tab w:val="left" w:pos="-1200"/>
          <w:tab w:val="left" w:pos="-600"/>
          <w:tab w:val="left" w:pos="0"/>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ind w:firstLine="605"/>
        <w:jc w:val="both"/>
        <w:rPr>
          <w:rFonts w:ascii="Times New Roman" w:eastAsia="Arial Unicode MS" w:hAnsi="Times New Roman" w:cs="Times New Roman"/>
          <w:sz w:val="24"/>
          <w:szCs w:val="24"/>
          <w:lang w:val="en-GB"/>
        </w:rPr>
      </w:pPr>
    </w:p>
    <w:p w:rsidR="008C7F3A" w:rsidRDefault="008C7F3A" w:rsidP="002D52DE">
      <w:pPr>
        <w:numPr>
          <w:ilvl w:val="0"/>
          <w:numId w:val="28"/>
        </w:numPr>
        <w:tabs>
          <w:tab w:val="left" w:pos="-1200"/>
          <w:tab w:val="left" w:pos="-600"/>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RTU shall have 61850 compatible two FO ports (transmission &amp; Receive) for communication with IED relays.</w:t>
      </w:r>
    </w:p>
    <w:p w:rsidR="008C7F3A" w:rsidRDefault="008C7F3A" w:rsidP="008C7F3A">
      <w:pPr>
        <w:tabs>
          <w:tab w:val="left" w:pos="-1200"/>
          <w:tab w:val="left" w:pos="-600"/>
          <w:tab w:val="left" w:pos="360"/>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autoSpaceDE w:val="0"/>
        <w:spacing w:after="0" w:line="240" w:lineRule="auto"/>
        <w:ind w:left="720"/>
        <w:jc w:val="both"/>
        <w:rPr>
          <w:rFonts w:ascii="Times New Roman" w:eastAsia="Arial Unicode MS" w:hAnsi="Times New Roman" w:cs="Times New Roman"/>
          <w:sz w:val="24"/>
          <w:szCs w:val="24"/>
          <w:lang w:val="en-GB"/>
        </w:rPr>
      </w:pPr>
    </w:p>
    <w:p w:rsidR="008C7F3A" w:rsidRDefault="008C7F3A" w:rsidP="002D52DE">
      <w:pPr>
        <w:numPr>
          <w:ilvl w:val="0"/>
          <w:numId w:val="28"/>
        </w:numPr>
        <w:tabs>
          <w:tab w:val="left" w:pos="-1200"/>
          <w:tab w:val="left" w:pos="-600"/>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RTU shall have two TCP/IP Ethernet ports for communication with Master station(s) using IEC 60870-5-104 along with Ethernet switch with minimum 4 ports.</w:t>
      </w:r>
    </w:p>
    <w:p w:rsidR="008C7F3A" w:rsidRDefault="008C7F3A" w:rsidP="008C7F3A">
      <w:pPr>
        <w:tabs>
          <w:tab w:val="left" w:pos="-1200"/>
          <w:tab w:val="left" w:pos="-600"/>
          <w:tab w:val="left" w:pos="0"/>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ind w:left="360"/>
        <w:jc w:val="both"/>
        <w:rPr>
          <w:rFonts w:ascii="Times New Roman" w:eastAsia="Arial Unicode MS" w:hAnsi="Times New Roman" w:cs="Times New Roman"/>
          <w:sz w:val="24"/>
          <w:szCs w:val="24"/>
          <w:lang w:val="en-GB"/>
        </w:rPr>
      </w:pPr>
    </w:p>
    <w:p w:rsidR="008C7F3A" w:rsidRDefault="008C7F3A" w:rsidP="002D52DE">
      <w:pPr>
        <w:numPr>
          <w:ilvl w:val="0"/>
          <w:numId w:val="28"/>
        </w:numPr>
        <w:tabs>
          <w:tab w:val="left" w:pos="-1200"/>
          <w:tab w:val="left" w:pos="-600"/>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RTU shall have required number of RS 485 ports for communication with MFTs to be connected in daisy chain using MODBUS protocol. Which can receive the digital and analog parameters from 3numbers PTRs/TMUs and 1number substation transformer. </w:t>
      </w:r>
      <w:r>
        <w:rPr>
          <w:rFonts w:ascii="Times New Roman" w:eastAsia="Arial Unicode MS" w:hAnsi="Times New Roman" w:cs="Times New Roman"/>
          <w:b/>
          <w:sz w:val="24"/>
          <w:szCs w:val="24"/>
          <w:lang w:val="en-GB"/>
        </w:rPr>
        <w:t>The RTU shall be designed to connect 1 MFTs for monitoring the station supply</w:t>
      </w:r>
      <w:r>
        <w:rPr>
          <w:rFonts w:ascii="Times New Roman" w:eastAsia="Arial Unicode MS" w:hAnsi="Times New Roman" w:cs="Times New Roman"/>
          <w:sz w:val="24"/>
          <w:szCs w:val="24"/>
          <w:lang w:val="en-GB"/>
        </w:rPr>
        <w:t>. Further, bidder to demonstrate during testing that all analog values updated within 2 sec. The updating time shall be demonstrated during SAT testing.</w:t>
      </w:r>
    </w:p>
    <w:p w:rsidR="008C7F3A" w:rsidRDefault="008C7F3A" w:rsidP="008C7F3A">
      <w:pPr>
        <w:pStyle w:val="ListParagraph"/>
        <w:rPr>
          <w:rFonts w:ascii="Times New Roman" w:eastAsia="Arial Unicode MS" w:hAnsi="Times New Roman" w:cs="Times New Roman"/>
          <w:sz w:val="24"/>
          <w:szCs w:val="24"/>
          <w:lang w:val="en-GB"/>
        </w:rPr>
      </w:pPr>
    </w:p>
    <w:p w:rsidR="008C7F3A" w:rsidRDefault="008C7F3A" w:rsidP="002D52DE">
      <w:pPr>
        <w:numPr>
          <w:ilvl w:val="0"/>
          <w:numId w:val="28"/>
        </w:numPr>
        <w:tabs>
          <w:tab w:val="left" w:pos="-1200"/>
          <w:tab w:val="left" w:pos="-600"/>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In addition, if weather transducer &amp; DC transducers are also having RS485 MODBUS port., the same can be also added in the daisy. However, total devices including MFT connected on one port shall not exceed.</w:t>
      </w:r>
    </w:p>
    <w:p w:rsidR="008C7F3A" w:rsidRDefault="008C7F3A" w:rsidP="008C7F3A">
      <w:pPr>
        <w:tabs>
          <w:tab w:val="left" w:pos="-1200"/>
          <w:tab w:val="left" w:pos="-600"/>
          <w:tab w:val="left" w:pos="0"/>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ind w:left="720"/>
        <w:jc w:val="both"/>
        <w:rPr>
          <w:rFonts w:ascii="Times New Roman" w:eastAsia="Arial Unicode MS" w:hAnsi="Times New Roman" w:cs="Times New Roman"/>
          <w:sz w:val="24"/>
          <w:szCs w:val="24"/>
          <w:lang w:val="en-GB"/>
        </w:rPr>
      </w:pPr>
    </w:p>
    <w:p w:rsidR="008C7F3A" w:rsidRDefault="008C7F3A" w:rsidP="002D52DE">
      <w:pPr>
        <w:numPr>
          <w:ilvl w:val="0"/>
          <w:numId w:val="28"/>
        </w:numPr>
        <w:tabs>
          <w:tab w:val="left" w:pos="-1200"/>
          <w:tab w:val="left" w:pos="-600"/>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RTU shall have one port for connecting the portable configuration and maintenance tool for RTU. </w:t>
      </w:r>
    </w:p>
    <w:p w:rsidR="008C7F3A" w:rsidRDefault="008C7F3A" w:rsidP="008C7F3A">
      <w:pPr>
        <w:pStyle w:val="ListParagraph"/>
        <w:rPr>
          <w:rFonts w:ascii="Times New Roman" w:eastAsia="Arial Unicode MS" w:hAnsi="Times New Roman" w:cs="Times New Roman"/>
          <w:sz w:val="24"/>
          <w:szCs w:val="24"/>
          <w:lang w:val="en-GB"/>
        </w:rPr>
      </w:pPr>
    </w:p>
    <w:p w:rsidR="008C7F3A" w:rsidRDefault="008C7F3A" w:rsidP="002D52DE">
      <w:pPr>
        <w:numPr>
          <w:ilvl w:val="0"/>
          <w:numId w:val="28"/>
        </w:numPr>
        <w:tabs>
          <w:tab w:val="left" w:pos="-1200"/>
          <w:tab w:val="left" w:pos="-600"/>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RTU shall have 2 numbers Fibre Optic ports to establish 2-way communication loop in &amp; loop out method to recieve and transmit the Analog and Digital Signals from IEDs and to execute the commands given from Control Center/LDMS</w:t>
      </w:r>
    </w:p>
    <w:p w:rsidR="008C7F3A" w:rsidRDefault="008C7F3A" w:rsidP="008C7F3A">
      <w:pPr>
        <w:tabs>
          <w:tab w:val="left" w:pos="-1200"/>
          <w:tab w:val="left" w:pos="-600"/>
          <w:tab w:val="left" w:pos="0"/>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ind w:left="720"/>
        <w:jc w:val="both"/>
        <w:rPr>
          <w:rFonts w:ascii="Times New Roman" w:eastAsia="Arial Unicode MS" w:hAnsi="Times New Roman" w:cs="Times New Roman"/>
          <w:sz w:val="24"/>
          <w:szCs w:val="24"/>
          <w:lang w:val="en-GB"/>
        </w:rPr>
      </w:pPr>
    </w:p>
    <w:p w:rsidR="008C7F3A" w:rsidRDefault="008C7F3A" w:rsidP="002D52DE">
      <w:pPr>
        <w:numPr>
          <w:ilvl w:val="0"/>
          <w:numId w:val="28"/>
        </w:numPr>
        <w:tabs>
          <w:tab w:val="left" w:pos="-1200"/>
          <w:tab w:val="left" w:pos="-600"/>
          <w:tab w:val="left" w:pos="567"/>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RTU as a data concentrator, then RTU shall have additional communication ports Ethernet or serial for IEC60870-5-104/101.</w:t>
      </w:r>
    </w:p>
    <w:p w:rsidR="008C7F3A" w:rsidRDefault="008C7F3A" w:rsidP="008C7F3A">
      <w:pPr>
        <w:pStyle w:val="ListParagraph"/>
        <w:rPr>
          <w:rFonts w:ascii="Times New Roman" w:eastAsia="Arial Unicode MS" w:hAnsi="Times New Roman" w:cs="Times New Roman"/>
          <w:sz w:val="24"/>
          <w:szCs w:val="24"/>
          <w:lang w:val="en-GB"/>
        </w:rPr>
      </w:pPr>
    </w:p>
    <w:p w:rsidR="008C7F3A" w:rsidRDefault="008C7F3A" w:rsidP="002D52DE">
      <w:pPr>
        <w:numPr>
          <w:ilvl w:val="0"/>
          <w:numId w:val="28"/>
        </w:numPr>
        <w:tabs>
          <w:tab w:val="left" w:pos="-1200"/>
          <w:tab w:val="left" w:pos="-600"/>
          <w:tab w:val="left" w:pos="567"/>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SSL/VPN, NERC/CIP complaint </w:t>
      </w:r>
    </w:p>
    <w:p w:rsidR="008C7F3A" w:rsidRDefault="008C7F3A" w:rsidP="008C7F3A">
      <w:pPr>
        <w:tabs>
          <w:tab w:val="left" w:pos="-1200"/>
          <w:tab w:val="left" w:pos="-600"/>
          <w:tab w:val="left" w:pos="0"/>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ind w:firstLine="605"/>
        <w:jc w:val="both"/>
        <w:rPr>
          <w:rFonts w:ascii="Times New Roman" w:eastAsia="Arial Unicode MS" w:hAnsi="Times New Roman" w:cs="Times New Roman"/>
          <w:sz w:val="24"/>
          <w:szCs w:val="24"/>
          <w:lang w:val="en-GB"/>
        </w:rPr>
      </w:pPr>
    </w:p>
    <w:p w:rsidR="008C7F3A" w:rsidRDefault="008C7F3A" w:rsidP="008C7F3A">
      <w:pPr>
        <w:tabs>
          <w:tab w:val="left" w:pos="-1200"/>
          <w:tab w:val="left" w:pos="-600"/>
          <w:tab w:val="left" w:pos="567"/>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It shall be possible to increase the number of communication ports in the RTU by addition of cards, if required in future. The RTU shall support the use of a different </w:t>
      </w:r>
      <w:r>
        <w:rPr>
          <w:rFonts w:ascii="Times New Roman" w:eastAsia="Arial Unicode MS" w:hAnsi="Times New Roman" w:cs="Times New Roman"/>
          <w:sz w:val="24"/>
          <w:szCs w:val="24"/>
          <w:lang w:val="en-GB"/>
        </w:rPr>
        <w:lastRenderedPageBreak/>
        <w:t xml:space="preserve">communication data exchange rate (bits per second) and scanning cycle on each port &amp; different database for each master station. </w:t>
      </w:r>
    </w:p>
    <w:p w:rsidR="008C7F3A" w:rsidRDefault="008C7F3A" w:rsidP="002D52DE">
      <w:pPr>
        <w:pStyle w:val="Heading3"/>
        <w:numPr>
          <w:ilvl w:val="2"/>
          <w:numId w:val="27"/>
        </w:numPr>
        <w:tabs>
          <w:tab w:val="center" w:pos="4500"/>
          <w:tab w:val="left" w:pos="8400"/>
          <w:tab w:val="left" w:pos="9000"/>
        </w:tabs>
        <w:rPr>
          <w:rFonts w:ascii="Times New Roman" w:hAnsi="Times New Roman" w:cs="Times New Roman"/>
        </w:rPr>
      </w:pPr>
      <w:r>
        <w:rPr>
          <w:rFonts w:ascii="Times New Roman" w:hAnsi="Times New Roman"/>
        </w:rPr>
        <w:t xml:space="preserve">Master Station Communication Protocol </w:t>
      </w:r>
    </w:p>
    <w:p w:rsidR="008C7F3A" w:rsidRDefault="008C7F3A" w:rsidP="008C7F3A">
      <w:pPr>
        <w:tabs>
          <w:tab w:val="left" w:pos="-1200"/>
          <w:tab w:val="left" w:pos="-600"/>
          <w:tab w:val="left" w:pos="567"/>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RTU shall use IEC 60870-5-104 communication protocol for communicating to master station. The RTU communication protocol shall be configured to report analog (except energy values) &amp; status changes by exception to master stations.  However, RTU shall support periodic reporting of analog data and periodicity shall be configurable from 2 sec to 1 hour.  Digital status data shall have higher priority than the Analog data. The dead-band for reporting Analog value by exception shall be initially set to 1% (user configurable) of the full-scale value. In addition, analog values shall also be reported to Master station by exception on violation of a defined threshold limit. </w:t>
      </w:r>
      <w:r>
        <w:rPr>
          <w:rFonts w:ascii="Times New Roman" w:eastAsia="Arial Unicode MS" w:hAnsi="Times New Roman" w:cs="Times New Roman"/>
          <w:color w:val="000000"/>
          <w:sz w:val="24"/>
          <w:szCs w:val="24"/>
          <w:lang w:val="en-GB"/>
        </w:rPr>
        <w:t xml:space="preserve">All the analog values and status data shall also be assigned to scan groups for integrity check by Master stations at every 10 minutes </w:t>
      </w:r>
      <w:r>
        <w:rPr>
          <w:rFonts w:ascii="Times New Roman" w:eastAsia="Arial Unicode MS" w:hAnsi="Times New Roman" w:cs="Times New Roman"/>
          <w:sz w:val="24"/>
          <w:szCs w:val="24"/>
          <w:lang w:val="en-GB"/>
        </w:rPr>
        <w:t xml:space="preserve">configurable up to 60 minutes RTU wise. </w:t>
      </w:r>
    </w:p>
    <w:p w:rsidR="008C7F3A" w:rsidRDefault="008C7F3A" w:rsidP="008C7F3A">
      <w:pPr>
        <w:tabs>
          <w:tab w:val="left" w:pos="-1200"/>
          <w:tab w:val="left" w:pos="-600"/>
          <w:tab w:val="left" w:pos="567"/>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RTU shall report energy values to master station periodically. The periodicity shall be configurable from 5 minutes to 24 hours (initially set for 15 minutes)</w:t>
      </w:r>
    </w:p>
    <w:p w:rsidR="008C7F3A" w:rsidRDefault="008C7F3A" w:rsidP="002D52DE">
      <w:pPr>
        <w:pStyle w:val="ListParagraph"/>
        <w:numPr>
          <w:ilvl w:val="0"/>
          <w:numId w:val="27"/>
        </w:numPr>
        <w:tabs>
          <w:tab w:val="left" w:pos="-1200"/>
          <w:tab w:val="left" w:pos="-600"/>
          <w:tab w:val="left" w:pos="567"/>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jc w:val="both"/>
        <w:rPr>
          <w:rFonts w:ascii="Times New Roman" w:eastAsia="Arial Unicode MS" w:hAnsi="Times New Roman" w:cs="Times New Roman"/>
          <w:b/>
          <w:sz w:val="24"/>
          <w:szCs w:val="24"/>
        </w:rPr>
      </w:pPr>
      <w:r>
        <w:rPr>
          <w:rFonts w:ascii="Times New Roman" w:eastAsia="Arial Unicode MS" w:hAnsi="Times New Roman" w:cs="Times New Roman"/>
          <w:b/>
          <w:sz w:val="24"/>
          <w:szCs w:val="24"/>
        </w:rPr>
        <w:t>1.3.2   Communication Protocol between RTU &amp; IEDs &amp; MFTs</w:t>
      </w:r>
    </w:p>
    <w:p w:rsidR="008C7F3A" w:rsidRDefault="008C7F3A" w:rsidP="008C7F3A">
      <w:pPr>
        <w:ind w:firstLine="605"/>
        <w:rPr>
          <w:rFonts w:ascii="Times New Roman" w:eastAsia="Arial Unicode MS" w:hAnsi="Times New Roman" w:cs="Times New Roman"/>
          <w:sz w:val="24"/>
          <w:szCs w:val="24"/>
          <w:lang w:val="en-GB"/>
        </w:rPr>
      </w:pPr>
    </w:p>
    <w:p w:rsidR="008C7F3A" w:rsidRDefault="008C7F3A" w:rsidP="008C7F3A">
      <w:pPr>
        <w:pStyle w:val="BodyText2"/>
        <w:tabs>
          <w:tab w:val="left" w:pos="567"/>
          <w:tab w:val="left" w:pos="1276"/>
        </w:tabs>
        <w:spacing w:after="0" w:line="240" w:lineRule="auto"/>
        <w:ind w:firstLine="605"/>
        <w:rPr>
          <w:rFonts w:ascii="Times New Roman" w:hAnsi="Times New Roman" w:cs="Times New Roman"/>
          <w:bCs/>
          <w:sz w:val="24"/>
          <w:szCs w:val="24"/>
        </w:rPr>
      </w:pPr>
      <w:r>
        <w:rPr>
          <w:rFonts w:ascii="Times New Roman" w:hAnsi="Times New Roman" w:cs="Times New Roman"/>
          <w:sz w:val="24"/>
          <w:szCs w:val="24"/>
        </w:rPr>
        <w:t xml:space="preserve">The RTU shall acquire data from the IEDs in 61850 protocol with FO ports &amp; MFTs using the MODBUS protocol. In addition, usage of IEC 60870-5-101/104 protocols is also permitted. The IEDs &amp; MFT will act as slave to the RTU. The RTU shall transmit these values to the master station in the frame of IEC 60870-5-104/101 protocol. </w:t>
      </w:r>
      <w:r>
        <w:rPr>
          <w:rStyle w:val="HeadingFont"/>
          <w:rFonts w:ascii="Times New Roman" w:hAnsi="Times New Roman" w:cs="Times New Roman"/>
          <w:sz w:val="24"/>
          <w:szCs w:val="24"/>
        </w:rPr>
        <w:t xml:space="preserve">As an alternate approach the utility/contractor may use RTU as a data concentrator &amp; acquire all the required analog data from DCU installed &amp; connected to energy meters using MODBUS protocol. However, performance, functional, availability &amp; update time requirement shall be met in this case also. It is the responsibility of utility /contractor to assess this option &amp; only opt in case it is found feasible, </w:t>
      </w:r>
    </w:p>
    <w:p w:rsidR="008C7F3A" w:rsidRDefault="008C7F3A" w:rsidP="002D52DE">
      <w:pPr>
        <w:pStyle w:val="Heading1"/>
        <w:widowControl w:val="0"/>
        <w:numPr>
          <w:ilvl w:val="0"/>
          <w:numId w:val="29"/>
        </w:numPr>
        <w:tabs>
          <w:tab w:val="left" w:pos="-720"/>
        </w:tabs>
        <w:ind w:left="0" w:firstLine="605"/>
        <w:rPr>
          <w:rFonts w:ascii="Times New Roman" w:hAnsi="Times New Roman" w:cs="Times New Roman"/>
          <w:b w:val="0"/>
          <w:bCs w:val="0"/>
          <w:sz w:val="24"/>
          <w:szCs w:val="24"/>
        </w:rPr>
      </w:pPr>
      <w:r>
        <w:rPr>
          <w:rFonts w:ascii="Times New Roman" w:hAnsi="Times New Roman"/>
          <w:b w:val="0"/>
          <w:bCs w:val="0"/>
          <w:sz w:val="24"/>
          <w:szCs w:val="24"/>
        </w:rPr>
        <w:t xml:space="preserve"> Analog Inputs</w:t>
      </w:r>
    </w:p>
    <w:p w:rsidR="008C7F3A" w:rsidRDefault="008C7F3A" w:rsidP="008C7F3A">
      <w:pPr>
        <w:ind w:firstLine="605"/>
        <w:rPr>
          <w:rFonts w:ascii="Times New Roman" w:hAnsi="Times New Roman" w:cs="Times New Roman"/>
          <w:sz w:val="24"/>
          <w:szCs w:val="24"/>
        </w:rPr>
      </w:pPr>
    </w:p>
    <w:p w:rsidR="008C7F3A" w:rsidRDefault="008C7F3A" w:rsidP="008C7F3A">
      <w:pPr>
        <w:pStyle w:val="BodyText2"/>
        <w:tabs>
          <w:tab w:val="left" w:pos="567"/>
          <w:tab w:val="left" w:pos="1276"/>
        </w:tabs>
        <w:ind w:firstLine="605"/>
        <w:rPr>
          <w:rFonts w:ascii="Times New Roman" w:hAnsi="Times New Roman" w:cs="Times New Roman"/>
          <w:sz w:val="24"/>
          <w:szCs w:val="24"/>
        </w:rPr>
      </w:pPr>
      <w:r>
        <w:rPr>
          <w:rFonts w:ascii="Times New Roman" w:hAnsi="Times New Roman" w:cs="Times New Roman"/>
          <w:sz w:val="24"/>
          <w:szCs w:val="24"/>
        </w:rPr>
        <w:t>The real time values like, Active power, Reactive Power, Apparent power three phase Current &amp; Voltage and frequency, power factor &amp; accumulated values of import /export energy values will be acquired RTU from the following in the given manner:</w:t>
      </w:r>
    </w:p>
    <w:p w:rsidR="008C7F3A" w:rsidRDefault="008C7F3A" w:rsidP="002D52DE">
      <w:pPr>
        <w:pStyle w:val="BodyText2"/>
        <w:numPr>
          <w:ilvl w:val="0"/>
          <w:numId w:val="30"/>
        </w:numPr>
        <w:tabs>
          <w:tab w:val="left" w:pos="-1200"/>
          <w:tab w:val="left" w:pos="-600"/>
          <w:tab w:val="left" w:pos="567"/>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ind w:left="0" w:firstLine="605"/>
        <w:jc w:val="both"/>
        <w:rPr>
          <w:rFonts w:ascii="Times New Roman" w:hAnsi="Times New Roman" w:cs="Times New Roman"/>
          <w:sz w:val="24"/>
          <w:szCs w:val="24"/>
        </w:rPr>
      </w:pPr>
      <w:r>
        <w:rPr>
          <w:rFonts w:ascii="Times New Roman" w:hAnsi="Times New Roman" w:cs="Times New Roman"/>
          <w:sz w:val="24"/>
          <w:szCs w:val="24"/>
        </w:rPr>
        <w:t xml:space="preserve">IEDs installed in substations </w:t>
      </w:r>
    </w:p>
    <w:p w:rsidR="008C7F3A" w:rsidRDefault="008C7F3A" w:rsidP="008C7F3A">
      <w:pPr>
        <w:pStyle w:val="BodyText2"/>
        <w:tabs>
          <w:tab w:val="left" w:pos="567"/>
        </w:tabs>
        <w:ind w:firstLine="605"/>
        <w:rPr>
          <w:rFonts w:ascii="Times New Roman" w:hAnsi="Times New Roman" w:cs="Times New Roman"/>
          <w:sz w:val="24"/>
          <w:szCs w:val="24"/>
        </w:rPr>
      </w:pPr>
    </w:p>
    <w:p w:rsidR="008C7F3A" w:rsidRDefault="008C7F3A" w:rsidP="008C7F3A">
      <w:pPr>
        <w:pStyle w:val="BodyText2"/>
        <w:tabs>
          <w:tab w:val="left" w:pos="567"/>
          <w:tab w:val="left" w:pos="1276"/>
        </w:tabs>
        <w:ind w:firstLine="605"/>
        <w:rPr>
          <w:rFonts w:ascii="Times New Roman" w:hAnsi="Times New Roman" w:cs="Times New Roman"/>
          <w:sz w:val="24"/>
          <w:szCs w:val="24"/>
        </w:rPr>
      </w:pPr>
      <w:r>
        <w:rPr>
          <w:rFonts w:ascii="Times New Roman" w:hAnsi="Times New Roman" w:cs="Times New Roman"/>
          <w:sz w:val="24"/>
          <w:szCs w:val="24"/>
        </w:rPr>
        <w:t xml:space="preserve">The RTU analog-to-digital (A/D) converters shall have a digital resolution of at least twelve (12) bits plus sign. The overall accuracy of the analog input system shall be at least </w:t>
      </w:r>
      <w:r>
        <w:rPr>
          <w:rFonts w:ascii="Times New Roman" w:hAnsi="Times New Roman" w:cs="Times New Roman"/>
          <w:sz w:val="24"/>
          <w:szCs w:val="24"/>
        </w:rPr>
        <w:sym w:font="Times New Roman" w:char="F022"/>
      </w:r>
      <w:r>
        <w:rPr>
          <w:rFonts w:ascii="Times New Roman" w:hAnsi="Times New Roman" w:cs="Times New Roman"/>
          <w:sz w:val="24"/>
          <w:szCs w:val="24"/>
        </w:rPr>
        <w:t xml:space="preserve">0.2 % (i.e. 99.8%) at 25 ºC of full scale. Mean accuracy shall not drift more than 0.002% </w:t>
      </w:r>
      <w:r>
        <w:rPr>
          <w:rFonts w:ascii="Times New Roman" w:hAnsi="Times New Roman" w:cs="Times New Roman"/>
          <w:sz w:val="24"/>
          <w:szCs w:val="24"/>
        </w:rPr>
        <w:lastRenderedPageBreak/>
        <w:t xml:space="preserve">per degree C within the temperature range of –5 to +55 degree Linearity shall be better than </w:t>
      </w:r>
      <w:r>
        <w:rPr>
          <w:rFonts w:ascii="Times New Roman" w:hAnsi="Times New Roman" w:cs="Times New Roman"/>
          <w:sz w:val="24"/>
          <w:szCs w:val="24"/>
        </w:rPr>
        <w:sym w:font="Times New Roman" w:char="F022"/>
      </w:r>
      <w:r>
        <w:rPr>
          <w:rFonts w:ascii="Times New Roman" w:hAnsi="Times New Roman" w:cs="Times New Roman"/>
          <w:sz w:val="24"/>
          <w:szCs w:val="24"/>
        </w:rPr>
        <w:t>0.05%. The RTU shall be designed to reject common mode voltages up to 150 Vac (50 Hz). For dc inputs, normal mode noise voltages up to 5 Vac shall be rejected while maintaining the specified accuracy.</w:t>
      </w:r>
    </w:p>
    <w:p w:rsidR="008C7F3A" w:rsidRDefault="008C7F3A" w:rsidP="008C7F3A">
      <w:pPr>
        <w:pStyle w:val="BodyText2"/>
        <w:tabs>
          <w:tab w:val="left" w:pos="567"/>
          <w:tab w:val="left" w:pos="1276"/>
        </w:tabs>
        <w:ind w:firstLine="605"/>
        <w:rPr>
          <w:rFonts w:ascii="Times New Roman" w:hAnsi="Times New Roman" w:cs="Times New Roman"/>
          <w:sz w:val="24"/>
          <w:szCs w:val="24"/>
        </w:rPr>
      </w:pPr>
      <w:r>
        <w:rPr>
          <w:rFonts w:ascii="Times New Roman" w:hAnsi="Times New Roman" w:cs="Times New Roman"/>
          <w:sz w:val="24"/>
          <w:szCs w:val="24"/>
        </w:rPr>
        <w:t>Each input shall have suitable protection and filtering to provide protection against voltage spikes and residual current at 50 Hz, 0.1 ma (peak-to-peak) and overload. Loading upto 150% of the input value shall not sustain any failures to the RTU input.</w:t>
      </w:r>
    </w:p>
    <w:p w:rsidR="008C7F3A" w:rsidRDefault="008C7F3A" w:rsidP="008C7F3A">
      <w:pPr>
        <w:pStyle w:val="BodyText2"/>
        <w:tabs>
          <w:tab w:val="left" w:pos="567"/>
          <w:tab w:val="left" w:pos="1276"/>
        </w:tabs>
        <w:ind w:firstLine="605"/>
        <w:rPr>
          <w:rFonts w:ascii="Times New Roman" w:hAnsi="Times New Roman" w:cs="Times New Roman"/>
          <w:sz w:val="24"/>
          <w:szCs w:val="24"/>
        </w:rPr>
      </w:pPr>
      <w:r>
        <w:rPr>
          <w:rFonts w:ascii="Times New Roman" w:hAnsi="Times New Roman" w:cs="Times New Roman"/>
          <w:sz w:val="24"/>
          <w:szCs w:val="24"/>
        </w:rPr>
        <w:t>The ability of the RTU to accommodate dc inputs shall include the following signal ranges:</w:t>
      </w:r>
    </w:p>
    <w:p w:rsidR="008C7F3A" w:rsidRDefault="008C7F3A" w:rsidP="008C7F3A">
      <w:pPr>
        <w:pStyle w:val="BodyText2"/>
        <w:tabs>
          <w:tab w:val="left" w:pos="567"/>
          <w:tab w:val="left" w:pos="1276"/>
        </w:tabs>
        <w:ind w:firstLine="605"/>
        <w:rPr>
          <w:rFonts w:ascii="Times New Roman" w:hAnsi="Times New Roman" w:cs="Times New Roman"/>
          <w:sz w:val="24"/>
          <w:szCs w:val="24"/>
          <w:lang w:val="pt-BR"/>
        </w:rPr>
      </w:pPr>
      <w:r>
        <w:rPr>
          <w:rFonts w:ascii="Times New Roman" w:hAnsi="Times New Roman" w:cs="Times New Roman"/>
          <w:sz w:val="24"/>
          <w:szCs w:val="24"/>
          <w:lang w:val="pt-BR"/>
        </w:rPr>
        <w:t xml:space="preserve">Unipolar Voltage:0-0.5V, 0-1V, 0-5V, 0-10V, </w:t>
      </w:r>
    </w:p>
    <w:p w:rsidR="008C7F3A" w:rsidRDefault="008C7F3A" w:rsidP="008C7F3A">
      <w:pPr>
        <w:pStyle w:val="BodyText2"/>
        <w:tabs>
          <w:tab w:val="left" w:pos="567"/>
          <w:tab w:val="left" w:pos="1276"/>
        </w:tabs>
        <w:ind w:firstLine="605"/>
        <w:rPr>
          <w:rFonts w:ascii="Times New Roman" w:hAnsi="Times New Roman" w:cs="Times New Roman"/>
          <w:sz w:val="24"/>
          <w:szCs w:val="24"/>
          <w:lang w:val="fr-FR"/>
        </w:rPr>
      </w:pPr>
      <w:r>
        <w:rPr>
          <w:rFonts w:ascii="Times New Roman" w:hAnsi="Times New Roman" w:cs="Times New Roman"/>
          <w:sz w:val="24"/>
          <w:szCs w:val="24"/>
          <w:lang w:val="fr-FR"/>
        </w:rPr>
        <w:t>Unipolar Curent :</w:t>
      </w:r>
      <w:r>
        <w:rPr>
          <w:rFonts w:ascii="Times New Roman" w:hAnsi="Times New Roman" w:cs="Times New Roman"/>
          <w:sz w:val="24"/>
          <w:szCs w:val="24"/>
          <w:lang w:val="fr-FR"/>
        </w:rPr>
        <w:tab/>
        <w:t xml:space="preserve">0-1mA, 0-10mA, 0-20mA, 4-20Ma, </w:t>
      </w:r>
    </w:p>
    <w:p w:rsidR="008C7F3A" w:rsidRDefault="008C7F3A" w:rsidP="008C7F3A">
      <w:pPr>
        <w:pStyle w:val="BodyText2"/>
        <w:tabs>
          <w:tab w:val="left" w:pos="567"/>
          <w:tab w:val="left" w:pos="1276"/>
        </w:tabs>
        <w:ind w:firstLine="605"/>
        <w:rPr>
          <w:rFonts w:ascii="Times New Roman" w:hAnsi="Times New Roman" w:cs="Times New Roman"/>
          <w:sz w:val="24"/>
          <w:szCs w:val="24"/>
        </w:rPr>
      </w:pPr>
      <w:r>
        <w:rPr>
          <w:rFonts w:ascii="Times New Roman" w:hAnsi="Times New Roman" w:cs="Times New Roman"/>
          <w:sz w:val="24"/>
          <w:szCs w:val="24"/>
        </w:rPr>
        <w:t>Bipolar Voltage:</w:t>
      </w:r>
      <w:r>
        <w:rPr>
          <w:rFonts w:ascii="Times New Roman" w:hAnsi="Times New Roman" w:cs="Times New Roman"/>
          <w:sz w:val="24"/>
          <w:szCs w:val="24"/>
        </w:rPr>
        <w:tab/>
        <w:t xml:space="preserve">0.5V, 2.5V, 5V, -20-0-20mA (- to +)  </w:t>
      </w:r>
    </w:p>
    <w:p w:rsidR="008C7F3A" w:rsidRDefault="008C7F3A" w:rsidP="002D52DE">
      <w:pPr>
        <w:pStyle w:val="Heading1"/>
        <w:widowControl w:val="0"/>
        <w:numPr>
          <w:ilvl w:val="0"/>
          <w:numId w:val="31"/>
        </w:numPr>
        <w:tabs>
          <w:tab w:val="left" w:pos="-720"/>
        </w:tabs>
        <w:ind w:left="0" w:firstLine="605"/>
        <w:rPr>
          <w:rFonts w:ascii="Times New Roman" w:eastAsia="Arial Unicode MS" w:hAnsi="Times New Roman" w:cs="Times New Roman"/>
          <w:b w:val="0"/>
          <w:bCs w:val="0"/>
          <w:sz w:val="24"/>
          <w:szCs w:val="24"/>
        </w:rPr>
      </w:pPr>
      <w:r>
        <w:rPr>
          <w:rFonts w:ascii="Times New Roman" w:eastAsia="Arial Unicode MS" w:hAnsi="Times New Roman"/>
          <w:b w:val="0"/>
          <w:bCs w:val="0"/>
          <w:sz w:val="24"/>
          <w:szCs w:val="24"/>
        </w:rPr>
        <w:t xml:space="preserve">   Status input </w:t>
      </w:r>
    </w:p>
    <w:p w:rsidR="008C7F3A" w:rsidRDefault="008C7F3A" w:rsidP="008C7F3A">
      <w:pPr>
        <w:ind w:firstLine="605"/>
        <w:rPr>
          <w:rFonts w:ascii="Times New Roman" w:eastAsia="Arial Unicode MS" w:hAnsi="Times New Roman" w:cs="Times New Roman"/>
          <w:sz w:val="24"/>
          <w:szCs w:val="24"/>
          <w:lang w:val="en-GB"/>
        </w:rPr>
      </w:pPr>
    </w:p>
    <w:p w:rsidR="008C7F3A" w:rsidRDefault="008C7F3A" w:rsidP="008C7F3A">
      <w:pPr>
        <w:tabs>
          <w:tab w:val="left" w:pos="-1200"/>
          <w:tab w:val="left" w:pos="-600"/>
          <w:tab w:val="left" w:pos="600"/>
          <w:tab w:val="left" w:pos="709"/>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RTU shall be capable of accepting isolated dry (potential free) contact status inputs. The RTU shall provide necessary sensing voltage, current, optical isolation and de-bounce filtering independently for each status input. The sensing voltage shall not exceed 48Vdc.The RTU shall be set to capture contact operations of 20 ms or more duration. </w:t>
      </w:r>
    </w:p>
    <w:p w:rsidR="008C7F3A" w:rsidRDefault="008C7F3A" w:rsidP="008C7F3A">
      <w:pPr>
        <w:tabs>
          <w:tab w:val="left" w:pos="-1200"/>
          <w:tab w:val="left" w:pos="-600"/>
          <w:tab w:val="left" w:pos="600"/>
          <w:tab w:val="left" w:pos="709"/>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Operations of less than 20 ms duration shall be considered no change (contact bounce condition). The RTU shall accept two types of status inputs i.e. Single point Status inputs and Double point status inputs.</w:t>
      </w:r>
    </w:p>
    <w:p w:rsidR="008C7F3A" w:rsidRDefault="008C7F3A" w:rsidP="008C7F3A">
      <w:pPr>
        <w:tabs>
          <w:tab w:val="left" w:pos="-1200"/>
          <w:tab w:val="left" w:pos="-600"/>
          <w:tab w:val="left" w:pos="600"/>
          <w:tab w:val="left" w:pos="709"/>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8C7F3A">
      <w:pPr>
        <w:tabs>
          <w:tab w:val="left" w:pos="-1200"/>
          <w:tab w:val="left" w:pos="-600"/>
          <w:tab w:val="left" w:pos="600"/>
          <w:tab w:val="left" w:pos="709"/>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To take care of status contact chattering, a time period for each point and the allowable number of operations per time period shall be defined. If the allowable number of operations exceed within this time period, the status change shall not be accepted as valid</w:t>
      </w:r>
    </w:p>
    <w:p w:rsidR="008C7F3A" w:rsidRDefault="008C7F3A" w:rsidP="008C7F3A">
      <w:pPr>
        <w:tabs>
          <w:tab w:val="left" w:pos="-1200"/>
          <w:tab w:val="left" w:pos="-600"/>
          <w:tab w:val="left" w:pos="600"/>
          <w:tab w:val="left" w:pos="709"/>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8C7F3A">
      <w:pPr>
        <w:tabs>
          <w:tab w:val="left" w:pos="-1200"/>
          <w:tab w:val="left" w:pos="-600"/>
          <w:tab w:val="left" w:pos="600"/>
          <w:tab w:val="left" w:pos="709"/>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Single point status input will be from a normally-open (NO) or normally-closed (NC) contact which is represented by 1-bit in the protocol message.</w:t>
      </w:r>
    </w:p>
    <w:p w:rsidR="008C7F3A" w:rsidRDefault="008C7F3A" w:rsidP="008C7F3A">
      <w:pPr>
        <w:tabs>
          <w:tab w:val="left" w:pos="-1200"/>
          <w:tab w:val="left" w:pos="-600"/>
          <w:tab w:val="left" w:pos="600"/>
          <w:tab w:val="left" w:pos="709"/>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8C7F3A">
      <w:pPr>
        <w:tabs>
          <w:tab w:val="left" w:pos="-1200"/>
          <w:tab w:val="left" w:pos="-600"/>
          <w:tab w:val="left" w:pos="600"/>
          <w:tab w:val="left" w:pos="709"/>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lastRenderedPageBreak/>
        <w:t>The Double point status input will be from two complementary contacts (one NO and one NC) which is represented by 2-bits in the protocol message. A switching device status is valid only when one contact is closed and the other contact is open. Invalid states shall be reported when both contacts are open or both contacts are closed. All status inputs shall be scanned by the RTU from the field at 1 millisecond periodicity.</w:t>
      </w:r>
    </w:p>
    <w:p w:rsidR="008C7F3A" w:rsidRDefault="008C7F3A" w:rsidP="002D52DE">
      <w:pPr>
        <w:pStyle w:val="Heading3"/>
        <w:numPr>
          <w:ilvl w:val="3"/>
          <w:numId w:val="31"/>
        </w:numPr>
        <w:tabs>
          <w:tab w:val="left" w:pos="630"/>
          <w:tab w:val="center" w:pos="990"/>
          <w:tab w:val="left" w:pos="8400"/>
          <w:tab w:val="left" w:pos="9000"/>
        </w:tabs>
        <w:rPr>
          <w:rStyle w:val="HeadingFont"/>
          <w:rFonts w:ascii="Times New Roman" w:hAnsi="Times New Roman"/>
          <w:b w:val="0"/>
        </w:rPr>
      </w:pPr>
      <w:r>
        <w:rPr>
          <w:rStyle w:val="HeadingFont"/>
          <w:rFonts w:ascii="Times New Roman" w:hAnsi="Times New Roman"/>
        </w:rPr>
        <w:t>Sequence of Events (SOE) feature</w:t>
      </w:r>
    </w:p>
    <w:p w:rsidR="008C7F3A" w:rsidRDefault="008C7F3A" w:rsidP="008C7F3A">
      <w:pPr>
        <w:ind w:firstLine="605"/>
        <w:rPr>
          <w:rFonts w:eastAsia="Arial Unicode MS" w:cs="Times New Roman"/>
          <w:sz w:val="24"/>
          <w:szCs w:val="24"/>
          <w:lang w:val="en-GB"/>
        </w:rPr>
      </w:pP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ab/>
        <w:t>To analyse the chronology or sequence of events occurring in the power system, time tagging of data is required which shall be achieved through SOE feature of RTU.  The RTU shall have an internal clock with the stability of 10ppm or better. The RTU time shall be set from time synchronization messages received from master station using IEC 60870-5- 104 protocol. In addition, the message can be transmitted using NTP/SNTP.  SOE time resolution shall be 1ms or better</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The RTU shall maintain a clock and shall time-stamp the digital status data.  Any digital status input data point in the RTU shall be assignable as an SOE point. Each time a SOE status indication point changes the state, the RTU shall time-tag the change and store in SOE buffer within the RTU. A minimum of 1000 events can be stored in the SOE buffer.  SOE shall be transferred to Master Station as per IEC 60870-5-104 protocol. SOE buffer &amp; time shall be maintained by RTU on power supply interruption. </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hAnsi="Times New Roman" w:cs="Times New Roman"/>
          <w:sz w:val="24"/>
          <w:szCs w:val="24"/>
        </w:rPr>
      </w:pPr>
    </w:p>
    <w:p w:rsidR="008C7F3A" w:rsidRDefault="008C7F3A" w:rsidP="002D52DE">
      <w:pPr>
        <w:pStyle w:val="Heading3"/>
        <w:numPr>
          <w:ilvl w:val="1"/>
          <w:numId w:val="32"/>
        </w:numPr>
        <w:tabs>
          <w:tab w:val="left" w:pos="360"/>
          <w:tab w:val="center" w:pos="990"/>
          <w:tab w:val="left" w:pos="8400"/>
          <w:tab w:val="left" w:pos="9000"/>
        </w:tabs>
        <w:ind w:left="0" w:firstLine="0"/>
        <w:rPr>
          <w:rStyle w:val="HeadingFont"/>
          <w:rFonts w:ascii="Times New Roman" w:hAnsi="Times New Roman"/>
          <w:b w:val="0"/>
        </w:rPr>
      </w:pPr>
      <w:r>
        <w:rPr>
          <w:rStyle w:val="HeadingFont"/>
          <w:rFonts w:ascii="Times New Roman" w:hAnsi="Times New Roman"/>
        </w:rPr>
        <w:t xml:space="preserve">IED pass through </w:t>
      </w:r>
    </w:p>
    <w:p w:rsidR="008C7F3A" w:rsidRDefault="008C7F3A" w:rsidP="008C7F3A">
      <w:pPr>
        <w:ind w:firstLine="605"/>
        <w:rPr>
          <w:rFonts w:eastAsia="Arial Unicode MS" w:cs="Times New Roman"/>
          <w:sz w:val="24"/>
          <w:szCs w:val="24"/>
          <w:lang w:val="en-GB"/>
        </w:rPr>
      </w:pP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The Master Station user shall be able to perform a virtual connection with any IED connected to the RTU/DC, provided the communication protocol functionality, to support the information transfer from and to the IEDs. For example, the Master Station shall gather on-demand IED data, visualize IED configuration parameters, and IED source code depending upon the IED capabilities. On the other hand, the Master Station shall be able to download to the IEDs configuration parameters, code changes, etc. depending upon the IED capabilities.</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 This feature is a support function considering in future SMART GRID implementation. The capability can be demonstrated with the upload &amp; download of data from master station with IEDs connected to the RTUs using the support of protocols specified in this chapter. Numerical relays Analog data viz voltage, current, sag swell instantaneous, momentary, temporary, over voltage, under voltage, over current, phasor measurement, THD, current TDD &amp; current unbalance ratio etc at numerical relays if installed at bay of S/S </w:t>
      </w:r>
    </w:p>
    <w:p w:rsidR="008C7F3A" w:rsidRDefault="008C7F3A" w:rsidP="008C7F3A">
      <w:pPr>
        <w:ind w:firstLine="605"/>
        <w:rPr>
          <w:rFonts w:ascii="Times New Roman" w:eastAsia="Arial Unicode MS" w:hAnsi="Times New Roman" w:cs="Times New Roman"/>
          <w:sz w:val="24"/>
          <w:szCs w:val="24"/>
          <w:lang w:val="en-GB"/>
        </w:rPr>
      </w:pPr>
    </w:p>
    <w:p w:rsidR="00434762" w:rsidRDefault="00434762" w:rsidP="008C7F3A">
      <w:pPr>
        <w:ind w:firstLine="605"/>
        <w:rPr>
          <w:rFonts w:ascii="Times New Roman" w:eastAsia="Arial Unicode MS" w:hAnsi="Times New Roman" w:cs="Times New Roman"/>
          <w:sz w:val="24"/>
          <w:szCs w:val="24"/>
          <w:lang w:val="en-GB"/>
        </w:rPr>
      </w:pPr>
    </w:p>
    <w:p w:rsidR="008C7F3A" w:rsidRDefault="008C7F3A" w:rsidP="002D52DE">
      <w:pPr>
        <w:pStyle w:val="Heading3"/>
        <w:numPr>
          <w:ilvl w:val="1"/>
          <w:numId w:val="33"/>
        </w:numPr>
        <w:tabs>
          <w:tab w:val="left" w:pos="360"/>
          <w:tab w:val="center" w:pos="990"/>
          <w:tab w:val="left" w:pos="8400"/>
          <w:tab w:val="left" w:pos="9000"/>
        </w:tabs>
        <w:ind w:left="0" w:firstLine="0"/>
        <w:rPr>
          <w:rStyle w:val="HeadingFont"/>
          <w:rFonts w:ascii="Times New Roman" w:hAnsi="Times New Roman"/>
          <w:b w:val="0"/>
        </w:rPr>
      </w:pPr>
      <w:r>
        <w:rPr>
          <w:rStyle w:val="HeadingFont"/>
          <w:rFonts w:ascii="Times New Roman" w:hAnsi="Times New Roman"/>
        </w:rPr>
        <w:lastRenderedPageBreak/>
        <w:t>PLC capability</w:t>
      </w:r>
    </w:p>
    <w:p w:rsidR="008C7F3A" w:rsidRDefault="008C7F3A" w:rsidP="008C7F3A">
      <w:pPr>
        <w:ind w:firstLine="605"/>
        <w:rPr>
          <w:rFonts w:eastAsia="Arial Unicode MS" w:cs="Times New Roman"/>
          <w:sz w:val="24"/>
          <w:szCs w:val="24"/>
          <w:lang w:val="en-GB"/>
        </w:rPr>
      </w:pPr>
    </w:p>
    <w:p w:rsidR="008C7F3A" w:rsidRDefault="008C7F3A" w:rsidP="008C7F3A">
      <w:pPr>
        <w:pStyle w:val="Heading3"/>
        <w:tabs>
          <w:tab w:val="center" w:pos="990"/>
        </w:tabs>
        <w:ind w:firstLine="605"/>
        <w:jc w:val="both"/>
        <w:rPr>
          <w:rStyle w:val="HeadingFont"/>
          <w:rFonts w:ascii="Times New Roman" w:hAnsi="Times New Roman"/>
        </w:rPr>
      </w:pPr>
      <w:r>
        <w:rPr>
          <w:rStyle w:val="HeadingFont"/>
          <w:rFonts w:ascii="Times New Roman" w:hAnsi="Times New Roman"/>
        </w:rPr>
        <w:t xml:space="preserve">The RTU shall be provided with programmable logic capabilities supported by easy to use editor facilities. The programmable logic capability shall enable the RTU to perform control functions using ladder logic language conforming IEC 1131. </w:t>
      </w:r>
    </w:p>
    <w:p w:rsidR="008C7F3A" w:rsidRDefault="008C7F3A" w:rsidP="008C7F3A">
      <w:pPr>
        <w:ind w:firstLine="605"/>
        <w:rPr>
          <w:rFonts w:cs="Times New Roman"/>
          <w:sz w:val="24"/>
          <w:szCs w:val="24"/>
          <w:lang w:val="en-GB"/>
        </w:rPr>
      </w:pPr>
    </w:p>
    <w:p w:rsidR="008C7F3A" w:rsidRDefault="008C7F3A" w:rsidP="002D52DE">
      <w:pPr>
        <w:pStyle w:val="Heading3"/>
        <w:numPr>
          <w:ilvl w:val="1"/>
          <w:numId w:val="33"/>
        </w:numPr>
        <w:tabs>
          <w:tab w:val="left" w:pos="360"/>
          <w:tab w:val="center" w:pos="990"/>
          <w:tab w:val="left" w:pos="8400"/>
          <w:tab w:val="left" w:pos="9000"/>
        </w:tabs>
        <w:ind w:left="0" w:firstLine="0"/>
        <w:rPr>
          <w:rStyle w:val="HeadingFont"/>
          <w:rFonts w:ascii="Times New Roman" w:hAnsi="Times New Roman"/>
          <w:b w:val="0"/>
        </w:rPr>
      </w:pPr>
      <w:r>
        <w:rPr>
          <w:rStyle w:val="HeadingFont"/>
          <w:rFonts w:ascii="Times New Roman" w:hAnsi="Times New Roman"/>
        </w:rPr>
        <w:t xml:space="preserve">Control Outputs </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eastAsia="Arial Unicode MS" w:cs="Times New Roman"/>
          <w:sz w:val="24"/>
          <w:szCs w:val="24"/>
          <w:lang w:val="en-GB"/>
        </w:rPr>
      </w:pPr>
    </w:p>
    <w:p w:rsidR="008C7F3A" w:rsidRDefault="008C7F3A" w:rsidP="008C7F3A">
      <w:pPr>
        <w:tabs>
          <w:tab w:val="left" w:pos="-1200"/>
          <w:tab w:val="left" w:pos="-600"/>
          <w:tab w:val="left" w:pos="0"/>
          <w:tab w:val="left" w:pos="600"/>
          <w:tab w:val="left" w:pos="630"/>
          <w:tab w:val="left" w:pos="1800"/>
          <w:tab w:val="left" w:pos="2400"/>
          <w:tab w:val="left" w:pos="3000"/>
          <w:tab w:val="left" w:pos="3600"/>
          <w:tab w:val="left" w:pos="4200"/>
          <w:tab w:val="left" w:pos="4800"/>
          <w:tab w:val="left" w:pos="5400"/>
          <w:tab w:val="left" w:pos="6000"/>
          <w:tab w:val="left" w:pos="6600"/>
          <w:tab w:val="left" w:pos="7200"/>
          <w:tab w:val="left" w:pos="8400"/>
          <w:tab w:val="left" w:pos="846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The RTU shall provide the capability for a master station to select and change the state of digital output points. These control outputs shall be used to control power system devices such as Circuit breakers relay disable/enable and other two</w:t>
      </w:r>
      <w:r>
        <w:rPr>
          <w:rFonts w:ascii="Times New Roman" w:eastAsia="Arial Unicode MS" w:hAnsi="Times New Roman" w:cs="Times New Roman"/>
          <w:sz w:val="24"/>
          <w:szCs w:val="24"/>
          <w:lang w:val="en-GB"/>
        </w:rPr>
        <w:noBreakHyphen/>
        <w:t>state devices, which shall be supported by the RTU.</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8C7F3A">
      <w:pPr>
        <w:tabs>
          <w:tab w:val="left" w:pos="-1200"/>
          <w:tab w:val="left" w:pos="-600"/>
          <w:tab w:val="left" w:pos="0"/>
          <w:tab w:val="left" w:pos="600"/>
          <w:tab w:val="left" w:pos="630"/>
          <w:tab w:val="left" w:pos="1800"/>
          <w:tab w:val="left" w:pos="2400"/>
          <w:tab w:val="left" w:pos="3000"/>
          <w:tab w:val="left" w:pos="3600"/>
          <w:tab w:val="left" w:pos="4200"/>
          <w:tab w:val="left" w:pos="4800"/>
          <w:tab w:val="left" w:pos="5400"/>
          <w:tab w:val="left" w:pos="6000"/>
          <w:tab w:val="left" w:pos="6600"/>
          <w:tab w:val="left" w:pos="7200"/>
          <w:tab w:val="left" w:pos="8400"/>
          <w:tab w:val="left" w:pos="846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A set of control outputs shall be provided for each controllable device. On receipt of command from a master station using the select check</w:t>
      </w:r>
      <w:r>
        <w:rPr>
          <w:rFonts w:ascii="Times New Roman" w:eastAsia="Arial Unicode MS" w:hAnsi="Times New Roman" w:cs="Times New Roman"/>
          <w:sz w:val="24"/>
          <w:szCs w:val="24"/>
          <w:lang w:val="en-GB"/>
        </w:rPr>
        <w:noBreakHyphen/>
        <w:t>before</w:t>
      </w:r>
      <w:r>
        <w:rPr>
          <w:rFonts w:ascii="Times New Roman" w:eastAsia="Arial Unicode MS" w:hAnsi="Times New Roman" w:cs="Times New Roman"/>
          <w:sz w:val="24"/>
          <w:szCs w:val="24"/>
          <w:lang w:val="en-GB"/>
        </w:rPr>
        <w:noBreakHyphen/>
        <w:t>execute operate (SCBO) sequence, the appropriate control output shall be operated for a preset time period which is adjustable for each point from 0.1 to 2 seconds.</w:t>
      </w:r>
    </w:p>
    <w:p w:rsidR="008C7F3A" w:rsidRDefault="008C7F3A" w:rsidP="008C7F3A">
      <w:pPr>
        <w:tabs>
          <w:tab w:val="left" w:pos="-1200"/>
          <w:tab w:val="left" w:pos="-600"/>
          <w:tab w:val="left" w:pos="0"/>
          <w:tab w:val="left" w:pos="600"/>
          <w:tab w:val="left" w:pos="630"/>
          <w:tab w:val="left" w:pos="1800"/>
          <w:tab w:val="left" w:pos="2400"/>
          <w:tab w:val="left" w:pos="3000"/>
          <w:tab w:val="left" w:pos="3600"/>
          <w:tab w:val="left" w:pos="4200"/>
          <w:tab w:val="left" w:pos="4800"/>
          <w:tab w:val="left" w:pos="5400"/>
          <w:tab w:val="left" w:pos="6000"/>
          <w:tab w:val="left" w:pos="6600"/>
          <w:tab w:val="left" w:pos="7200"/>
          <w:tab w:val="left" w:pos="8400"/>
          <w:tab w:val="left" w:pos="8460"/>
        </w:tabs>
        <w:ind w:firstLine="605"/>
        <w:jc w:val="both"/>
        <w:rPr>
          <w:rFonts w:ascii="Times New Roman" w:eastAsia="Arial Unicode MS" w:hAnsi="Times New Roman" w:cs="Times New Roman"/>
          <w:sz w:val="24"/>
          <w:szCs w:val="24"/>
          <w:lang w:val="en-GB"/>
        </w:rPr>
      </w:pP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Each control output shall consist of one set of potential free NO contact. The output contacts shall be rated for at least 0.2 Amp. at 48 Vdc. These output contact shall be used to drive heavy duty relays. In case Control output module of RTU does not provide potential free control output contact of this rating, then separate control output relays shall be provided by the contractor. These relay coils shall be shunted with diodes to suppress inductive transients associated with energizing and de-energizing of the relay coils &amp; shall conform to the relevant IEC requirements.</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2D52DE">
      <w:pPr>
        <w:pStyle w:val="ListParagraph"/>
        <w:keepNext/>
        <w:widowControl/>
        <w:numPr>
          <w:ilvl w:val="0"/>
          <w:numId w:val="34"/>
        </w:numPr>
        <w:tabs>
          <w:tab w:val="center" w:pos="4500"/>
          <w:tab w:val="left" w:pos="4800"/>
          <w:tab w:val="left" w:pos="5400"/>
          <w:tab w:val="left" w:pos="6000"/>
          <w:tab w:val="left" w:pos="6600"/>
          <w:tab w:val="left" w:pos="7200"/>
          <w:tab w:val="left" w:pos="7800"/>
          <w:tab w:val="left" w:pos="8400"/>
          <w:tab w:val="left" w:pos="9000"/>
        </w:tabs>
        <w:suppressAutoHyphens/>
        <w:autoSpaceDN/>
        <w:ind w:left="0" w:firstLine="605"/>
        <w:rPr>
          <w:rFonts w:ascii="Times New Roman" w:eastAsia="Arial Unicode MS" w:hAnsi="Times New Roman" w:cs="Times New Roman"/>
          <w:b/>
          <w:bCs/>
          <w:vanish/>
          <w:sz w:val="24"/>
          <w:szCs w:val="24"/>
          <w:lang w:val="en-GB"/>
        </w:rPr>
      </w:pPr>
    </w:p>
    <w:p w:rsidR="008C7F3A" w:rsidRDefault="008C7F3A" w:rsidP="002D52DE">
      <w:pPr>
        <w:pStyle w:val="ListParagraph"/>
        <w:keepNext/>
        <w:widowControl/>
        <w:numPr>
          <w:ilvl w:val="1"/>
          <w:numId w:val="34"/>
        </w:numPr>
        <w:tabs>
          <w:tab w:val="center" w:pos="4500"/>
          <w:tab w:val="left" w:pos="4800"/>
          <w:tab w:val="left" w:pos="5400"/>
          <w:tab w:val="left" w:pos="6000"/>
          <w:tab w:val="left" w:pos="6600"/>
          <w:tab w:val="left" w:pos="7200"/>
          <w:tab w:val="left" w:pos="7800"/>
          <w:tab w:val="left" w:pos="8400"/>
          <w:tab w:val="left" w:pos="9000"/>
        </w:tabs>
        <w:suppressAutoHyphens/>
        <w:autoSpaceDN/>
        <w:ind w:left="0" w:firstLine="605"/>
        <w:rPr>
          <w:rFonts w:ascii="Times New Roman" w:eastAsia="Arial Unicode MS" w:hAnsi="Times New Roman" w:cs="Times New Roman"/>
          <w:b/>
          <w:bCs/>
          <w:vanish/>
          <w:sz w:val="24"/>
          <w:szCs w:val="24"/>
          <w:lang w:val="en-GB"/>
        </w:rPr>
      </w:pPr>
    </w:p>
    <w:p w:rsidR="008C7F3A" w:rsidRDefault="008C7F3A" w:rsidP="002D52DE">
      <w:pPr>
        <w:pStyle w:val="ListParagraph"/>
        <w:keepNext/>
        <w:widowControl/>
        <w:numPr>
          <w:ilvl w:val="1"/>
          <w:numId w:val="34"/>
        </w:numPr>
        <w:tabs>
          <w:tab w:val="center" w:pos="4500"/>
          <w:tab w:val="left" w:pos="4800"/>
          <w:tab w:val="left" w:pos="5400"/>
          <w:tab w:val="left" w:pos="6000"/>
          <w:tab w:val="left" w:pos="6600"/>
          <w:tab w:val="left" w:pos="7200"/>
          <w:tab w:val="left" w:pos="7800"/>
          <w:tab w:val="left" w:pos="8400"/>
          <w:tab w:val="left" w:pos="9000"/>
        </w:tabs>
        <w:suppressAutoHyphens/>
        <w:autoSpaceDN/>
        <w:ind w:left="0" w:firstLine="605"/>
        <w:rPr>
          <w:rFonts w:ascii="Times New Roman" w:eastAsia="Arial Unicode MS" w:hAnsi="Times New Roman" w:cs="Times New Roman"/>
          <w:b/>
          <w:bCs/>
          <w:vanish/>
          <w:sz w:val="24"/>
          <w:szCs w:val="24"/>
          <w:lang w:val="en-GB"/>
        </w:rPr>
      </w:pPr>
    </w:p>
    <w:p w:rsidR="008C7F3A" w:rsidRDefault="008C7F3A" w:rsidP="002D52DE">
      <w:pPr>
        <w:pStyle w:val="ListParagraph"/>
        <w:keepNext/>
        <w:widowControl/>
        <w:numPr>
          <w:ilvl w:val="1"/>
          <w:numId w:val="34"/>
        </w:numPr>
        <w:tabs>
          <w:tab w:val="center" w:pos="4500"/>
          <w:tab w:val="left" w:pos="4800"/>
          <w:tab w:val="left" w:pos="5400"/>
          <w:tab w:val="left" w:pos="6000"/>
          <w:tab w:val="left" w:pos="6600"/>
          <w:tab w:val="left" w:pos="7200"/>
          <w:tab w:val="left" w:pos="7800"/>
          <w:tab w:val="left" w:pos="8400"/>
          <w:tab w:val="left" w:pos="9000"/>
        </w:tabs>
        <w:suppressAutoHyphens/>
        <w:autoSpaceDN/>
        <w:ind w:left="0" w:firstLine="605"/>
        <w:rPr>
          <w:rFonts w:ascii="Times New Roman" w:eastAsia="Arial Unicode MS" w:hAnsi="Times New Roman" w:cs="Times New Roman"/>
          <w:b/>
          <w:bCs/>
          <w:vanish/>
          <w:sz w:val="24"/>
          <w:szCs w:val="24"/>
          <w:lang w:val="en-GB"/>
        </w:rPr>
      </w:pPr>
    </w:p>
    <w:p w:rsidR="008C7F3A" w:rsidRDefault="008C7F3A" w:rsidP="002D52DE">
      <w:pPr>
        <w:pStyle w:val="Heading3"/>
        <w:numPr>
          <w:ilvl w:val="2"/>
          <w:numId w:val="34"/>
        </w:numPr>
        <w:tabs>
          <w:tab w:val="left" w:pos="360"/>
          <w:tab w:val="center" w:pos="4500"/>
          <w:tab w:val="left" w:pos="8400"/>
          <w:tab w:val="left" w:pos="9000"/>
        </w:tabs>
        <w:ind w:left="0" w:firstLine="0"/>
        <w:rPr>
          <w:rFonts w:ascii="Times New Roman" w:hAnsi="Times New Roman" w:cs="Times New Roman"/>
        </w:rPr>
      </w:pPr>
      <w:r>
        <w:rPr>
          <w:rFonts w:ascii="Times New Roman" w:hAnsi="Times New Roman"/>
        </w:rPr>
        <w:t xml:space="preserve">Heavy duty control output relays </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The control output contact from the RTU shall be used for initiating heavy duty relays for trip/close of switching devices and energising relays of OLTC raise lower. The contractor shall provide heavy duty relays. Each control output relays shall consist of atleast 2 NO contacts. The output contacts shall be rated for at least 5 Amps Continuous at 220Vdc and shall provide arc suppression to permit interruptions of an inductive load. Relay coils shall be shunted with diodes to suppress inductive transients associated with energizing and de-energizing of the relay coils. The relays shall conform to the IEC255-1-00 and IEC 255-5 requirements.</w:t>
      </w:r>
    </w:p>
    <w:p w:rsidR="00434762" w:rsidRDefault="00434762"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2D52DE">
      <w:pPr>
        <w:pStyle w:val="Heading3"/>
        <w:numPr>
          <w:ilvl w:val="2"/>
          <w:numId w:val="34"/>
        </w:numPr>
        <w:tabs>
          <w:tab w:val="left" w:pos="360"/>
          <w:tab w:val="center" w:pos="4500"/>
          <w:tab w:val="left" w:pos="8400"/>
          <w:tab w:val="left" w:pos="9000"/>
        </w:tabs>
        <w:ind w:left="0" w:firstLine="0"/>
        <w:rPr>
          <w:rFonts w:ascii="Times New Roman" w:hAnsi="Times New Roman" w:cs="Times New Roman"/>
        </w:rPr>
      </w:pPr>
      <w:r>
        <w:rPr>
          <w:rFonts w:ascii="Times New Roman" w:hAnsi="Times New Roman"/>
        </w:rPr>
        <w:lastRenderedPageBreak/>
        <w:t xml:space="preserve"> Control Security and Safety Requirements </w:t>
      </w:r>
    </w:p>
    <w:p w:rsidR="008C7F3A" w:rsidRDefault="008C7F3A" w:rsidP="008C7F3A">
      <w:pPr>
        <w:tabs>
          <w:tab w:val="left" w:pos="-1200"/>
          <w:tab w:val="left" w:pos="-600"/>
          <w:tab w:val="left" w:pos="0"/>
          <w:tab w:val="left" w:pos="600"/>
          <w:tab w:val="left" w:pos="63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ab/>
        <w:t>The RTU shall include the following security and safety features as a minimum for control outputs:</w:t>
      </w:r>
    </w:p>
    <w:p w:rsidR="008C7F3A" w:rsidRDefault="008C7F3A" w:rsidP="002D52DE">
      <w:pPr>
        <w:numPr>
          <w:ilvl w:val="0"/>
          <w:numId w:val="35"/>
        </w:numPr>
        <w:tabs>
          <w:tab w:val="left" w:pos="-1200"/>
          <w:tab w:val="left" w:pos="-60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Select- check-before-operate operate (SCBO) sequence for control output. </w:t>
      </w:r>
    </w:p>
    <w:p w:rsidR="008C7F3A" w:rsidRDefault="008C7F3A" w:rsidP="002D52DE">
      <w:pPr>
        <w:numPr>
          <w:ilvl w:val="0"/>
          <w:numId w:val="35"/>
        </w:numPr>
        <w:tabs>
          <w:tab w:val="left" w:pos="-1200"/>
          <w:tab w:val="left" w:pos="-60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No more than one control point shall be select ed/executed at any given time. </w:t>
      </w:r>
    </w:p>
    <w:p w:rsidR="008C7F3A" w:rsidRDefault="008C7F3A" w:rsidP="002D52DE">
      <w:pPr>
        <w:numPr>
          <w:ilvl w:val="0"/>
          <w:numId w:val="35"/>
        </w:numPr>
        <w:tabs>
          <w:tab w:val="left" w:pos="-1200"/>
          <w:tab w:val="left" w:pos="-60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The control selection shall be automatically cancelled if after receiving the "control selection" message, the "control execute" command is not received within the set time period. </w:t>
      </w:r>
    </w:p>
    <w:p w:rsidR="008C7F3A" w:rsidRDefault="008C7F3A" w:rsidP="002D52DE">
      <w:pPr>
        <w:numPr>
          <w:ilvl w:val="0"/>
          <w:numId w:val="35"/>
        </w:numPr>
        <w:tabs>
          <w:tab w:val="left" w:pos="-1200"/>
          <w:tab w:val="left" w:pos="-60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No control command shall be generated during power up or power down of RTU. </w:t>
      </w:r>
    </w:p>
    <w:p w:rsidR="00434762" w:rsidRDefault="00434762" w:rsidP="00434762">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ind w:left="720"/>
        <w:jc w:val="both"/>
        <w:rPr>
          <w:rFonts w:ascii="Times New Roman" w:eastAsia="Arial Unicode MS" w:hAnsi="Times New Roman" w:cs="Times New Roman"/>
          <w:sz w:val="24"/>
          <w:szCs w:val="24"/>
          <w:lang w:val="en-GB"/>
        </w:rPr>
      </w:pPr>
    </w:p>
    <w:p w:rsidR="008C7F3A" w:rsidRDefault="008C7F3A" w:rsidP="002D52DE">
      <w:pPr>
        <w:pStyle w:val="Heading3"/>
        <w:numPr>
          <w:ilvl w:val="4"/>
          <w:numId w:val="34"/>
        </w:numPr>
        <w:tabs>
          <w:tab w:val="center" w:pos="4500"/>
          <w:tab w:val="left" w:pos="8400"/>
          <w:tab w:val="left" w:pos="9000"/>
        </w:tabs>
        <w:rPr>
          <w:rFonts w:ascii="Times New Roman" w:hAnsi="Times New Roman" w:cs="Times New Roman"/>
        </w:rPr>
      </w:pPr>
      <w:r>
        <w:rPr>
          <w:rFonts w:ascii="Times New Roman" w:hAnsi="Times New Roman"/>
        </w:rPr>
        <w:t xml:space="preserve">Local/Remote selector switch </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A manual Local/Remote selector switch shall be provided for each RTU to disable all control outputs by breaking the power supply connection to the control output s. When in the "Local" position, the Local/Remote switch shall allow testing of all the control outputs of RTU without activating the control outputs to field devices. A status input indication shall be provided for the Local/Remote switch to allow the SCADA system to monitor the position of the switch. </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2D52DE">
      <w:pPr>
        <w:pStyle w:val="Heading3"/>
        <w:numPr>
          <w:ilvl w:val="2"/>
          <w:numId w:val="34"/>
        </w:numPr>
        <w:tabs>
          <w:tab w:val="center" w:pos="4500"/>
          <w:tab w:val="left" w:pos="8400"/>
          <w:tab w:val="left" w:pos="9000"/>
        </w:tabs>
        <w:rPr>
          <w:rFonts w:ascii="Times New Roman" w:hAnsi="Times New Roman" w:cs="Times New Roman"/>
          <w:bCs/>
        </w:rPr>
      </w:pPr>
      <w:r>
        <w:rPr>
          <w:rFonts w:ascii="Times New Roman" w:hAnsi="Times New Roman"/>
          <w:bCs/>
        </w:rPr>
        <w:t>Dummy breaker latching relay</w:t>
      </w:r>
    </w:p>
    <w:p w:rsidR="008C7F3A" w:rsidRDefault="008C7F3A" w:rsidP="008C7F3A">
      <w:pPr>
        <w:pStyle w:val="BodyText2"/>
        <w:ind w:firstLine="605"/>
        <w:rPr>
          <w:rFonts w:ascii="Times New Roman" w:hAnsi="Times New Roman" w:cs="Times New Roman"/>
          <w:sz w:val="24"/>
          <w:szCs w:val="24"/>
        </w:rPr>
      </w:pPr>
    </w:p>
    <w:p w:rsidR="008C7F3A" w:rsidRDefault="008C7F3A" w:rsidP="008C7F3A">
      <w:pPr>
        <w:pStyle w:val="BodyText2"/>
        <w:ind w:firstLine="605"/>
        <w:rPr>
          <w:rFonts w:ascii="Times New Roman" w:hAnsi="Times New Roman" w:cs="Times New Roman"/>
          <w:sz w:val="24"/>
          <w:szCs w:val="24"/>
        </w:rPr>
      </w:pPr>
      <w:r>
        <w:rPr>
          <w:rFonts w:ascii="Times New Roman" w:hAnsi="Times New Roman" w:cs="Times New Roman"/>
          <w:sz w:val="24"/>
          <w:szCs w:val="24"/>
        </w:rPr>
        <w:t>The Contractor shall provide a latching relay to be used to simulate and test supervisory control from the Master station. The latching relay shall accept the control signals from the RTU to open and close, and shall provide the correct indication response through a single point status input.</w:t>
      </w:r>
    </w:p>
    <w:p w:rsidR="008C7F3A" w:rsidRDefault="008C7F3A" w:rsidP="002D52DE">
      <w:pPr>
        <w:pStyle w:val="Heading3"/>
        <w:numPr>
          <w:ilvl w:val="1"/>
          <w:numId w:val="34"/>
        </w:numPr>
        <w:tabs>
          <w:tab w:val="left" w:pos="360"/>
          <w:tab w:val="center" w:pos="990"/>
          <w:tab w:val="left" w:pos="8400"/>
          <w:tab w:val="left" w:pos="9000"/>
        </w:tabs>
        <w:ind w:left="0" w:firstLine="0"/>
        <w:rPr>
          <w:rStyle w:val="HeadingFont"/>
          <w:rFonts w:ascii="Times New Roman" w:hAnsi="Times New Roman"/>
          <w:b w:val="0"/>
        </w:rPr>
      </w:pPr>
      <w:r>
        <w:rPr>
          <w:rStyle w:val="HeadingFont"/>
          <w:rFonts w:ascii="Times New Roman" w:hAnsi="Times New Roman"/>
        </w:rPr>
        <w:t>Time facility</w:t>
      </w:r>
    </w:p>
    <w:p w:rsidR="008C7F3A" w:rsidRDefault="008C7F3A" w:rsidP="008C7F3A">
      <w:pPr>
        <w:ind w:firstLine="605"/>
        <w:rPr>
          <w:rFonts w:eastAsia="Arial Unicode MS" w:cs="Times New Roman"/>
          <w:sz w:val="24"/>
          <w:szCs w:val="24"/>
          <w:lang w:val="en-GB"/>
        </w:rPr>
      </w:pPr>
    </w:p>
    <w:p w:rsidR="008C7F3A" w:rsidRDefault="008C7F3A" w:rsidP="008C7F3A">
      <w:pPr>
        <w:ind w:firstLine="605"/>
        <w:jc w:val="both"/>
        <w:rPr>
          <w:rFonts w:ascii="Times New Roman" w:hAnsi="Times New Roman" w:cs="Times New Roman"/>
          <w:color w:val="000000"/>
          <w:sz w:val="24"/>
          <w:szCs w:val="24"/>
          <w:lang w:val="en-GB"/>
        </w:rPr>
      </w:pPr>
      <w:r>
        <w:rPr>
          <w:rFonts w:ascii="Times New Roman" w:eastAsia="Arial Unicode MS" w:hAnsi="Times New Roman" w:cs="Times New Roman"/>
          <w:color w:val="000000"/>
          <w:sz w:val="24"/>
          <w:szCs w:val="24"/>
          <w:lang w:val="en-GB"/>
        </w:rPr>
        <w:t xml:space="preserve">The internal RTU time base shall have a stability of 10 ppm.  The RTU shall be synchronised through synchronisation message from master station at every 15 minutes (configurable from 15 minutes to 24hrs) over </w:t>
      </w:r>
      <w:r>
        <w:rPr>
          <w:rFonts w:ascii="Times New Roman" w:hAnsi="Times New Roman" w:cs="Times New Roman"/>
          <w:color w:val="000000"/>
          <w:sz w:val="24"/>
          <w:szCs w:val="24"/>
          <w:lang w:val="en-GB"/>
        </w:rPr>
        <w:t>IEC 60870-5-104/101/NTP/SNTP. The RTU shall also carry out time stamping of the events which are not received as time stamped from connected IEDs/ FPIs etc.</w:t>
      </w:r>
    </w:p>
    <w:p w:rsidR="008C7F3A" w:rsidRDefault="008C7F3A" w:rsidP="002D52DE">
      <w:pPr>
        <w:pStyle w:val="Heading3"/>
        <w:numPr>
          <w:ilvl w:val="1"/>
          <w:numId w:val="34"/>
        </w:numPr>
        <w:tabs>
          <w:tab w:val="left" w:pos="360"/>
          <w:tab w:val="center" w:pos="990"/>
          <w:tab w:val="left" w:pos="8400"/>
          <w:tab w:val="left" w:pos="9000"/>
        </w:tabs>
        <w:ind w:left="0" w:firstLine="0"/>
        <w:rPr>
          <w:rStyle w:val="HeadingFont"/>
          <w:rFonts w:ascii="Times New Roman" w:hAnsi="Times New Roman"/>
          <w:b w:val="0"/>
        </w:rPr>
      </w:pPr>
      <w:r>
        <w:rPr>
          <w:rStyle w:val="HeadingFont"/>
          <w:rFonts w:ascii="Times New Roman" w:hAnsi="Times New Roman"/>
        </w:rPr>
        <w:t>RTU Capability</w:t>
      </w:r>
    </w:p>
    <w:p w:rsidR="008C7F3A" w:rsidRDefault="008C7F3A" w:rsidP="008C7F3A">
      <w:pPr>
        <w:ind w:left="720"/>
      </w:pPr>
      <w:r>
        <w:t xml:space="preserve">The RTU must have the capability to handle the data of minimum 32 IEDs in a substation </w:t>
      </w:r>
    </w:p>
    <w:p w:rsidR="008C7F3A" w:rsidRDefault="008C7F3A" w:rsidP="002D52DE">
      <w:pPr>
        <w:pStyle w:val="Heading3"/>
        <w:numPr>
          <w:ilvl w:val="1"/>
          <w:numId w:val="34"/>
        </w:numPr>
        <w:tabs>
          <w:tab w:val="left" w:pos="360"/>
          <w:tab w:val="center" w:pos="990"/>
          <w:tab w:val="left" w:pos="8400"/>
          <w:tab w:val="left" w:pos="9000"/>
        </w:tabs>
        <w:ind w:left="0" w:firstLine="0"/>
        <w:rPr>
          <w:rFonts w:ascii="Times New Roman" w:hAnsi="Times New Roman"/>
          <w:bCs/>
        </w:rPr>
      </w:pPr>
      <w:r>
        <w:rPr>
          <w:rStyle w:val="HeadingFont"/>
          <w:rFonts w:ascii="Times New Roman" w:hAnsi="Times New Roman"/>
        </w:rPr>
        <w:t>Diagnostic Software</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Diagnostic Software shall be provided to continuously monitor operation of the RTU and report RTU hardware errors to the connected master stations. The software shall check </w:t>
      </w:r>
      <w:r>
        <w:rPr>
          <w:rFonts w:ascii="Times New Roman" w:eastAsia="Arial Unicode MS" w:hAnsi="Times New Roman" w:cs="Times New Roman"/>
          <w:sz w:val="24"/>
          <w:szCs w:val="24"/>
          <w:lang w:val="en-GB"/>
        </w:rPr>
        <w:lastRenderedPageBreak/>
        <w:t>for memory, processor, and input/output ports errors and failures of other functional areas defined in the specification of the RTU.</w:t>
      </w:r>
    </w:p>
    <w:p w:rsidR="008C7F3A" w:rsidRDefault="008C7F3A" w:rsidP="002D52DE">
      <w:pPr>
        <w:pStyle w:val="Heading3"/>
        <w:numPr>
          <w:ilvl w:val="1"/>
          <w:numId w:val="34"/>
        </w:numPr>
        <w:tabs>
          <w:tab w:val="left" w:pos="360"/>
          <w:tab w:val="center" w:pos="990"/>
          <w:tab w:val="left" w:pos="8400"/>
          <w:tab w:val="left" w:pos="9000"/>
        </w:tabs>
        <w:ind w:left="0" w:firstLine="0"/>
        <w:rPr>
          <w:rStyle w:val="HeadingFont"/>
          <w:rFonts w:ascii="Times New Roman" w:hAnsi="Times New Roman"/>
          <w:b w:val="0"/>
          <w:bCs w:val="0"/>
        </w:rPr>
      </w:pPr>
      <w:r>
        <w:rPr>
          <w:rStyle w:val="HeadingFont"/>
          <w:rFonts w:ascii="Times New Roman" w:hAnsi="Times New Roman"/>
        </w:rPr>
        <w:t>SCADA language based on IEC61131-3</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eastAsia="Arial Unicode MS" w:cs="Times New Roman"/>
          <w:sz w:val="24"/>
          <w:szCs w:val="24"/>
          <w:lang w:val="en-GB"/>
        </w:rPr>
      </w:pPr>
      <w:r>
        <w:rPr>
          <w:rFonts w:ascii="Times New Roman" w:eastAsia="Arial Unicode MS" w:hAnsi="Times New Roman" w:cs="Times New Roman"/>
          <w:sz w:val="24"/>
          <w:szCs w:val="24"/>
          <w:lang w:val="en-GB"/>
        </w:rPr>
        <w:t>RTU shall have capability to write various programs-based IEC 61131-3 SCADA language. It will facilitate user to write various programs using points defined in the database.</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2D52DE">
      <w:pPr>
        <w:pStyle w:val="Heading3"/>
        <w:numPr>
          <w:ilvl w:val="1"/>
          <w:numId w:val="34"/>
        </w:numPr>
        <w:tabs>
          <w:tab w:val="left" w:pos="360"/>
          <w:tab w:val="center" w:pos="990"/>
          <w:tab w:val="left" w:pos="8400"/>
          <w:tab w:val="left" w:pos="9000"/>
        </w:tabs>
        <w:ind w:left="0" w:firstLine="0"/>
        <w:rPr>
          <w:rFonts w:ascii="Times New Roman" w:hAnsi="Times New Roman" w:cs="Times New Roman"/>
          <w:bCs/>
        </w:rPr>
      </w:pPr>
      <w:r>
        <w:rPr>
          <w:rStyle w:val="HeadingFont"/>
          <w:rFonts w:ascii="Times New Roman" w:hAnsi="Times New Roman"/>
        </w:rPr>
        <w:t xml:space="preserve">Input DC Power Supply </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The RTU will be powered from a 48 V DC power supply system. The RTU shall not place additional ground on the input power source. The characteristics of the input DC power supply shall be</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w:t>
      </w:r>
      <w:r w:rsidR="00DD1A41">
        <w:rPr>
          <w:rFonts w:ascii="Times New Roman" w:eastAsia="Arial Unicode MS" w:hAnsi="Times New Roman" w:cs="Times New Roman"/>
          <w:sz w:val="24"/>
          <w:szCs w:val="24"/>
          <w:lang w:val="en-GB"/>
        </w:rPr>
        <w:fldChar w:fldCharType="begin"/>
      </w:r>
      <w:r>
        <w:rPr>
          <w:rFonts w:ascii="Times New Roman" w:eastAsia="Arial Unicode MS" w:hAnsi="Times New Roman" w:cs="Times New Roman"/>
          <w:sz w:val="24"/>
          <w:szCs w:val="24"/>
          <w:lang w:val="en-GB"/>
        </w:rPr>
        <w:instrText xml:space="preserve"> SEQ "1_5" \*alphabetic </w:instrText>
      </w:r>
      <w:r w:rsidR="00DD1A41">
        <w:rPr>
          <w:rFonts w:ascii="Times New Roman" w:eastAsia="Arial Unicode MS" w:hAnsi="Times New Roman" w:cs="Times New Roman"/>
          <w:sz w:val="24"/>
          <w:szCs w:val="24"/>
          <w:lang w:val="en-GB"/>
        </w:rPr>
        <w:fldChar w:fldCharType="separate"/>
      </w:r>
      <w:r>
        <w:rPr>
          <w:rFonts w:ascii="Times New Roman" w:eastAsia="Arial Unicode MS" w:hAnsi="Times New Roman" w:cs="Times New Roman"/>
          <w:noProof/>
          <w:sz w:val="24"/>
          <w:szCs w:val="24"/>
          <w:lang w:val="en-GB"/>
        </w:rPr>
        <w:t>d</w:t>
      </w:r>
      <w:r w:rsidR="00DD1A41">
        <w:rPr>
          <w:rFonts w:ascii="Times New Roman" w:eastAsia="Arial Unicode MS" w:hAnsi="Times New Roman" w:cs="Times New Roman"/>
          <w:sz w:val="24"/>
          <w:szCs w:val="24"/>
          <w:lang w:val="en-GB"/>
        </w:rPr>
        <w:fldChar w:fldCharType="end"/>
      </w:r>
      <w:r>
        <w:rPr>
          <w:rFonts w:ascii="Times New Roman" w:eastAsia="Arial Unicode MS" w:hAnsi="Times New Roman" w:cs="Times New Roman"/>
          <w:sz w:val="24"/>
          <w:szCs w:val="24"/>
          <w:lang w:val="en-GB"/>
        </w:rPr>
        <w:t>)</w:t>
      </w:r>
      <w:r>
        <w:rPr>
          <w:rFonts w:ascii="Times New Roman" w:eastAsia="Arial Unicode MS" w:hAnsi="Times New Roman" w:cs="Times New Roman"/>
          <w:sz w:val="24"/>
          <w:szCs w:val="24"/>
          <w:lang w:val="en-GB"/>
        </w:rPr>
        <w:tab/>
        <w:t xml:space="preserve">Nominal voltage of 48 Vdc with variation between 40.8 and 57.6 Vdc </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       (i.e. 48(+20%/-15%)</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w:t>
      </w:r>
      <w:r w:rsidR="00DD1A41">
        <w:rPr>
          <w:rFonts w:ascii="Times New Roman" w:eastAsia="Arial Unicode MS" w:hAnsi="Times New Roman" w:cs="Times New Roman"/>
          <w:sz w:val="24"/>
          <w:szCs w:val="24"/>
          <w:lang w:val="en-GB"/>
        </w:rPr>
        <w:fldChar w:fldCharType="begin"/>
      </w:r>
      <w:r>
        <w:rPr>
          <w:rFonts w:ascii="Times New Roman" w:eastAsia="Arial Unicode MS" w:hAnsi="Times New Roman" w:cs="Times New Roman"/>
          <w:sz w:val="24"/>
          <w:szCs w:val="24"/>
          <w:lang w:val="en-GB"/>
        </w:rPr>
        <w:instrText xml:space="preserve"> SEQ "1_5" \*alphabetic </w:instrText>
      </w:r>
      <w:r w:rsidR="00DD1A41">
        <w:rPr>
          <w:rFonts w:ascii="Times New Roman" w:eastAsia="Arial Unicode MS" w:hAnsi="Times New Roman" w:cs="Times New Roman"/>
          <w:sz w:val="24"/>
          <w:szCs w:val="24"/>
          <w:lang w:val="en-GB"/>
        </w:rPr>
        <w:fldChar w:fldCharType="separate"/>
      </w:r>
      <w:r>
        <w:rPr>
          <w:rFonts w:ascii="Times New Roman" w:eastAsia="Arial Unicode MS" w:hAnsi="Times New Roman" w:cs="Times New Roman"/>
          <w:noProof/>
          <w:sz w:val="24"/>
          <w:szCs w:val="24"/>
          <w:lang w:val="en-GB"/>
        </w:rPr>
        <w:t>e</w:t>
      </w:r>
      <w:r w:rsidR="00DD1A41">
        <w:rPr>
          <w:rFonts w:ascii="Times New Roman" w:eastAsia="Arial Unicode MS" w:hAnsi="Times New Roman" w:cs="Times New Roman"/>
          <w:sz w:val="24"/>
          <w:szCs w:val="24"/>
          <w:lang w:val="en-GB"/>
        </w:rPr>
        <w:fldChar w:fldCharType="end"/>
      </w:r>
      <w:r>
        <w:rPr>
          <w:rFonts w:ascii="Times New Roman" w:eastAsia="Arial Unicode MS" w:hAnsi="Times New Roman" w:cs="Times New Roman"/>
          <w:sz w:val="24"/>
          <w:szCs w:val="24"/>
          <w:lang w:val="en-GB"/>
        </w:rPr>
        <w:t>)</w:t>
      </w:r>
      <w:r>
        <w:rPr>
          <w:rFonts w:ascii="Times New Roman" w:eastAsia="Arial Unicode MS" w:hAnsi="Times New Roman" w:cs="Times New Roman"/>
          <w:sz w:val="24"/>
          <w:szCs w:val="24"/>
          <w:lang w:val="en-GB"/>
        </w:rPr>
        <w:tab/>
        <w:t xml:space="preserve">Maximum AC component of frequency equal to or greater than 100 Hz </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        And 0.012 times the rated voltage peak-to-peak.</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The RTU shall have adequate protection against reversed polarity, over current and under voltage conditions, to prevent the RTU internal logic from being damaged and becoming unstable causing mal-operation. The specification for DCPS is given in respective section of MTS.</w:t>
      </w:r>
    </w:p>
    <w:p w:rsidR="008C7F3A" w:rsidRDefault="008C7F3A" w:rsidP="002D52DE">
      <w:pPr>
        <w:pStyle w:val="Heading3"/>
        <w:numPr>
          <w:ilvl w:val="1"/>
          <w:numId w:val="34"/>
        </w:numPr>
        <w:tabs>
          <w:tab w:val="left" w:pos="360"/>
          <w:tab w:val="center" w:pos="990"/>
          <w:tab w:val="left" w:pos="8400"/>
          <w:tab w:val="left" w:pos="9000"/>
        </w:tabs>
        <w:ind w:left="0" w:firstLine="0"/>
        <w:rPr>
          <w:rStyle w:val="HeadingFont"/>
          <w:rFonts w:ascii="Times New Roman" w:hAnsi="Times New Roman"/>
          <w:b w:val="0"/>
        </w:rPr>
      </w:pPr>
      <w:r>
        <w:rPr>
          <w:rStyle w:val="HeadingFont"/>
          <w:rFonts w:ascii="Times New Roman" w:hAnsi="Times New Roman"/>
        </w:rPr>
        <w:t xml:space="preserve"> Environmental Requirements </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eastAsia="Arial Unicode MS" w:cs="Times New Roman"/>
          <w:sz w:val="24"/>
          <w:szCs w:val="24"/>
          <w:lang w:val="en-GB"/>
        </w:rPr>
      </w:pP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The RTU will be installed in control room buildings with no temperature or humidity control. The RTUs shall be capable of operating in ambient temperature from 0 to +55 degree C with rate of temperature change of 20 degree C/hour and relative humidity less than 95%, non-condensing. For RTUs to be installed in the hilly region with the history of snowfall, the lower ambient temperature limit shall be -5 degree C.</w:t>
      </w:r>
    </w:p>
    <w:p w:rsidR="008C7F3A" w:rsidRDefault="008C7F3A" w:rsidP="002D52DE">
      <w:pPr>
        <w:pStyle w:val="Heading3"/>
        <w:numPr>
          <w:ilvl w:val="1"/>
          <w:numId w:val="34"/>
        </w:numPr>
        <w:tabs>
          <w:tab w:val="left" w:pos="360"/>
          <w:tab w:val="center" w:pos="990"/>
          <w:tab w:val="left" w:pos="8400"/>
          <w:tab w:val="left" w:pos="9000"/>
        </w:tabs>
        <w:ind w:left="0" w:firstLine="0"/>
        <w:rPr>
          <w:rStyle w:val="HeadingFont"/>
          <w:rFonts w:ascii="Times New Roman" w:hAnsi="Times New Roman"/>
          <w:b w:val="0"/>
        </w:rPr>
      </w:pPr>
      <w:r>
        <w:rPr>
          <w:rStyle w:val="HeadingFont"/>
          <w:rFonts w:ascii="Times New Roman" w:hAnsi="Times New Roman"/>
        </w:rPr>
        <w:t xml:space="preserve">RTU Size and Expandability </w:t>
      </w:r>
    </w:p>
    <w:p w:rsidR="008C7F3A" w:rsidRDefault="008C7F3A" w:rsidP="008C7F3A">
      <w:pPr>
        <w:ind w:firstLine="605"/>
        <w:rPr>
          <w:rFonts w:eastAsia="Arial Unicode MS" w:cs="Times New Roman"/>
          <w:sz w:val="24"/>
          <w:szCs w:val="24"/>
          <w:lang w:val="en-GB"/>
        </w:rPr>
      </w:pP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RTU shall be equipped for the point counts defined in the BOQ (Basic+20% spare (wired &amp; hardware). It shall be possible to expand the RTU capability for additional 100 % of the basic point counts by way of addition of hardware such as modules, racks, panels; however, RTU software and database shall be sized to accommodate such growth without requiring software or database regeneration. </w:t>
      </w:r>
    </w:p>
    <w:p w:rsidR="008C7F3A" w:rsidRDefault="008C7F3A" w:rsidP="008C7F3A">
      <w:pPr>
        <w:pStyle w:val="BodyTextIndent"/>
        <w:ind w:firstLine="605"/>
        <w:rPr>
          <w:rFonts w:ascii="Times New Roman" w:eastAsia="Arial Unicode MS" w:hAnsi="Times New Roman" w:cs="Times New Roman"/>
          <w:sz w:val="24"/>
          <w:szCs w:val="24"/>
        </w:rPr>
      </w:pPr>
    </w:p>
    <w:p w:rsidR="00434762" w:rsidRDefault="00434762" w:rsidP="008C7F3A">
      <w:pPr>
        <w:pStyle w:val="BodyTextIndent"/>
        <w:ind w:firstLine="605"/>
        <w:rPr>
          <w:rFonts w:ascii="Times New Roman" w:eastAsia="Arial Unicode MS" w:hAnsi="Times New Roman" w:cs="Times New Roman"/>
          <w:sz w:val="24"/>
          <w:szCs w:val="24"/>
        </w:rPr>
      </w:pPr>
    </w:p>
    <w:p w:rsidR="008C7F3A" w:rsidRDefault="008C7F3A" w:rsidP="002D52DE">
      <w:pPr>
        <w:pStyle w:val="Heading3"/>
        <w:numPr>
          <w:ilvl w:val="1"/>
          <w:numId w:val="34"/>
        </w:numPr>
        <w:tabs>
          <w:tab w:val="left" w:pos="360"/>
          <w:tab w:val="center" w:pos="990"/>
          <w:tab w:val="left" w:pos="8400"/>
          <w:tab w:val="left" w:pos="9000"/>
        </w:tabs>
        <w:ind w:left="0" w:firstLine="0"/>
        <w:rPr>
          <w:rStyle w:val="HeadingFont"/>
          <w:rFonts w:ascii="Times New Roman" w:hAnsi="Times New Roman"/>
          <w:bCs w:val="0"/>
        </w:rPr>
      </w:pPr>
      <w:r>
        <w:rPr>
          <w:rStyle w:val="HeadingFont"/>
          <w:rFonts w:ascii="Times New Roman" w:hAnsi="Times New Roman"/>
        </w:rPr>
        <w:lastRenderedPageBreak/>
        <w:t>RTU Panels</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eastAsia="Arial Unicode MS" w:cs="Times New Roman"/>
          <w:sz w:val="24"/>
          <w:szCs w:val="24"/>
          <w:lang w:val="en-GB"/>
        </w:rPr>
      </w:pPr>
    </w:p>
    <w:p w:rsidR="008C7F3A" w:rsidRDefault="008C7F3A" w:rsidP="008C7F3A">
      <w:pPr>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At least 50% of the space inside each enclosure shall be unused (spare) space that shall be reserved for future use. The Contractor shall provide required panels conforming to IEC 529 for housing the RTU modules/racks, relays etc. and other required hardware. The panels shall meet the following requirements:</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2D52DE">
      <w:pPr>
        <w:numPr>
          <w:ilvl w:val="0"/>
          <w:numId w:val="36"/>
        </w:numPr>
        <w:tabs>
          <w:tab w:val="left" w:pos="-1200"/>
          <w:tab w:val="left" w:pos="-60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8400"/>
          <w:tab w:val="left" w:pos="846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Shall be free-standing, floor mounted and height shall not exceed </w:t>
      </w:r>
      <w:r>
        <w:rPr>
          <w:rFonts w:ascii="Times New Roman" w:eastAsia="Arial Unicode MS" w:hAnsi="Times New Roman" w:cs="Times New Roman"/>
          <w:color w:val="000000"/>
          <w:sz w:val="24"/>
          <w:szCs w:val="24"/>
          <w:lang w:val="en-GB"/>
        </w:rPr>
        <w:t>2200 mm</w:t>
      </w:r>
      <w:r>
        <w:rPr>
          <w:rFonts w:ascii="Times New Roman" w:eastAsia="Arial Unicode MS" w:hAnsi="Times New Roman" w:cs="Times New Roman"/>
          <w:sz w:val="24"/>
          <w:szCs w:val="24"/>
          <w:lang w:val="en-GB"/>
        </w:rPr>
        <w:t>. All doors and removable panels shall be fitted with long life rubber beading. All non-load bearing panels/doors shall be fabricated from minimum 1.6 mm thickness steel sheet and all load bearing panels, frames, top &amp; bottom panels shall be fabricated from minimum 2.0 mm thickness steel sheet</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8400"/>
          <w:tab w:val="left" w:pos="8460"/>
          <w:tab w:val="left" w:pos="9000"/>
        </w:tabs>
        <w:ind w:firstLine="605"/>
        <w:jc w:val="both"/>
        <w:rPr>
          <w:rFonts w:ascii="Times New Roman" w:eastAsia="Arial Unicode MS" w:hAnsi="Times New Roman" w:cs="Times New Roman"/>
          <w:sz w:val="24"/>
          <w:szCs w:val="24"/>
          <w:lang w:val="en-GB"/>
        </w:rPr>
      </w:pPr>
    </w:p>
    <w:p w:rsidR="008C7F3A" w:rsidRDefault="008C7F3A" w:rsidP="002D52DE">
      <w:pPr>
        <w:numPr>
          <w:ilvl w:val="0"/>
          <w:numId w:val="36"/>
        </w:numPr>
        <w:tabs>
          <w:tab w:val="left" w:pos="-1200"/>
          <w:tab w:val="left" w:pos="-60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8400"/>
          <w:tab w:val="left" w:pos="846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Shall have maintenance access to the hardware and wiring through lockable full height doors.</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8400"/>
          <w:tab w:val="left" w:pos="8460"/>
          <w:tab w:val="left" w:pos="9000"/>
        </w:tabs>
        <w:ind w:firstLine="605"/>
        <w:jc w:val="both"/>
        <w:rPr>
          <w:rFonts w:ascii="Times New Roman" w:eastAsia="Arial Unicode MS" w:hAnsi="Times New Roman" w:cs="Times New Roman"/>
          <w:sz w:val="24"/>
          <w:szCs w:val="24"/>
          <w:lang w:val="en-GB"/>
        </w:rPr>
      </w:pPr>
    </w:p>
    <w:p w:rsidR="008C7F3A" w:rsidRDefault="008C7F3A" w:rsidP="002D52DE">
      <w:pPr>
        <w:numPr>
          <w:ilvl w:val="0"/>
          <w:numId w:val="36"/>
        </w:numPr>
        <w:tabs>
          <w:tab w:val="left" w:pos="-1200"/>
          <w:tab w:val="left" w:pos="-60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8400"/>
          <w:tab w:val="left" w:pos="846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Shall have the provisions for bottom cable entry </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8400"/>
          <w:tab w:val="left" w:pos="8460"/>
          <w:tab w:val="left" w:pos="9000"/>
        </w:tabs>
        <w:ind w:firstLine="605"/>
        <w:jc w:val="both"/>
        <w:rPr>
          <w:rFonts w:ascii="Times New Roman" w:eastAsia="Arial Unicode MS" w:hAnsi="Times New Roman" w:cs="Times New Roman"/>
          <w:sz w:val="24"/>
          <w:szCs w:val="24"/>
          <w:lang w:val="en-GB"/>
        </w:rPr>
      </w:pPr>
    </w:p>
    <w:p w:rsidR="008C7F3A" w:rsidRDefault="008C7F3A" w:rsidP="002D52DE">
      <w:pPr>
        <w:numPr>
          <w:ilvl w:val="0"/>
          <w:numId w:val="36"/>
        </w:numPr>
        <w:tabs>
          <w:tab w:val="left" w:pos="-1200"/>
          <w:tab w:val="left" w:pos="-60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84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The safety ground shall be isolated from the signal ground and shall be connected to the ground network. Safety ground shall be a copper bus bar.  The contractor shall connect the panel’s safety ground of to the owner’s grounding network. Signal ground shall be connected to the communication equipment signal ground.</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8400"/>
          <w:tab w:val="left" w:pos="8460"/>
        </w:tabs>
        <w:jc w:val="both"/>
        <w:rPr>
          <w:rFonts w:ascii="Times New Roman" w:eastAsia="Arial Unicode MS" w:hAnsi="Times New Roman" w:cs="Times New Roman"/>
          <w:sz w:val="24"/>
          <w:szCs w:val="24"/>
          <w:lang w:val="en-GB"/>
        </w:rPr>
      </w:pPr>
    </w:p>
    <w:p w:rsidR="008C7F3A" w:rsidRDefault="008C7F3A" w:rsidP="002D52DE">
      <w:pPr>
        <w:numPr>
          <w:ilvl w:val="0"/>
          <w:numId w:val="36"/>
        </w:numPr>
        <w:tabs>
          <w:tab w:val="left" w:pos="-1200"/>
          <w:tab w:val="left" w:pos="-60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8400"/>
          <w:tab w:val="left" w:pos="846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All panels shall be supplied with 230 Vac, 50 Hz, single-phase switch and 15/5A duplex socket arrangement for maintenance.</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8400"/>
          <w:tab w:val="left" w:pos="8460"/>
          <w:tab w:val="left" w:pos="9000"/>
        </w:tabs>
        <w:ind w:firstLine="605"/>
        <w:jc w:val="both"/>
        <w:rPr>
          <w:rFonts w:ascii="Times New Roman" w:eastAsia="Arial Unicode MS" w:hAnsi="Times New Roman" w:cs="Times New Roman"/>
          <w:sz w:val="24"/>
          <w:szCs w:val="24"/>
          <w:lang w:val="en-GB"/>
        </w:rPr>
      </w:pPr>
    </w:p>
    <w:p w:rsidR="008C7F3A" w:rsidRDefault="008C7F3A" w:rsidP="002D52DE">
      <w:pPr>
        <w:numPr>
          <w:ilvl w:val="0"/>
          <w:numId w:val="36"/>
        </w:numPr>
        <w:tabs>
          <w:tab w:val="left" w:pos="-1200"/>
          <w:tab w:val="left" w:pos="-60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8400"/>
          <w:tab w:val="left" w:pos="846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All panels shall be provided with an internal maintenance lamp, space heaters and gaskets.</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8400"/>
          <w:tab w:val="left" w:pos="8460"/>
          <w:tab w:val="left" w:pos="9000"/>
        </w:tabs>
        <w:ind w:firstLine="605"/>
        <w:jc w:val="both"/>
        <w:rPr>
          <w:rFonts w:ascii="Times New Roman" w:eastAsia="Arial Unicode MS" w:hAnsi="Times New Roman" w:cs="Times New Roman"/>
          <w:sz w:val="24"/>
          <w:szCs w:val="24"/>
          <w:lang w:val="en-GB"/>
        </w:rPr>
      </w:pPr>
    </w:p>
    <w:p w:rsidR="008C7F3A" w:rsidRDefault="008C7F3A" w:rsidP="002D52DE">
      <w:pPr>
        <w:numPr>
          <w:ilvl w:val="0"/>
          <w:numId w:val="36"/>
        </w:numPr>
        <w:tabs>
          <w:tab w:val="left" w:pos="-1200"/>
          <w:tab w:val="left" w:pos="-60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8400"/>
          <w:tab w:val="left" w:pos="846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All panels shall be indoor, dust-proof with rodent protection, and meet IP41 class of protection.</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8400"/>
          <w:tab w:val="left" w:pos="8460"/>
          <w:tab w:val="left" w:pos="9000"/>
        </w:tabs>
        <w:jc w:val="both"/>
        <w:rPr>
          <w:rFonts w:ascii="Times New Roman" w:eastAsia="Arial Unicode MS" w:hAnsi="Times New Roman" w:cs="Times New Roman"/>
          <w:sz w:val="24"/>
          <w:szCs w:val="24"/>
          <w:lang w:val="en-GB"/>
        </w:rPr>
      </w:pPr>
    </w:p>
    <w:p w:rsidR="008C7F3A" w:rsidRDefault="008C7F3A" w:rsidP="002D52DE">
      <w:pPr>
        <w:numPr>
          <w:ilvl w:val="0"/>
          <w:numId w:val="36"/>
        </w:numPr>
        <w:tabs>
          <w:tab w:val="left" w:pos="-1200"/>
          <w:tab w:val="left" w:pos="-60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8400"/>
          <w:tab w:val="left" w:pos="8460"/>
          <w:tab w:val="left" w:pos="90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There shall be no sharp corners or edges. All edges shall be rounded to prevent injury. </w:t>
      </w:r>
    </w:p>
    <w:p w:rsidR="008C7F3A" w:rsidRDefault="008C7F3A" w:rsidP="002D52DE">
      <w:pPr>
        <w:numPr>
          <w:ilvl w:val="0"/>
          <w:numId w:val="36"/>
        </w:numPr>
        <w:tabs>
          <w:tab w:val="left" w:pos="-1200"/>
          <w:tab w:val="left" w:pos="-60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8400"/>
          <w:tab w:val="left" w:pos="8460"/>
          <w:tab w:val="left" w:pos="90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Document Holder shall be provided inside the cabinet to keep test report, drawing, maintenance register etc.</w:t>
      </w:r>
    </w:p>
    <w:p w:rsidR="008C7F3A" w:rsidRDefault="008C7F3A" w:rsidP="008C7F3A">
      <w:pPr>
        <w:tabs>
          <w:tab w:val="left" w:pos="600"/>
          <w:tab w:val="left" w:pos="1170"/>
          <w:tab w:val="left" w:pos="1800"/>
          <w:tab w:val="left" w:pos="2400"/>
          <w:tab w:val="left" w:pos="3000"/>
          <w:tab w:val="left" w:pos="3600"/>
          <w:tab w:val="left" w:pos="4200"/>
          <w:tab w:val="left" w:pos="4800"/>
          <w:tab w:val="left" w:pos="5400"/>
          <w:tab w:val="left" w:pos="6000"/>
          <w:tab w:val="left" w:pos="6600"/>
          <w:tab w:val="left" w:pos="7200"/>
          <w:tab w:val="left" w:pos="7800"/>
        </w:tabs>
        <w:jc w:val="both"/>
        <w:rPr>
          <w:rFonts w:ascii="Times New Roman" w:eastAsia="Arial Unicode MS" w:hAnsi="Times New Roman" w:cs="Times New Roman"/>
          <w:sz w:val="24"/>
          <w:szCs w:val="24"/>
          <w:lang w:val="en-GB"/>
        </w:rPr>
      </w:pPr>
    </w:p>
    <w:p w:rsidR="008C7F3A" w:rsidRDefault="008C7F3A" w:rsidP="002D52DE">
      <w:pPr>
        <w:numPr>
          <w:ilvl w:val="0"/>
          <w:numId w:val="36"/>
        </w:numPr>
        <w:tabs>
          <w:tab w:val="left" w:pos="600"/>
          <w:tab w:val="left" w:pos="1170"/>
          <w:tab w:val="left" w:pos="1800"/>
          <w:tab w:val="left" w:pos="2400"/>
          <w:tab w:val="left" w:pos="3000"/>
          <w:tab w:val="left" w:pos="3600"/>
          <w:tab w:val="left" w:pos="4200"/>
          <w:tab w:val="left" w:pos="4800"/>
          <w:tab w:val="left" w:pos="5400"/>
          <w:tab w:val="left" w:pos="6000"/>
          <w:tab w:val="left" w:pos="6600"/>
          <w:tab w:val="left" w:pos="7200"/>
          <w:tab w:val="left" w:pos="7800"/>
        </w:tabs>
        <w:suppressAutoHyphens/>
        <w:autoSpaceDE w:val="0"/>
        <w:spacing w:after="0"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All materials used in the enclosures including cable insulation or sheathing, wire troughs, terminal blocks, and enclosure trim shall be made of flame-retardant material and shall not produce toxic gasses under fire conditions.</w:t>
      </w:r>
    </w:p>
    <w:p w:rsidR="008C7F3A" w:rsidRDefault="008C7F3A" w:rsidP="008C7F3A">
      <w:pPr>
        <w:pStyle w:val="ListParagraph"/>
        <w:rPr>
          <w:rFonts w:ascii="Times New Roman" w:hAnsi="Times New Roman" w:cs="Times New Roman"/>
          <w:sz w:val="24"/>
          <w:szCs w:val="24"/>
          <w:lang w:val="en-GB"/>
        </w:rPr>
      </w:pPr>
    </w:p>
    <w:p w:rsidR="008C7F3A" w:rsidRDefault="008C7F3A" w:rsidP="002D52DE">
      <w:pPr>
        <w:numPr>
          <w:ilvl w:val="0"/>
          <w:numId w:val="36"/>
        </w:numPr>
        <w:tabs>
          <w:tab w:val="left" w:pos="600"/>
          <w:tab w:val="left" w:pos="1170"/>
          <w:tab w:val="left" w:pos="1800"/>
          <w:tab w:val="left" w:pos="2400"/>
          <w:tab w:val="left" w:pos="3000"/>
          <w:tab w:val="left" w:pos="3600"/>
          <w:tab w:val="left" w:pos="4200"/>
          <w:tab w:val="left" w:pos="4800"/>
          <w:tab w:val="left" w:pos="5400"/>
          <w:tab w:val="left" w:pos="6000"/>
          <w:tab w:val="left" w:pos="6600"/>
          <w:tab w:val="left" w:pos="7200"/>
          <w:tab w:val="left" w:pos="7800"/>
        </w:tabs>
        <w:suppressAutoHyphens/>
        <w:autoSpaceDE w:val="0"/>
        <w:spacing w:after="0"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lastRenderedPageBreak/>
        <w:t>RTU cabinet with front glass door and rear close(1500H X 800W X  600D) in mm, Plinth (100H X 800W X 600D) in mm with suitable standof 500mm height to mount RTsU cabinet. As given in the below drawings</w:t>
      </w:r>
    </w:p>
    <w:p w:rsidR="008C7F3A" w:rsidRDefault="008C7F3A" w:rsidP="008C7F3A">
      <w:pPr>
        <w:pStyle w:val="ListParagraph"/>
        <w:rPr>
          <w:rFonts w:ascii="Times New Roman" w:hAnsi="Times New Roman" w:cs="Times New Roman"/>
          <w:sz w:val="24"/>
          <w:szCs w:val="24"/>
          <w:lang w:val="en-GB"/>
        </w:rPr>
      </w:pPr>
    </w:p>
    <w:p w:rsidR="008C7F3A" w:rsidRDefault="008C7F3A" w:rsidP="008C7F3A">
      <w:pPr>
        <w:tabs>
          <w:tab w:val="left" w:pos="600"/>
          <w:tab w:val="left" w:pos="1170"/>
          <w:tab w:val="left" w:pos="1800"/>
          <w:tab w:val="left" w:pos="2400"/>
          <w:tab w:val="left" w:pos="3000"/>
          <w:tab w:val="left" w:pos="3600"/>
          <w:tab w:val="left" w:pos="4200"/>
          <w:tab w:val="left" w:pos="4800"/>
          <w:tab w:val="left" w:pos="5400"/>
          <w:tab w:val="left" w:pos="6000"/>
          <w:tab w:val="left" w:pos="6600"/>
          <w:tab w:val="left" w:pos="7200"/>
          <w:tab w:val="left" w:pos="7800"/>
        </w:tabs>
        <w:suppressAutoHyphens/>
        <w:autoSpaceDE w:val="0"/>
        <w:spacing w:after="0" w:line="240" w:lineRule="auto"/>
        <w:jc w:val="both"/>
        <w:rPr>
          <w:rFonts w:ascii="Times New Roman" w:hAnsi="Times New Roman" w:cs="Times New Roman"/>
          <w:sz w:val="24"/>
          <w:szCs w:val="24"/>
          <w:lang w:val="en-GB"/>
        </w:rPr>
      </w:pPr>
      <w:r>
        <w:rPr>
          <w:noProof/>
        </w:rPr>
        <w:drawing>
          <wp:inline distT="0" distB="0" distL="0" distR="0">
            <wp:extent cx="5731510" cy="36296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510" cy="3629660"/>
                    </a:xfrm>
                    <a:prstGeom prst="rect">
                      <a:avLst/>
                    </a:prstGeom>
                    <a:noFill/>
                    <a:ln>
                      <a:noFill/>
                    </a:ln>
                  </pic:spPr>
                </pic:pic>
              </a:graphicData>
            </a:graphic>
          </wp:inline>
        </w:drawing>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8400"/>
          <w:tab w:val="left" w:pos="8460"/>
          <w:tab w:val="left" w:pos="9000"/>
        </w:tabs>
        <w:jc w:val="both"/>
        <w:rPr>
          <w:rFonts w:ascii="Times New Roman" w:eastAsia="Arial Unicode MS" w:hAnsi="Times New Roman" w:cs="Times New Roman"/>
          <w:sz w:val="24"/>
          <w:szCs w:val="24"/>
          <w:lang w:val="en-GB"/>
        </w:rPr>
      </w:pPr>
    </w:p>
    <w:p w:rsidR="008C7F3A" w:rsidRDefault="008C7F3A" w:rsidP="002D52DE">
      <w:pPr>
        <w:pStyle w:val="Heading3"/>
        <w:numPr>
          <w:ilvl w:val="1"/>
          <w:numId w:val="34"/>
        </w:numPr>
        <w:tabs>
          <w:tab w:val="left" w:pos="360"/>
          <w:tab w:val="center" w:pos="990"/>
          <w:tab w:val="left" w:pos="8400"/>
          <w:tab w:val="left" w:pos="9000"/>
        </w:tabs>
        <w:ind w:left="0" w:firstLine="0"/>
        <w:rPr>
          <w:rStyle w:val="HeadingFont"/>
          <w:rFonts w:ascii="Times New Roman" w:hAnsi="Times New Roman"/>
          <w:b w:val="0"/>
        </w:rPr>
      </w:pPr>
      <w:r>
        <w:rPr>
          <w:rStyle w:val="HeadingFont"/>
          <w:rFonts w:ascii="Times New Roman" w:hAnsi="Times New Roman"/>
        </w:rPr>
        <w:t xml:space="preserve">Wiring/Cabling requirements </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eastAsia="Arial Unicode MS" w:cs="Times New Roman"/>
          <w:sz w:val="24"/>
          <w:szCs w:val="24"/>
          <w:lang w:val="en-GB"/>
        </w:rPr>
      </w:pPr>
    </w:p>
    <w:p w:rsidR="008C7F3A" w:rsidRDefault="008C7F3A" w:rsidP="008C7F3A">
      <w:pPr>
        <w:tabs>
          <w:tab w:val="center" w:pos="45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ab/>
        <w:t>The RTU panels shall gather all signals from and to the devices located in Control &amp; Relay panels in the substation control room. All wires that carry low-level signals shall be adequately protected and separated as far as possible from power wiring. All wires shall be identified either by using ferrules or by colour coding.  In addition, cables shall be provided with cable numbers at both ends, attached to the cable itself at the floor plate where it enters the cubicles.</w:t>
      </w:r>
    </w:p>
    <w:p w:rsidR="008C7F3A" w:rsidRDefault="008C7F3A" w:rsidP="008C7F3A">
      <w:pPr>
        <w:tabs>
          <w:tab w:val="center" w:pos="45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Seperate 4-pole 16Amp MCB along with MCB Box shall be provided with proper earthing for AC input for all SCADA equipment like 2kva UPS, DCPS and RTU.</w:t>
      </w:r>
    </w:p>
    <w:p w:rsidR="008C7F3A" w:rsidRDefault="008C7F3A" w:rsidP="008C7F3A">
      <w:pPr>
        <w:pStyle w:val="BodyText2"/>
        <w:ind w:firstLine="605"/>
        <w:rPr>
          <w:rFonts w:ascii="Times New Roman" w:hAnsi="Times New Roman" w:cs="Times New Roman"/>
          <w:sz w:val="24"/>
          <w:szCs w:val="24"/>
        </w:rPr>
      </w:pPr>
      <w:r>
        <w:rPr>
          <w:rFonts w:ascii="Times New Roman" w:hAnsi="Times New Roman" w:cs="Times New Roman"/>
          <w:sz w:val="24"/>
          <w:szCs w:val="24"/>
        </w:rPr>
        <w:t xml:space="preserve">Shielded cables shall be used for </w:t>
      </w:r>
      <w:r>
        <w:rPr>
          <w:rStyle w:val="HeadingFont"/>
          <w:rFonts w:ascii="Times New Roman" w:hAnsi="Times New Roman" w:cs="Times New Roman"/>
          <w:sz w:val="24"/>
          <w:szCs w:val="24"/>
        </w:rPr>
        <w:t>external</w:t>
      </w:r>
      <w:r>
        <w:rPr>
          <w:rFonts w:ascii="Times New Roman" w:hAnsi="Times New Roman" w:cs="Times New Roman"/>
          <w:sz w:val="24"/>
          <w:szCs w:val="24"/>
        </w:rPr>
        <w:t xml:space="preserve"> Cabling from the RTU panels. </w:t>
      </w:r>
      <w:r>
        <w:rPr>
          <w:rStyle w:val="HeadingFont"/>
          <w:rFonts w:ascii="Times New Roman" w:hAnsi="Times New Roman" w:cs="Times New Roman"/>
          <w:sz w:val="24"/>
          <w:szCs w:val="24"/>
        </w:rPr>
        <w:t>The external cables (except communication cables) shall have the following characteristics:</w:t>
      </w:r>
    </w:p>
    <w:p w:rsidR="008C7F3A" w:rsidRDefault="008C7F3A" w:rsidP="002D52DE">
      <w:pPr>
        <w:numPr>
          <w:ilvl w:val="0"/>
          <w:numId w:val="37"/>
        </w:numPr>
        <w:tabs>
          <w:tab w:val="left" w:pos="-1200"/>
          <w:tab w:val="left" w:pos="-600"/>
          <w:tab w:val="left" w:pos="567"/>
          <w:tab w:val="left" w:pos="600"/>
          <w:tab w:val="left" w:pos="63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ind w:left="0"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All cables shall have stranded copper conductor.</w:t>
      </w:r>
    </w:p>
    <w:p w:rsidR="008C7F3A" w:rsidRDefault="008C7F3A" w:rsidP="008C7F3A">
      <w:pPr>
        <w:tabs>
          <w:tab w:val="left" w:pos="-1200"/>
          <w:tab w:val="left" w:pos="-600"/>
          <w:tab w:val="left" w:pos="567"/>
          <w:tab w:val="left" w:pos="600"/>
          <w:tab w:val="left" w:pos="63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2D52DE">
      <w:pPr>
        <w:numPr>
          <w:ilvl w:val="0"/>
          <w:numId w:val="37"/>
        </w:numPr>
        <w:tabs>
          <w:tab w:val="left" w:pos="-1200"/>
          <w:tab w:val="left" w:pos="-600"/>
          <w:tab w:val="left" w:pos="567"/>
          <w:tab w:val="left" w:pos="600"/>
          <w:tab w:val="left" w:pos="63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ind w:left="0"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Minimum core cross-section of 2.5 mm</w:t>
      </w:r>
      <w:r>
        <w:rPr>
          <w:rFonts w:ascii="Times New Roman" w:eastAsia="Arial Unicode MS" w:hAnsi="Times New Roman" w:cs="Times New Roman"/>
          <w:sz w:val="24"/>
          <w:szCs w:val="24"/>
          <w:vertAlign w:val="superscript"/>
          <w:lang w:val="en-GB"/>
        </w:rPr>
        <w:t>2</w:t>
      </w:r>
      <w:r>
        <w:rPr>
          <w:rFonts w:ascii="Times New Roman" w:eastAsia="Arial Unicode MS" w:hAnsi="Times New Roman" w:cs="Times New Roman"/>
          <w:sz w:val="24"/>
          <w:szCs w:val="24"/>
          <w:lang w:val="en-GB"/>
        </w:rPr>
        <w:t xml:space="preserve"> for PT cables, 4 mm</w:t>
      </w:r>
      <w:r>
        <w:rPr>
          <w:rFonts w:ascii="Times New Roman" w:eastAsia="Arial Unicode MS" w:hAnsi="Times New Roman" w:cs="Times New Roman"/>
          <w:sz w:val="24"/>
          <w:szCs w:val="24"/>
          <w:vertAlign w:val="superscript"/>
          <w:lang w:val="en-GB"/>
        </w:rPr>
        <w:t xml:space="preserve">2  </w:t>
      </w:r>
      <w:r>
        <w:rPr>
          <w:rFonts w:ascii="Times New Roman" w:eastAsia="Arial Unicode MS" w:hAnsi="Times New Roman" w:cs="Times New Roman"/>
          <w:sz w:val="24"/>
          <w:szCs w:val="24"/>
          <w:lang w:val="en-GB"/>
        </w:rPr>
        <w:t>for CT cables, if applicable and 2.5 mm</w:t>
      </w:r>
      <w:r>
        <w:rPr>
          <w:rFonts w:ascii="Times New Roman" w:eastAsia="Arial Unicode MS" w:hAnsi="Times New Roman" w:cs="Times New Roman"/>
          <w:sz w:val="24"/>
          <w:szCs w:val="24"/>
          <w:vertAlign w:val="superscript"/>
          <w:lang w:val="en-GB"/>
        </w:rPr>
        <w:t>2</w:t>
      </w:r>
      <w:r>
        <w:rPr>
          <w:rFonts w:ascii="Times New Roman" w:eastAsia="Arial Unicode MS" w:hAnsi="Times New Roman" w:cs="Times New Roman"/>
          <w:sz w:val="24"/>
          <w:szCs w:val="24"/>
          <w:lang w:val="en-GB"/>
        </w:rPr>
        <w:t xml:space="preserve"> for Control outputs and 1.5mm</w:t>
      </w:r>
      <w:r>
        <w:rPr>
          <w:rFonts w:ascii="Times New Roman" w:eastAsia="Arial Unicode MS" w:hAnsi="Times New Roman" w:cs="Times New Roman"/>
          <w:sz w:val="24"/>
          <w:szCs w:val="24"/>
          <w:vertAlign w:val="superscript"/>
          <w:lang w:val="en-GB"/>
        </w:rPr>
        <w:t xml:space="preserve">2 </w:t>
      </w:r>
      <w:r>
        <w:rPr>
          <w:rFonts w:ascii="Times New Roman" w:eastAsia="Arial Unicode MS" w:hAnsi="Times New Roman" w:cs="Times New Roman"/>
          <w:sz w:val="24"/>
          <w:szCs w:val="24"/>
          <w:lang w:val="en-GB"/>
        </w:rPr>
        <w:t>for Status inputs</w:t>
      </w:r>
    </w:p>
    <w:p w:rsidR="008C7F3A" w:rsidRDefault="008C7F3A" w:rsidP="008C7F3A">
      <w:pPr>
        <w:tabs>
          <w:tab w:val="left" w:pos="-1200"/>
          <w:tab w:val="left" w:pos="-600"/>
          <w:tab w:val="left" w:pos="567"/>
          <w:tab w:val="left" w:pos="600"/>
          <w:tab w:val="left" w:pos="63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2D52DE">
      <w:pPr>
        <w:numPr>
          <w:ilvl w:val="0"/>
          <w:numId w:val="37"/>
        </w:numPr>
        <w:tabs>
          <w:tab w:val="left" w:pos="-1200"/>
          <w:tab w:val="left" w:pos="-600"/>
          <w:tab w:val="left" w:pos="0"/>
          <w:tab w:val="left" w:pos="600"/>
          <w:tab w:val="left" w:pos="63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autoSpaceDE w:val="0"/>
        <w:spacing w:after="0" w:line="240" w:lineRule="auto"/>
        <w:ind w:left="0"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Rated voltage Uo/U of 0.6/1.1KV </w:t>
      </w:r>
    </w:p>
    <w:p w:rsidR="008C7F3A" w:rsidRDefault="008C7F3A" w:rsidP="008C7F3A">
      <w:pPr>
        <w:tabs>
          <w:tab w:val="left" w:pos="-1200"/>
          <w:tab w:val="left" w:pos="-600"/>
          <w:tab w:val="left" w:pos="0"/>
          <w:tab w:val="left" w:pos="600"/>
          <w:tab w:val="left" w:pos="63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ind w:firstLine="605"/>
        <w:jc w:val="both"/>
        <w:rPr>
          <w:rFonts w:ascii="Times New Roman" w:eastAsia="Arial Unicode MS" w:hAnsi="Times New Roman" w:cs="Times New Roman"/>
          <w:sz w:val="24"/>
          <w:szCs w:val="24"/>
          <w:lang w:val="en-GB"/>
        </w:rPr>
      </w:pPr>
    </w:p>
    <w:p w:rsidR="008C7F3A" w:rsidRDefault="008C7F3A" w:rsidP="002D52DE">
      <w:pPr>
        <w:numPr>
          <w:ilvl w:val="0"/>
          <w:numId w:val="37"/>
        </w:numPr>
        <w:tabs>
          <w:tab w:val="left" w:pos="-1200"/>
          <w:tab w:val="left" w:pos="-600"/>
          <w:tab w:val="left" w:pos="0"/>
          <w:tab w:val="left" w:pos="600"/>
          <w:tab w:val="left" w:pos="630"/>
          <w:tab w:val="left" w:pos="1200"/>
          <w:tab w:val="left" w:pos="1800"/>
          <w:tab w:val="left" w:pos="2400"/>
          <w:tab w:val="left" w:pos="3000"/>
          <w:tab w:val="left" w:pos="3600"/>
          <w:tab w:val="left" w:pos="4200"/>
          <w:tab w:val="left" w:pos="4800"/>
          <w:tab w:val="left" w:pos="5400"/>
          <w:tab w:val="left" w:pos="6000"/>
          <w:tab w:val="left" w:pos="6600"/>
          <w:tab w:val="left" w:pos="7200"/>
          <w:tab w:val="left" w:pos="8400"/>
        </w:tabs>
        <w:suppressAutoHyphens/>
        <w:autoSpaceDE w:val="0"/>
        <w:spacing w:after="0" w:line="240" w:lineRule="auto"/>
        <w:ind w:left="0"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External sheathing of cable shall have oxygen index not less than 29 &amp; temperature index not less than 250. Cable sheath shall meet fire resistance test as per IS 1554 Part- I. </w:t>
      </w:r>
    </w:p>
    <w:p w:rsidR="008C7F3A" w:rsidRDefault="008C7F3A" w:rsidP="008C7F3A">
      <w:pPr>
        <w:tabs>
          <w:tab w:val="left" w:pos="-1200"/>
          <w:tab w:val="left" w:pos="-600"/>
          <w:tab w:val="left" w:pos="0"/>
          <w:tab w:val="left" w:pos="600"/>
          <w:tab w:val="left" w:pos="63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2D52DE">
      <w:pPr>
        <w:numPr>
          <w:ilvl w:val="0"/>
          <w:numId w:val="37"/>
        </w:numPr>
        <w:tabs>
          <w:tab w:val="left" w:pos="-1200"/>
          <w:tab w:val="left" w:pos="-600"/>
          <w:tab w:val="left" w:pos="0"/>
          <w:tab w:val="left" w:pos="600"/>
          <w:tab w:val="left" w:pos="63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autoSpaceDE w:val="0"/>
        <w:spacing w:after="0" w:line="240" w:lineRule="auto"/>
        <w:ind w:left="0"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Shielding, longitudinally laid with overlap.</w:t>
      </w:r>
    </w:p>
    <w:p w:rsidR="008C7F3A" w:rsidRDefault="008C7F3A" w:rsidP="008C7F3A">
      <w:pPr>
        <w:tabs>
          <w:tab w:val="left" w:pos="-1200"/>
          <w:tab w:val="left" w:pos="-600"/>
          <w:tab w:val="left" w:pos="0"/>
          <w:tab w:val="left" w:pos="600"/>
          <w:tab w:val="left" w:pos="63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2D52DE">
      <w:pPr>
        <w:numPr>
          <w:ilvl w:val="0"/>
          <w:numId w:val="37"/>
        </w:numPr>
        <w:tabs>
          <w:tab w:val="left" w:pos="-1200"/>
          <w:tab w:val="left" w:pos="-600"/>
          <w:tab w:val="left" w:pos="0"/>
          <w:tab w:val="left" w:pos="600"/>
          <w:tab w:val="left" w:pos="63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autoSpaceDE w:val="0"/>
        <w:spacing w:after="0" w:line="240" w:lineRule="auto"/>
        <w:ind w:left="0"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Dielectric withstand 2.5 kV at 50 Hz for 5 minutes</w:t>
      </w:r>
    </w:p>
    <w:p w:rsidR="008C7F3A" w:rsidRDefault="008C7F3A" w:rsidP="008C7F3A">
      <w:pPr>
        <w:tabs>
          <w:tab w:val="left" w:pos="-1200"/>
          <w:tab w:val="left" w:pos="-600"/>
          <w:tab w:val="left" w:pos="0"/>
          <w:tab w:val="left" w:pos="600"/>
          <w:tab w:val="left" w:pos="63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2D52DE">
      <w:pPr>
        <w:numPr>
          <w:ilvl w:val="0"/>
          <w:numId w:val="37"/>
        </w:numPr>
        <w:tabs>
          <w:tab w:val="left" w:pos="-1200"/>
          <w:tab w:val="left" w:pos="-600"/>
          <w:tab w:val="left" w:pos="0"/>
          <w:tab w:val="left" w:pos="600"/>
          <w:tab w:val="left" w:pos="630"/>
          <w:tab w:val="left" w:pos="1200"/>
          <w:tab w:val="left" w:pos="1800"/>
          <w:tab w:val="left" w:pos="2400"/>
          <w:tab w:val="left" w:pos="3000"/>
          <w:tab w:val="left" w:pos="3600"/>
          <w:tab w:val="left" w:pos="4200"/>
          <w:tab w:val="left" w:pos="4800"/>
          <w:tab w:val="left" w:pos="5400"/>
          <w:tab w:val="left" w:pos="6000"/>
          <w:tab w:val="left" w:pos="6600"/>
          <w:tab w:val="left" w:pos="7200"/>
          <w:tab w:val="left" w:pos="8400"/>
        </w:tabs>
        <w:suppressAutoHyphens/>
        <w:autoSpaceDE w:val="0"/>
        <w:spacing w:after="0" w:line="240" w:lineRule="auto"/>
        <w:ind w:left="0"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External marking with manufacture's name, type, core quantity, cross-section, and year of manufacture.</w:t>
      </w:r>
    </w:p>
    <w:p w:rsidR="008C7F3A" w:rsidRDefault="008C7F3A" w:rsidP="008C7F3A">
      <w:pPr>
        <w:pStyle w:val="ListParagraph"/>
        <w:ind w:left="0" w:firstLine="605"/>
        <w:rPr>
          <w:rFonts w:ascii="Times New Roman" w:eastAsia="Arial Unicode MS" w:hAnsi="Times New Roman" w:cs="Times New Roman"/>
          <w:sz w:val="24"/>
          <w:szCs w:val="24"/>
          <w:lang w:val="en-GB"/>
        </w:rPr>
      </w:pP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Armoured Cables shall be used in the area where cable will pass through open area which may experience loading. </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8C7F3A">
      <w:pPr>
        <w:tabs>
          <w:tab w:val="left" w:pos="-1200"/>
          <w:tab w:val="left" w:pos="-600"/>
          <w:tab w:val="left" w:pos="0"/>
          <w:tab w:val="left" w:pos="63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The Communication cable shall be of shielded twisted pairs and of minimum 0.22sq mm size.</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ind w:firstLine="605"/>
        <w:jc w:val="both"/>
        <w:rPr>
          <w:rFonts w:ascii="Times New Roman" w:eastAsia="Arial Unicode MS" w:hAnsi="Times New Roman" w:cs="Times New Roman"/>
          <w:sz w:val="24"/>
          <w:szCs w:val="24"/>
          <w:lang w:val="en-GB"/>
        </w:rPr>
      </w:pPr>
    </w:p>
    <w:p w:rsidR="008C7F3A" w:rsidRDefault="008C7F3A" w:rsidP="002D52DE">
      <w:pPr>
        <w:pStyle w:val="Heading3"/>
        <w:numPr>
          <w:ilvl w:val="1"/>
          <w:numId w:val="34"/>
        </w:numPr>
        <w:tabs>
          <w:tab w:val="left" w:pos="360"/>
          <w:tab w:val="center" w:pos="990"/>
          <w:tab w:val="left" w:pos="8400"/>
          <w:tab w:val="left" w:pos="9000"/>
        </w:tabs>
        <w:ind w:left="0" w:firstLine="0"/>
        <w:rPr>
          <w:rStyle w:val="HeadingFont"/>
          <w:rFonts w:ascii="Times New Roman" w:hAnsi="Times New Roman"/>
          <w:b w:val="0"/>
        </w:rPr>
      </w:pPr>
      <w:r>
        <w:rPr>
          <w:rStyle w:val="HeadingFont"/>
          <w:rFonts w:ascii="Times New Roman" w:hAnsi="Times New Roman"/>
        </w:rPr>
        <w:t xml:space="preserve">Terminal Blocks (TBs) </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eastAsia="Arial Unicode MS" w:cs="Times New Roman"/>
          <w:sz w:val="24"/>
          <w:szCs w:val="24"/>
          <w:lang w:val="en-GB"/>
        </w:rPr>
      </w:pP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Terminal blocks shall be having provision for disconnection (isolation), with full-depth insulating barriers made from moulded self-extinguishing material. Terminal blocks shall be appropriately sized and rated for the electrical capacity of the circuit and wire used. No more than two wires shall be connected to any terminal. Required number of TBs shall be provided for common shield termination for each cable.</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All terminal blocks shall be suitably arranged for easy identification of its usages such as CT circuits, PT circuits, analog inputs, status inputs, control outputs, auxiliary power supply circuits, communication signals etc. TBs for CT circuits shall have feature for CT shorting (on CT side) &amp; disconnection (from load side) to facilitate testing by current injection. Similarly, TBs for PT circuit shall have feature for disconnection to facilitate voltage injection for testing. </w:t>
      </w:r>
    </w:p>
    <w:p w:rsidR="008C7F3A" w:rsidRDefault="008C7F3A" w:rsidP="002D52DE">
      <w:pPr>
        <w:pStyle w:val="Heading3"/>
        <w:numPr>
          <w:ilvl w:val="1"/>
          <w:numId w:val="34"/>
        </w:numPr>
        <w:tabs>
          <w:tab w:val="left" w:pos="360"/>
          <w:tab w:val="center" w:pos="990"/>
          <w:tab w:val="left" w:pos="8400"/>
          <w:tab w:val="left" w:pos="9000"/>
        </w:tabs>
        <w:ind w:left="0" w:firstLine="0"/>
        <w:rPr>
          <w:rStyle w:val="HeadingFont"/>
          <w:rFonts w:ascii="Times New Roman" w:hAnsi="Times New Roman"/>
          <w:b w:val="0"/>
        </w:rPr>
      </w:pPr>
      <w:r>
        <w:rPr>
          <w:rStyle w:val="HeadingFont"/>
          <w:rFonts w:ascii="Times New Roman" w:hAnsi="Times New Roman"/>
        </w:rPr>
        <w:t>RTU Architecture</w:t>
      </w:r>
    </w:p>
    <w:p w:rsidR="008C7F3A" w:rsidRDefault="008C7F3A" w:rsidP="008C7F3A">
      <w:pPr>
        <w:ind w:firstLine="605"/>
        <w:rPr>
          <w:rFonts w:eastAsia="Arial Unicode MS" w:cs="Times New Roman"/>
          <w:sz w:val="24"/>
          <w:szCs w:val="24"/>
          <w:lang w:val="en-GB"/>
        </w:rPr>
      </w:pPr>
    </w:p>
    <w:p w:rsidR="008C7F3A" w:rsidRDefault="008C7F3A" w:rsidP="008C7F3A">
      <w:pPr>
        <w:ind w:firstLine="605"/>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Bidder has the option to offer RTUs having following architectural design:</w:t>
      </w:r>
    </w:p>
    <w:p w:rsidR="008C7F3A" w:rsidRDefault="008C7F3A" w:rsidP="008C7F3A">
      <w:pPr>
        <w:jc w:val="both"/>
        <w:rPr>
          <w:rFonts w:ascii="Times New Roman" w:eastAsia="Arial Unicode MS" w:hAnsi="Times New Roman" w:cs="Times New Roman"/>
          <w:sz w:val="24"/>
          <w:szCs w:val="24"/>
        </w:rPr>
      </w:pPr>
    </w:p>
    <w:p w:rsidR="008C7F3A" w:rsidRDefault="008C7F3A" w:rsidP="002D52DE">
      <w:pPr>
        <w:widowControl w:val="0"/>
        <w:numPr>
          <w:ilvl w:val="1"/>
          <w:numId w:val="38"/>
        </w:numPr>
        <w:suppressAutoHyphens/>
        <w:autoSpaceDE w:val="0"/>
        <w:spacing w:after="0" w:line="240" w:lineRule="auto"/>
        <w:ind w:left="0" w:firstLine="605"/>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 xml:space="preserve">Centralized RTU design where all I/O modules are housed in RTU panels </w:t>
      </w:r>
      <w:r>
        <w:rPr>
          <w:rFonts w:ascii="Times New Roman" w:eastAsia="Arial Unicode MS" w:hAnsi="Times New Roman" w:cs="Times New Roman"/>
          <w:sz w:val="24"/>
          <w:szCs w:val="24"/>
        </w:rPr>
        <w:lastRenderedPageBreak/>
        <w:t>and communicating with master station through communication port.</w:t>
      </w:r>
    </w:p>
    <w:p w:rsidR="008C7F3A" w:rsidRDefault="008C7F3A" w:rsidP="008C7F3A">
      <w:pPr>
        <w:ind w:firstLine="605"/>
        <w:jc w:val="both"/>
        <w:rPr>
          <w:rFonts w:ascii="Times New Roman" w:eastAsia="Arial Unicode MS" w:hAnsi="Times New Roman" w:cs="Times New Roman"/>
          <w:sz w:val="24"/>
          <w:szCs w:val="24"/>
        </w:rPr>
      </w:pPr>
    </w:p>
    <w:p w:rsidR="008C7F3A" w:rsidRDefault="008C7F3A" w:rsidP="002D52DE">
      <w:pPr>
        <w:widowControl w:val="0"/>
        <w:numPr>
          <w:ilvl w:val="1"/>
          <w:numId w:val="38"/>
        </w:numPr>
        <w:suppressAutoHyphens/>
        <w:autoSpaceDE w:val="0"/>
        <w:spacing w:after="0" w:line="240" w:lineRule="auto"/>
        <w:ind w:left="0" w:firstLine="605"/>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Distributed RTU design where distributed I/O modules/processor with I/O modules are housed in respective bay panels/RTU panel. All these distributed I/O modules / I/O modules with processor shall be connected to a central processor for further communication with master station. The bidder shall asses the requirement of RTU panels for such design and supply panels accordingly.</w:t>
      </w:r>
    </w:p>
    <w:p w:rsidR="008C7F3A" w:rsidRDefault="008C7F3A" w:rsidP="008C7F3A">
      <w:pPr>
        <w:ind w:firstLine="605"/>
        <w:jc w:val="both"/>
        <w:rPr>
          <w:rFonts w:ascii="Times New Roman" w:eastAsia="Arial Unicode MS" w:hAnsi="Times New Roman" w:cs="Times New Roman"/>
          <w:sz w:val="24"/>
          <w:szCs w:val="24"/>
        </w:rPr>
      </w:pPr>
    </w:p>
    <w:p w:rsidR="008C7F3A" w:rsidRDefault="008C7F3A" w:rsidP="008C7F3A">
      <w:pPr>
        <w:ind w:firstLine="605"/>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 xml:space="preserve">          In both cases the RTU requirements as envisaged in this specification shall be followed.</w:t>
      </w:r>
    </w:p>
    <w:p w:rsidR="008C7F3A" w:rsidRDefault="008C7F3A" w:rsidP="008C7F3A">
      <w:pPr>
        <w:ind w:firstLine="605"/>
        <w:jc w:val="both"/>
        <w:rPr>
          <w:rFonts w:ascii="Times New Roman" w:eastAsia="Arial Unicode MS" w:hAnsi="Times New Roman" w:cs="Times New Roman"/>
          <w:sz w:val="24"/>
          <w:szCs w:val="24"/>
        </w:rPr>
      </w:pPr>
    </w:p>
    <w:p w:rsidR="008C7F3A" w:rsidRDefault="008C7F3A" w:rsidP="008C7F3A">
      <w:pPr>
        <w:pStyle w:val="Heading6"/>
        <w:tabs>
          <w:tab w:val="left" w:pos="-1200"/>
          <w:tab w:val="left" w:pos="-600"/>
          <w:tab w:val="left" w:pos="0"/>
          <w:tab w:val="left" w:pos="8400"/>
          <w:tab w:val="left" w:pos="9000"/>
        </w:tabs>
        <w:ind w:firstLine="605"/>
        <w:rPr>
          <w:rFonts w:ascii="Times New Roman" w:eastAsia="Arial Unicode MS" w:hAnsi="Times New Roman" w:cs="Times New Roman"/>
          <w:sz w:val="24"/>
          <w:szCs w:val="24"/>
        </w:rPr>
      </w:pPr>
      <w:r>
        <w:rPr>
          <w:rFonts w:ascii="Times New Roman" w:eastAsia="Arial Unicode MS" w:hAnsi="Times New Roman"/>
          <w:sz w:val="24"/>
          <w:szCs w:val="24"/>
        </w:rPr>
        <w:t>TESTING, TRAINING &amp; DOCUMENTATION</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center"/>
        <w:rPr>
          <w:rFonts w:ascii="Times New Roman" w:eastAsia="Arial Unicode MS" w:hAnsi="Times New Roman" w:cs="Times New Roman"/>
          <w:sz w:val="24"/>
          <w:szCs w:val="24"/>
          <w:lang w:val="en-GB"/>
        </w:rPr>
      </w:pPr>
    </w:p>
    <w:p w:rsidR="008C7F3A" w:rsidRDefault="008C7F3A" w:rsidP="002D52DE">
      <w:pPr>
        <w:pStyle w:val="Heading1"/>
        <w:numPr>
          <w:ilvl w:val="0"/>
          <w:numId w:val="34"/>
        </w:numPr>
        <w:rPr>
          <w:rFonts w:ascii="Times New Roman" w:eastAsia="Arial Unicode MS" w:hAnsi="Times New Roman" w:cs="Times New Roman"/>
          <w:b w:val="0"/>
          <w:sz w:val="24"/>
          <w:szCs w:val="24"/>
        </w:rPr>
      </w:pPr>
      <w:r>
        <w:rPr>
          <w:rFonts w:ascii="Times New Roman" w:eastAsia="Arial Unicode MS" w:hAnsi="Times New Roman"/>
          <w:b w:val="0"/>
          <w:sz w:val="24"/>
          <w:szCs w:val="24"/>
        </w:rPr>
        <w:t xml:space="preserve">RTU Testing </w:t>
      </w:r>
    </w:p>
    <w:p w:rsidR="008C7F3A" w:rsidRDefault="008C7F3A" w:rsidP="008C7F3A">
      <w:pPr>
        <w:ind w:firstLine="605"/>
        <w:rPr>
          <w:rFonts w:ascii="Times New Roman" w:eastAsia="Arial Unicode MS" w:hAnsi="Times New Roman" w:cs="Times New Roman"/>
          <w:sz w:val="24"/>
          <w:szCs w:val="24"/>
          <w:lang w:val="en-GB"/>
        </w:rPr>
      </w:pPr>
    </w:p>
    <w:p w:rsidR="008C7F3A" w:rsidRDefault="008C7F3A" w:rsidP="008C7F3A">
      <w:pPr>
        <w:ind w:firstLine="605"/>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This chapter describes testing, training &amp; documentation requirement for RTU   </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b/>
          <w:bCs/>
          <w:sz w:val="24"/>
          <w:szCs w:val="24"/>
          <w:lang w:val="en-GB"/>
        </w:rPr>
      </w:pPr>
    </w:p>
    <w:p w:rsidR="008C7F3A" w:rsidRDefault="008C7F3A" w:rsidP="002D52DE">
      <w:pPr>
        <w:numPr>
          <w:ilvl w:val="1"/>
          <w:numId w:val="37"/>
        </w:numPr>
        <w:tabs>
          <w:tab w:val="left" w:pos="-1200"/>
          <w:tab w:val="left" w:pos="-600"/>
          <w:tab w:val="left" w:pos="0"/>
          <w:tab w:val="left" w:pos="270"/>
          <w:tab w:val="left" w:pos="54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autoSpaceDE w:val="0"/>
        <w:spacing w:after="0" w:line="240" w:lineRule="auto"/>
        <w:ind w:hanging="1590"/>
        <w:jc w:val="both"/>
        <w:rPr>
          <w:rFonts w:ascii="Times New Roman" w:eastAsia="Arial Unicode MS" w:hAnsi="Times New Roman" w:cs="Times New Roman"/>
          <w:b/>
          <w:sz w:val="24"/>
          <w:szCs w:val="24"/>
          <w:lang w:val="en-GB"/>
        </w:rPr>
      </w:pPr>
      <w:r>
        <w:rPr>
          <w:rFonts w:ascii="Times New Roman" w:eastAsia="Arial Unicode MS" w:hAnsi="Times New Roman" w:cs="Times New Roman"/>
          <w:b/>
          <w:sz w:val="24"/>
          <w:szCs w:val="24"/>
          <w:lang w:val="en-GB"/>
        </w:rPr>
        <w:t xml:space="preserve">Type Testing: </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ind w:firstLine="605"/>
        <w:jc w:val="both"/>
        <w:rPr>
          <w:rFonts w:ascii="Times New Roman" w:eastAsia="Arial Unicode MS" w:hAnsi="Times New Roman" w:cs="Times New Roman"/>
          <w:sz w:val="24"/>
          <w:szCs w:val="24"/>
          <w:lang w:val="en-GB"/>
        </w:rPr>
      </w:pP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RTU in including Transducers shall conform to the type tests listed in the relevant table. Type test reports of tests conducted in NABL accredited Labs or internationally accredited labs within last 5years from the date of bid opening may be submitted.  In case, the submitted reports are not as per specification, the type tests shall be conducted without any cost implication to employer. A complete integrated unit shall be tested to assure full compliance with the functional and technical requirements of the Specification including functional requirement. The testing sample shall include one of each type of cards/modules and devices. The list of Type tests to be performed on the RTU is mentioned in </w:t>
      </w:r>
      <w:r>
        <w:rPr>
          <w:rFonts w:ascii="Times New Roman" w:eastAsia="Arial Unicode MS" w:hAnsi="Times New Roman" w:cs="Times New Roman"/>
          <w:b/>
          <w:bCs/>
          <w:sz w:val="24"/>
          <w:szCs w:val="24"/>
          <w:lang w:val="en-GB"/>
        </w:rPr>
        <w:t xml:space="preserve">Table-1 </w:t>
      </w:r>
      <w:r>
        <w:rPr>
          <w:rFonts w:ascii="Times New Roman" w:eastAsia="Arial Unicode MS" w:hAnsi="Times New Roman" w:cs="Times New Roman"/>
          <w:sz w:val="24"/>
          <w:szCs w:val="24"/>
          <w:lang w:val="en-GB"/>
        </w:rPr>
        <w:t>&amp; type test</w:t>
      </w:r>
      <w:r w:rsidR="00CB394D">
        <w:rPr>
          <w:rFonts w:ascii="Times New Roman" w:eastAsia="Arial Unicode MS" w:hAnsi="Times New Roman" w:cs="Times New Roman"/>
          <w:sz w:val="24"/>
          <w:szCs w:val="24"/>
          <w:lang w:val="en-GB"/>
        </w:rPr>
        <w:t xml:space="preserve"> </w:t>
      </w:r>
      <w:r>
        <w:rPr>
          <w:rFonts w:ascii="Times New Roman" w:eastAsia="Arial Unicode MS" w:hAnsi="Times New Roman" w:cs="Times New Roman"/>
          <w:sz w:val="24"/>
          <w:szCs w:val="24"/>
          <w:lang w:val="en-GB"/>
        </w:rPr>
        <w:t xml:space="preserve">requirements are mentioned in </w:t>
      </w:r>
      <w:r>
        <w:rPr>
          <w:rFonts w:ascii="Times New Roman" w:eastAsia="Arial Unicode MS" w:hAnsi="Times New Roman" w:cs="Times New Roman"/>
          <w:b/>
          <w:bCs/>
          <w:sz w:val="24"/>
          <w:szCs w:val="24"/>
          <w:lang w:val="en-GB"/>
        </w:rPr>
        <w:t>Table-2 of this chapter</w:t>
      </w:r>
      <w:r>
        <w:rPr>
          <w:rFonts w:ascii="Times New Roman" w:eastAsia="Arial Unicode MS" w:hAnsi="Times New Roman" w:cs="Times New Roman"/>
          <w:sz w:val="24"/>
          <w:szCs w:val="24"/>
          <w:lang w:val="en-GB"/>
        </w:rPr>
        <w:t xml:space="preserve">. For other items also such as MFT, sensor etc the requirements are mentioned in the respective sub sections of specification. However, the type tests shall be only be limited to the specification of that item only &amp; not as specified for RTU.  </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jc w:val="both"/>
        <w:rPr>
          <w:rStyle w:val="HeadingFont"/>
          <w:rFonts w:ascii="Times New Roman" w:hAnsi="Times New Roman"/>
          <w:bCs w:val="0"/>
          <w:sz w:val="24"/>
          <w:szCs w:val="24"/>
        </w:rPr>
      </w:pPr>
      <w:r>
        <w:rPr>
          <w:rStyle w:val="HeadingFont"/>
          <w:rFonts w:ascii="Times New Roman" w:eastAsia="Arial Unicode MS" w:hAnsi="Times New Roman" w:cs="Times New Roman"/>
          <w:sz w:val="24"/>
          <w:szCs w:val="24"/>
          <w:lang w:val="en-GB"/>
        </w:rPr>
        <w:t>(c)     Site Acceptance Test (SAT)</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jc w:val="both"/>
        <w:rPr>
          <w:rStyle w:val="HeadingFont"/>
          <w:rFonts w:ascii="Times New Roman" w:eastAsia="Arial Unicode MS" w:hAnsi="Times New Roman" w:cs="Times New Roman"/>
          <w:bCs w:val="0"/>
          <w:sz w:val="24"/>
          <w:szCs w:val="24"/>
          <w:lang w:val="en-GB"/>
        </w:rPr>
      </w:pPr>
      <w:r>
        <w:rPr>
          <w:rStyle w:val="HeadingFont"/>
          <w:rFonts w:ascii="Times New Roman" w:eastAsia="Arial Unicode MS" w:hAnsi="Times New Roman" w:cs="Times New Roman"/>
          <w:sz w:val="24"/>
          <w:szCs w:val="24"/>
          <w:lang w:val="en-GB"/>
        </w:rPr>
        <w:t xml:space="preserve"> (i) Field Tests  </w:t>
      </w:r>
    </w:p>
    <w:p w:rsidR="008C7F3A" w:rsidRDefault="008C7F3A" w:rsidP="008C7F3A">
      <w:pPr>
        <w:tabs>
          <w:tab w:val="left" w:pos="-1200"/>
          <w:tab w:val="left" w:pos="-600"/>
          <w:tab w:val="left" w:pos="600"/>
          <w:tab w:val="left" w:pos="1080"/>
          <w:tab w:val="left" w:pos="117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bCs/>
        </w:rPr>
      </w:pPr>
      <w:r>
        <w:rPr>
          <w:rFonts w:ascii="Times New Roman" w:eastAsia="Arial Unicode MS" w:hAnsi="Times New Roman" w:cs="Times New Roman"/>
          <w:sz w:val="24"/>
          <w:szCs w:val="24"/>
          <w:lang w:val="en-GB"/>
        </w:rPr>
        <w:t xml:space="preserve">After RTU panel installation, interface cabling with C&amp;R panels/Termination boxes, communication panel and interface cabling with field &amp; communication equipment, the Contractor shall carry out the field-testing. The list of field tests for RTU   is mentioned in </w:t>
      </w:r>
      <w:r>
        <w:rPr>
          <w:rFonts w:ascii="Times New Roman" w:eastAsia="Arial Unicode MS" w:hAnsi="Times New Roman" w:cs="Times New Roman"/>
          <w:b/>
          <w:bCs/>
          <w:sz w:val="24"/>
          <w:szCs w:val="24"/>
          <w:lang w:val="en-GB"/>
        </w:rPr>
        <w:t xml:space="preserve">Table-2 </w:t>
      </w:r>
    </w:p>
    <w:p w:rsidR="008C7F3A" w:rsidRDefault="008C7F3A" w:rsidP="008C7F3A">
      <w:pPr>
        <w:tabs>
          <w:tab w:val="left" w:pos="-1200"/>
          <w:tab w:val="left" w:pos="-600"/>
          <w:tab w:val="left" w:pos="600"/>
          <w:tab w:val="left" w:pos="117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jc w:val="both"/>
        <w:rPr>
          <w:rFonts w:ascii="Times New Roman" w:eastAsia="Arial Unicode MS" w:hAnsi="Times New Roman" w:cs="Times New Roman"/>
          <w:b/>
          <w:sz w:val="24"/>
          <w:szCs w:val="24"/>
          <w:lang w:val="en-GB"/>
        </w:rPr>
      </w:pPr>
      <w:r>
        <w:rPr>
          <w:rFonts w:ascii="Times New Roman" w:eastAsia="Arial Unicode MS" w:hAnsi="Times New Roman" w:cs="Times New Roman"/>
          <w:b/>
          <w:sz w:val="24"/>
          <w:szCs w:val="24"/>
          <w:lang w:val="en-GB"/>
        </w:rPr>
        <w:lastRenderedPageBreak/>
        <w:t>(ii) Availability Tests</w:t>
      </w:r>
    </w:p>
    <w:p w:rsidR="008C7F3A" w:rsidRDefault="008C7F3A" w:rsidP="008C7F3A">
      <w:pPr>
        <w:tabs>
          <w:tab w:val="left" w:pos="-1200"/>
          <w:tab w:val="left" w:pos="-600"/>
          <w:tab w:val="left" w:pos="600"/>
          <w:tab w:val="left" w:pos="117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ab/>
      </w:r>
    </w:p>
    <w:p w:rsidR="008C7F3A" w:rsidRDefault="008C7F3A" w:rsidP="008C7F3A">
      <w:pPr>
        <w:tabs>
          <w:tab w:val="left" w:pos="-1200"/>
          <w:tab w:val="left" w:pos="-600"/>
          <w:tab w:val="left" w:pos="600"/>
          <w:tab w:val="left" w:pos="117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After field testing, </w:t>
      </w:r>
      <w:r>
        <w:rPr>
          <w:rFonts w:ascii="Times New Roman" w:eastAsia="Arial Unicode MS" w:hAnsi="Times New Roman" w:cs="Times New Roman"/>
          <w:color w:val="000000"/>
          <w:sz w:val="24"/>
          <w:szCs w:val="24"/>
          <w:lang w:val="en-GB"/>
        </w:rPr>
        <w:t xml:space="preserve">RTU </w:t>
      </w:r>
      <w:r>
        <w:rPr>
          <w:rFonts w:ascii="Times New Roman" w:eastAsia="Arial Unicode MS" w:hAnsi="Times New Roman" w:cs="Times New Roman"/>
          <w:sz w:val="24"/>
          <w:szCs w:val="24"/>
          <w:lang w:val="en-GB"/>
        </w:rPr>
        <w:t>shall exhibit a 98% availability during test period. Availability tests shall be performed along with Master station. The RTU  shall be considered available only when all its functionality and hardware is operational. The non-available period due to external factors such as failure of DC power supply, communication link etc., shall be treated as hold-time &amp; availability test duration shall be extended by such hold time.</w:t>
      </w:r>
    </w:p>
    <w:p w:rsidR="008C7F3A" w:rsidRDefault="008C7F3A" w:rsidP="002D52DE">
      <w:pPr>
        <w:pStyle w:val="Heading1"/>
        <w:numPr>
          <w:ilvl w:val="0"/>
          <w:numId w:val="34"/>
        </w:numPr>
        <w:rPr>
          <w:rFonts w:ascii="Times New Roman" w:hAnsi="Times New Roman" w:cs="Times New Roman"/>
          <w:b w:val="0"/>
          <w:sz w:val="24"/>
          <w:szCs w:val="24"/>
        </w:rPr>
      </w:pPr>
      <w:r>
        <w:rPr>
          <w:rFonts w:ascii="Times New Roman" w:hAnsi="Times New Roman"/>
          <w:b w:val="0"/>
          <w:sz w:val="24"/>
          <w:szCs w:val="24"/>
        </w:rPr>
        <w:t xml:space="preserve">TRAINING </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The contractor shall provide training to the Employer’s personnel. The training program shall be comprehensive and provide for interdisciplinary training on hardware and software. The training program shall be conducted in English. RTU training course shall cover the following:</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2D52DE">
      <w:pPr>
        <w:numPr>
          <w:ilvl w:val="0"/>
          <w:numId w:val="39"/>
        </w:numPr>
        <w:tabs>
          <w:tab w:val="left" w:pos="-1200"/>
          <w:tab w:val="left" w:pos="-600"/>
          <w:tab w:val="left" w:pos="0"/>
          <w:tab w:val="left" w:pos="600"/>
          <w:tab w:val="left" w:pos="117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autoSpaceDE w:val="0"/>
        <w:spacing w:after="0" w:line="240" w:lineRule="auto"/>
        <w:ind w:left="0"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RTU operation including data flow.</w:t>
      </w:r>
    </w:p>
    <w:p w:rsidR="008C7F3A" w:rsidRDefault="008C7F3A" w:rsidP="002D52DE">
      <w:pPr>
        <w:numPr>
          <w:ilvl w:val="0"/>
          <w:numId w:val="39"/>
        </w:numPr>
        <w:tabs>
          <w:tab w:val="left" w:pos="-1200"/>
          <w:tab w:val="left" w:pos="-600"/>
          <w:tab w:val="left" w:pos="0"/>
          <w:tab w:val="left" w:pos="600"/>
          <w:tab w:val="left" w:pos="117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ind w:left="0"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Troubleshooting, identification and replacement of faulty Modules.</w:t>
      </w:r>
    </w:p>
    <w:p w:rsidR="008C7F3A" w:rsidRDefault="008C7F3A" w:rsidP="002D52DE">
      <w:pPr>
        <w:numPr>
          <w:ilvl w:val="0"/>
          <w:numId w:val="39"/>
        </w:numPr>
        <w:tabs>
          <w:tab w:val="left" w:pos="-1200"/>
          <w:tab w:val="left" w:pos="-600"/>
          <w:tab w:val="left" w:pos="0"/>
          <w:tab w:val="left" w:pos="600"/>
          <w:tab w:val="left" w:pos="117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ind w:left="0" w:firstLine="605"/>
        <w:jc w:val="both"/>
        <w:rPr>
          <w:rFonts w:ascii="Times New Roman" w:eastAsia="Arial Unicode MS" w:hAnsi="Times New Roman" w:cs="Times New Roman"/>
          <w:strike/>
          <w:sz w:val="24"/>
          <w:szCs w:val="24"/>
          <w:lang w:val="en-GB"/>
        </w:rPr>
      </w:pPr>
      <w:r>
        <w:rPr>
          <w:rFonts w:ascii="Times New Roman" w:eastAsia="Arial Unicode MS" w:hAnsi="Times New Roman" w:cs="Times New Roman"/>
          <w:sz w:val="24"/>
          <w:szCs w:val="24"/>
          <w:lang w:val="en-GB"/>
        </w:rPr>
        <w:t>Preventive maintenance of the RTU</w:t>
      </w:r>
    </w:p>
    <w:p w:rsidR="008C7F3A" w:rsidRDefault="008C7F3A" w:rsidP="002D52DE">
      <w:pPr>
        <w:numPr>
          <w:ilvl w:val="0"/>
          <w:numId w:val="39"/>
        </w:numPr>
        <w:tabs>
          <w:tab w:val="left" w:pos="-1200"/>
          <w:tab w:val="left" w:pos="-600"/>
          <w:tab w:val="left" w:pos="0"/>
          <w:tab w:val="left" w:pos="600"/>
          <w:tab w:val="left" w:pos="117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ind w:left="0"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Use of RTU configuration and Maintenance tool</w:t>
      </w:r>
    </w:p>
    <w:p w:rsidR="008C7F3A" w:rsidRDefault="008C7F3A" w:rsidP="002D52DE">
      <w:pPr>
        <w:numPr>
          <w:ilvl w:val="0"/>
          <w:numId w:val="39"/>
        </w:numPr>
        <w:tabs>
          <w:tab w:val="left" w:pos="-1200"/>
          <w:tab w:val="left" w:pos="-600"/>
          <w:tab w:val="left" w:pos="0"/>
          <w:tab w:val="left" w:pos="600"/>
          <w:tab w:val="left" w:pos="117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ind w:left="0"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All functional and Diagnostic testing of RTU</w:t>
      </w:r>
    </w:p>
    <w:p w:rsidR="008C7F3A" w:rsidRDefault="008C7F3A" w:rsidP="002D52DE">
      <w:pPr>
        <w:numPr>
          <w:ilvl w:val="0"/>
          <w:numId w:val="39"/>
        </w:numPr>
        <w:tabs>
          <w:tab w:val="left" w:pos="-1200"/>
          <w:tab w:val="left" w:pos="-600"/>
          <w:tab w:val="left" w:pos="0"/>
          <w:tab w:val="left" w:pos="600"/>
          <w:tab w:val="left" w:pos="117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ind w:left="0"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Database modification and configuration of RTU</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2D52DE">
      <w:pPr>
        <w:pStyle w:val="Heading1"/>
        <w:widowControl w:val="0"/>
        <w:numPr>
          <w:ilvl w:val="1"/>
          <w:numId w:val="40"/>
        </w:numPr>
        <w:tabs>
          <w:tab w:val="left" w:pos="-720"/>
          <w:tab w:val="left" w:pos="360"/>
        </w:tabs>
        <w:ind w:left="-540" w:firstLine="605"/>
        <w:rPr>
          <w:rFonts w:ascii="Times New Roman" w:hAnsi="Times New Roman" w:cs="Times New Roman"/>
          <w:b w:val="0"/>
          <w:sz w:val="24"/>
          <w:szCs w:val="24"/>
        </w:rPr>
      </w:pPr>
      <w:r>
        <w:rPr>
          <w:rFonts w:ascii="Times New Roman" w:hAnsi="Times New Roman"/>
          <w:b w:val="0"/>
          <w:sz w:val="24"/>
          <w:szCs w:val="24"/>
        </w:rPr>
        <w:t xml:space="preserve">  DOCUMENTATION</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The Contractor shall submit 3 sets of all the standard and customised RTU documents for review and approval which includes the following:</w:t>
      </w:r>
    </w:p>
    <w:p w:rsidR="008C7F3A" w:rsidRDefault="008C7F3A" w:rsidP="002D52DE">
      <w:pPr>
        <w:numPr>
          <w:ilvl w:val="0"/>
          <w:numId w:val="41"/>
        </w:numPr>
        <w:tabs>
          <w:tab w:val="left" w:pos="-1200"/>
          <w:tab w:val="left" w:pos="-60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RTU Function design document</w:t>
      </w:r>
    </w:p>
    <w:p w:rsidR="008C7F3A" w:rsidRDefault="008C7F3A" w:rsidP="002D52DE">
      <w:pPr>
        <w:numPr>
          <w:ilvl w:val="0"/>
          <w:numId w:val="41"/>
        </w:numPr>
        <w:tabs>
          <w:tab w:val="left" w:pos="-1200"/>
          <w:tab w:val="left" w:pos="-60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RTU Hardware description document &amp; all the documents referred therein to meet all the clauses of the specification.</w:t>
      </w:r>
    </w:p>
    <w:p w:rsidR="008C7F3A" w:rsidRDefault="008C7F3A" w:rsidP="002D52DE">
      <w:pPr>
        <w:numPr>
          <w:ilvl w:val="0"/>
          <w:numId w:val="41"/>
        </w:numPr>
        <w:tabs>
          <w:tab w:val="left" w:pos="-1200"/>
          <w:tab w:val="left" w:pos="-60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RTU Test equipment user documents</w:t>
      </w:r>
    </w:p>
    <w:p w:rsidR="008C7F3A" w:rsidRDefault="008C7F3A" w:rsidP="002D52DE">
      <w:pPr>
        <w:numPr>
          <w:ilvl w:val="0"/>
          <w:numId w:val="41"/>
        </w:numPr>
        <w:tabs>
          <w:tab w:val="left" w:pos="-1200"/>
          <w:tab w:val="left" w:pos="-60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RTU user guide </w:t>
      </w:r>
    </w:p>
    <w:p w:rsidR="008C7F3A" w:rsidRDefault="008C7F3A" w:rsidP="002D52DE">
      <w:pPr>
        <w:numPr>
          <w:ilvl w:val="0"/>
          <w:numId w:val="41"/>
        </w:numPr>
        <w:tabs>
          <w:tab w:val="left" w:pos="-1200"/>
          <w:tab w:val="left" w:pos="-60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RTU Operation &amp; Maintenance document</w:t>
      </w:r>
    </w:p>
    <w:p w:rsidR="008C7F3A" w:rsidRDefault="008C7F3A" w:rsidP="002D52DE">
      <w:pPr>
        <w:numPr>
          <w:ilvl w:val="0"/>
          <w:numId w:val="41"/>
        </w:numPr>
        <w:tabs>
          <w:tab w:val="left" w:pos="-1200"/>
          <w:tab w:val="left" w:pos="-60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RTU Training documentation</w:t>
      </w:r>
    </w:p>
    <w:p w:rsidR="008C7F3A" w:rsidRDefault="008C7F3A" w:rsidP="002D52DE">
      <w:pPr>
        <w:numPr>
          <w:ilvl w:val="0"/>
          <w:numId w:val="41"/>
        </w:numPr>
        <w:tabs>
          <w:tab w:val="left" w:pos="-1200"/>
          <w:tab w:val="left" w:pos="-60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RTU database document</w:t>
      </w:r>
    </w:p>
    <w:p w:rsidR="008C7F3A" w:rsidRDefault="008C7F3A" w:rsidP="002D52DE">
      <w:pPr>
        <w:numPr>
          <w:ilvl w:val="0"/>
          <w:numId w:val="41"/>
        </w:numPr>
        <w:tabs>
          <w:tab w:val="left" w:pos="-1200"/>
          <w:tab w:val="left" w:pos="-60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RTU I/O list </w:t>
      </w:r>
    </w:p>
    <w:p w:rsidR="008C7F3A" w:rsidRDefault="008C7F3A" w:rsidP="002D52DE">
      <w:pPr>
        <w:numPr>
          <w:ilvl w:val="0"/>
          <w:numId w:val="41"/>
        </w:numPr>
        <w:tabs>
          <w:tab w:val="left" w:pos="-1200"/>
          <w:tab w:val="left" w:pos="-60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RTU Test procedures</w:t>
      </w:r>
    </w:p>
    <w:p w:rsidR="008C7F3A" w:rsidRDefault="008C7F3A" w:rsidP="002D52DE">
      <w:pPr>
        <w:numPr>
          <w:ilvl w:val="0"/>
          <w:numId w:val="41"/>
        </w:numPr>
        <w:tabs>
          <w:tab w:val="left" w:pos="-1200"/>
          <w:tab w:val="left" w:pos="-60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Data Requirement Sheet (DRS) of all items</w:t>
      </w:r>
    </w:p>
    <w:p w:rsidR="008C7F3A" w:rsidRDefault="008C7F3A" w:rsidP="002D52DE">
      <w:pPr>
        <w:numPr>
          <w:ilvl w:val="0"/>
          <w:numId w:val="41"/>
        </w:numPr>
        <w:tabs>
          <w:tab w:val="left" w:pos="-1200"/>
          <w:tab w:val="left" w:pos="-60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jc w:val="both"/>
        <w:rPr>
          <w:rFonts w:ascii="Times New Roman" w:eastAsia="Arial Unicode MS" w:hAnsi="Times New Roman" w:cs="Times New Roman"/>
          <w:sz w:val="24"/>
          <w:szCs w:val="24"/>
          <w:lang w:val="fr-FR"/>
        </w:rPr>
      </w:pPr>
      <w:r>
        <w:rPr>
          <w:rFonts w:ascii="Times New Roman" w:eastAsia="Arial Unicode MS" w:hAnsi="Times New Roman" w:cs="Times New Roman"/>
          <w:sz w:val="24"/>
          <w:szCs w:val="24"/>
          <w:lang w:val="fr-FR"/>
        </w:rPr>
        <w:t>Protocol documentation including</w:t>
      </w:r>
      <w:r w:rsidR="0048259B">
        <w:rPr>
          <w:rFonts w:ascii="Times New Roman" w:eastAsia="Arial Unicode MS" w:hAnsi="Times New Roman" w:cs="Times New Roman"/>
          <w:sz w:val="24"/>
          <w:szCs w:val="24"/>
          <w:lang w:val="fr-FR"/>
        </w:rPr>
        <w:t xml:space="preserve"> </w:t>
      </w:r>
      <w:r>
        <w:rPr>
          <w:rFonts w:ascii="Times New Roman" w:eastAsia="Arial Unicode MS" w:hAnsi="Times New Roman" w:cs="Times New Roman"/>
          <w:sz w:val="24"/>
          <w:szCs w:val="24"/>
          <w:lang w:val="fr-FR"/>
        </w:rPr>
        <w:t>implementation profile etc.</w:t>
      </w:r>
    </w:p>
    <w:p w:rsidR="008C7F3A" w:rsidRDefault="008C7F3A" w:rsidP="002D52DE">
      <w:pPr>
        <w:numPr>
          <w:ilvl w:val="0"/>
          <w:numId w:val="41"/>
        </w:numPr>
        <w:tabs>
          <w:tab w:val="left" w:pos="-1200"/>
          <w:tab w:val="left" w:pos="-60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RTU installation and Layout, GA, BOQ, schematics and internal wiring drawings for each RTU site </w:t>
      </w:r>
    </w:p>
    <w:p w:rsidR="008C7F3A" w:rsidRDefault="008C7F3A" w:rsidP="002D52DE">
      <w:pPr>
        <w:numPr>
          <w:ilvl w:val="0"/>
          <w:numId w:val="41"/>
        </w:numPr>
        <w:tabs>
          <w:tab w:val="left" w:pos="-1200"/>
          <w:tab w:val="left" w:pos="-60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RTU to C&amp;R panels/ field device cabling details for each RTU site </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lastRenderedPageBreak/>
        <w:t xml:space="preserve">After approval of all the above documents, the Contractor shall submit three sets as final documents. </w:t>
      </w:r>
      <w:r>
        <w:rPr>
          <w:rFonts w:ascii="Times New Roman" w:eastAsia="Arial Unicode MS" w:hAnsi="Times New Roman" w:cs="Times New Roman"/>
          <w:color w:val="000000"/>
          <w:sz w:val="24"/>
          <w:szCs w:val="24"/>
          <w:lang w:val="en-GB"/>
        </w:rPr>
        <w:t>The</w:t>
      </w:r>
      <w:r>
        <w:rPr>
          <w:rFonts w:ascii="Times New Roman" w:eastAsia="Arial Unicode MS" w:hAnsi="Times New Roman" w:cs="Times New Roman"/>
          <w:sz w:val="24"/>
          <w:szCs w:val="24"/>
          <w:lang w:val="en-GB"/>
        </w:rPr>
        <w:t xml:space="preserve"> site-specific drawings as indicated at item (i) and (j) above shall be submitted in three sets for each site before installation of RTU. In case some modifications/corrections are carried out at site, the contractor shall again submit as built site-specific drawings in three sets after incorporating all such corrections as noticed during commissioning of the RTU.  </w:t>
      </w:r>
    </w:p>
    <w:p w:rsidR="008C7F3A" w:rsidRDefault="008C7F3A" w:rsidP="008C7F3A">
      <w:pPr>
        <w:tabs>
          <w:tab w:val="left" w:pos="-1200"/>
          <w:tab w:val="left" w:pos="-600"/>
          <w:tab w:val="left" w:pos="0"/>
          <w:tab w:val="left" w:pos="720"/>
          <w:tab w:val="left" w:pos="1440"/>
          <w:tab w:val="left" w:pos="2160"/>
          <w:tab w:val="left" w:pos="2880"/>
          <w:tab w:val="left" w:pos="4320"/>
          <w:tab w:val="left" w:pos="5040"/>
          <w:tab w:val="left" w:pos="5760"/>
        </w:tabs>
        <w:jc w:val="both"/>
        <w:rPr>
          <w:rFonts w:ascii="Times New Roman" w:eastAsia="Arial Unicode MS" w:hAnsi="Times New Roman" w:cs="Times New Roman"/>
          <w:b/>
          <w:bCs/>
          <w:sz w:val="24"/>
          <w:szCs w:val="24"/>
        </w:rPr>
      </w:pPr>
      <w:r>
        <w:rPr>
          <w:rFonts w:ascii="Times New Roman" w:eastAsia="Arial Unicode MS" w:hAnsi="Times New Roman" w:cs="Times New Roman"/>
          <w:sz w:val="24"/>
          <w:szCs w:val="24"/>
          <w:lang w:val="en-GB"/>
        </w:rPr>
        <w:tab/>
      </w:r>
      <w:r>
        <w:rPr>
          <w:rFonts w:ascii="Times New Roman" w:eastAsia="Arial Unicode MS" w:hAnsi="Times New Roman" w:cs="Times New Roman"/>
          <w:b/>
          <w:bCs/>
          <w:sz w:val="24"/>
          <w:szCs w:val="24"/>
        </w:rPr>
        <w:t>Table-1: List of Tests on RTU</w:t>
      </w:r>
    </w:p>
    <w:tbl>
      <w:tblPr>
        <w:tblpPr w:leftFromText="180" w:rightFromText="180" w:bottomFromText="200" w:vertAnchor="text" w:horzAnchor="margin" w:tblpXSpec="center" w:tblpY="78"/>
        <w:tblW w:w="11145" w:type="dxa"/>
        <w:tblLayout w:type="fixed"/>
        <w:tblLook w:val="04A0"/>
      </w:tblPr>
      <w:tblGrid>
        <w:gridCol w:w="894"/>
        <w:gridCol w:w="7681"/>
        <w:gridCol w:w="752"/>
        <w:gridCol w:w="978"/>
        <w:gridCol w:w="840"/>
      </w:tblGrid>
      <w:tr w:rsidR="008C7F3A" w:rsidTr="008C7F3A">
        <w:tc>
          <w:tcPr>
            <w:tcW w:w="893" w:type="dxa"/>
            <w:tcBorders>
              <w:top w:val="single" w:sz="4" w:space="0" w:color="000000"/>
              <w:left w:val="single" w:sz="4" w:space="0" w:color="000000"/>
              <w:bottom w:val="single" w:sz="4" w:space="0" w:color="000000"/>
              <w:right w:val="nil"/>
            </w:tcBorders>
            <w:vAlign w:val="center"/>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Test Nos.</w:t>
            </w:r>
          </w:p>
        </w:tc>
        <w:tc>
          <w:tcPr>
            <w:tcW w:w="7677" w:type="dxa"/>
            <w:tcBorders>
              <w:top w:val="single" w:sz="4" w:space="0" w:color="000000"/>
              <w:left w:val="single" w:sz="4" w:space="0" w:color="000000"/>
              <w:bottom w:val="single" w:sz="4" w:space="0" w:color="000000"/>
              <w:right w:val="nil"/>
            </w:tcBorders>
            <w:vAlign w:val="center"/>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DESCRIPTION OF THE TEST</w:t>
            </w:r>
          </w:p>
        </w:tc>
        <w:tc>
          <w:tcPr>
            <w:tcW w:w="752" w:type="dxa"/>
            <w:tcBorders>
              <w:top w:val="single" w:sz="4" w:space="0" w:color="000000"/>
              <w:left w:val="single" w:sz="4" w:space="0" w:color="000000"/>
              <w:bottom w:val="single" w:sz="4" w:space="0" w:color="000000"/>
              <w:right w:val="nil"/>
            </w:tcBorders>
            <w:vAlign w:val="center"/>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Type test</w:t>
            </w:r>
          </w:p>
        </w:tc>
        <w:tc>
          <w:tcPr>
            <w:tcW w:w="977" w:type="dxa"/>
            <w:tcBorders>
              <w:top w:val="single" w:sz="4" w:space="0" w:color="000000"/>
              <w:left w:val="single" w:sz="4" w:space="0" w:color="000000"/>
              <w:bottom w:val="single" w:sz="4" w:space="0" w:color="000000"/>
              <w:right w:val="nil"/>
            </w:tcBorders>
            <w:vAlign w:val="center"/>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Routine test</w:t>
            </w:r>
          </w:p>
        </w:tc>
        <w:tc>
          <w:tcPr>
            <w:tcW w:w="840" w:type="dxa"/>
            <w:tcBorders>
              <w:top w:val="single" w:sz="4" w:space="0" w:color="000000"/>
              <w:left w:val="single" w:sz="4" w:space="0" w:color="000000"/>
              <w:bottom w:val="single" w:sz="4" w:space="0" w:color="000000"/>
              <w:right w:val="single" w:sz="4" w:space="0" w:color="000000"/>
            </w:tcBorders>
            <w:vAlign w:val="center"/>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Field test</w:t>
            </w:r>
          </w:p>
        </w:tc>
      </w:tr>
      <w:tr w:rsidR="008C7F3A" w:rsidTr="008C7F3A">
        <w:tc>
          <w:tcPr>
            <w:tcW w:w="893"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Style w:val="HeadingFont"/>
                <w:rFonts w:ascii="Times New Roman" w:hAnsi="Times New Roman"/>
                <w:sz w:val="24"/>
                <w:szCs w:val="24"/>
              </w:rPr>
            </w:pPr>
            <w:r>
              <w:rPr>
                <w:rStyle w:val="HeadingFont"/>
                <w:rFonts w:ascii="Times New Roman" w:eastAsia="Arial Unicode MS" w:hAnsi="Times New Roman" w:cs="Times New Roman"/>
                <w:sz w:val="24"/>
                <w:szCs w:val="24"/>
                <w:lang w:val="en-GB"/>
              </w:rPr>
              <w:t>A</w:t>
            </w: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both"/>
            </w:pPr>
            <w:r>
              <w:rPr>
                <w:rFonts w:ascii="Times New Roman" w:eastAsia="Arial Unicode MS" w:hAnsi="Times New Roman" w:cs="Times New Roman"/>
                <w:b/>
                <w:bCs/>
                <w:sz w:val="24"/>
                <w:szCs w:val="24"/>
                <w:lang w:val="en-GB"/>
              </w:rPr>
              <w:t>FUNCTIONAL TESTS FOR RTU</w:t>
            </w:r>
          </w:p>
        </w:tc>
        <w:tc>
          <w:tcPr>
            <w:tcW w:w="752"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p>
        </w:tc>
        <w:tc>
          <w:tcPr>
            <w:tcW w:w="977"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both"/>
              <w:rPr>
                <w:rFonts w:ascii="Times New Roman" w:eastAsia="Arial Unicode MS" w:hAnsi="Times New Roman" w:cs="Times New Roman"/>
                <w:b/>
                <w:bCs/>
                <w:sz w:val="24"/>
                <w:szCs w:val="24"/>
                <w:lang w:val="en-GB"/>
              </w:rPr>
            </w:pP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both"/>
              <w:rPr>
                <w:rFonts w:ascii="Times New Roman" w:eastAsia="Arial Unicode MS" w:hAnsi="Times New Roman" w:cs="Times New Roman"/>
                <w:b/>
                <w:bCs/>
                <w:sz w:val="24"/>
                <w:szCs w:val="24"/>
                <w:lang w:val="en-GB"/>
              </w:rPr>
            </w:pPr>
          </w:p>
        </w:tc>
      </w:tr>
      <w:tr w:rsidR="008C7F3A" w:rsidTr="008C7F3A">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both"/>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 xml:space="preserve">Check for BOQ, Technical details, Construction &amp; Wiring as per RTU drawings </w:t>
            </w:r>
          </w:p>
        </w:tc>
        <w:tc>
          <w:tcPr>
            <w:tcW w:w="752" w:type="dxa"/>
            <w:tcBorders>
              <w:top w:val="single" w:sz="4" w:space="0" w:color="000000"/>
              <w:left w:val="single" w:sz="4" w:space="0" w:color="000000"/>
              <w:bottom w:val="single" w:sz="4" w:space="0" w:color="000000"/>
              <w:right w:val="nil"/>
            </w:tcBorders>
            <w:vAlign w:val="center"/>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977"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840" w:type="dxa"/>
            <w:tcBorders>
              <w:top w:val="single" w:sz="4" w:space="0" w:color="000000"/>
              <w:left w:val="single" w:sz="4" w:space="0" w:color="000000"/>
              <w:bottom w:val="single" w:sz="4" w:space="0" w:color="000000"/>
              <w:right w:val="single" w:sz="4" w:space="0" w:color="000000"/>
            </w:tcBorders>
            <w:hideMark/>
          </w:tcPr>
          <w:p w:rsidR="008C7F3A" w:rsidRDefault="008C7F3A">
            <w:pPr>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r>
      <w:tr w:rsidR="008C7F3A" w:rsidTr="008C7F3A">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Check for database &amp; configuration settings</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977"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840" w:type="dxa"/>
            <w:tcBorders>
              <w:top w:val="single" w:sz="4" w:space="0" w:color="000000"/>
              <w:left w:val="single" w:sz="4" w:space="0" w:color="000000"/>
              <w:bottom w:val="single" w:sz="4" w:space="0" w:color="000000"/>
              <w:right w:val="single" w:sz="4" w:space="0" w:color="000000"/>
            </w:tcBorders>
            <w:hideMark/>
          </w:tcPr>
          <w:p w:rsidR="008C7F3A" w:rsidRDefault="008C7F3A">
            <w:pPr>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r>
      <w:tr w:rsidR="008C7F3A" w:rsidTr="008C7F3A">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Check the operation of all Analog inputs, Status input &amp; Control output points of RTU</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977"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840" w:type="dxa"/>
            <w:tcBorders>
              <w:top w:val="single" w:sz="4" w:space="0" w:color="000000"/>
              <w:left w:val="single" w:sz="4" w:space="0" w:color="000000"/>
              <w:bottom w:val="single" w:sz="4" w:space="0" w:color="000000"/>
              <w:right w:val="single" w:sz="4" w:space="0" w:color="000000"/>
            </w:tcBorders>
            <w:hideMark/>
          </w:tcPr>
          <w:p w:rsidR="008C7F3A" w:rsidRDefault="008C7F3A">
            <w:pPr>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r>
      <w:tr w:rsidR="008C7F3A" w:rsidTr="008C7F3A">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Check operation of all communication ports of RTU</w:t>
            </w:r>
          </w:p>
        </w:tc>
        <w:tc>
          <w:tcPr>
            <w:tcW w:w="752" w:type="dxa"/>
            <w:tcBorders>
              <w:top w:val="single" w:sz="4" w:space="0" w:color="000000"/>
              <w:left w:val="single" w:sz="4" w:space="0" w:color="000000"/>
              <w:bottom w:val="single" w:sz="4" w:space="0" w:color="000000"/>
              <w:right w:val="nil"/>
            </w:tcBorders>
            <w:vAlign w:val="center"/>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977"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840" w:type="dxa"/>
            <w:tcBorders>
              <w:top w:val="single" w:sz="4" w:space="0" w:color="000000"/>
              <w:left w:val="single" w:sz="4" w:space="0" w:color="000000"/>
              <w:bottom w:val="single" w:sz="4" w:space="0" w:color="000000"/>
              <w:right w:val="single" w:sz="4" w:space="0" w:color="000000"/>
            </w:tcBorders>
            <w:hideMark/>
          </w:tcPr>
          <w:p w:rsidR="008C7F3A" w:rsidRDefault="008C7F3A">
            <w:pPr>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r>
      <w:tr w:rsidR="008C7F3A" w:rsidTr="008C7F3A">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Check for communication with master stations including remote database downloading from master station</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snapToGrid w:val="0"/>
              <w:jc w:val="center"/>
              <w:rPr>
                <w:rFonts w:ascii="Times New Roman" w:hAnsi="Times New Roman" w:cs="Times New Roman"/>
                <w:sz w:val="24"/>
                <w:szCs w:val="24"/>
              </w:rPr>
            </w:pPr>
          </w:p>
        </w:tc>
        <w:tc>
          <w:tcPr>
            <w:tcW w:w="840" w:type="dxa"/>
            <w:tcBorders>
              <w:top w:val="single" w:sz="4" w:space="0" w:color="000000"/>
              <w:left w:val="single" w:sz="4" w:space="0" w:color="000000"/>
              <w:bottom w:val="single" w:sz="4" w:space="0" w:color="000000"/>
              <w:right w:val="single" w:sz="4" w:space="0" w:color="000000"/>
            </w:tcBorders>
            <w:hideMark/>
          </w:tcPr>
          <w:p w:rsidR="008C7F3A" w:rsidRDefault="008C7F3A">
            <w:pPr>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r>
      <w:tr w:rsidR="008C7F3A" w:rsidTr="008C7F3A">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 xml:space="preserve">Check for auto restoration of RTU on DC power recovery after its failure </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snapToGrid w:val="0"/>
              <w:jc w:val="center"/>
              <w:rPr>
                <w:rFonts w:ascii="Times New Roman" w:hAnsi="Times New Roman" w:cs="Times New Roman"/>
                <w:sz w:val="24"/>
                <w:szCs w:val="24"/>
              </w:rPr>
            </w:pPr>
          </w:p>
        </w:tc>
        <w:tc>
          <w:tcPr>
            <w:tcW w:w="840" w:type="dxa"/>
            <w:tcBorders>
              <w:top w:val="single" w:sz="4" w:space="0" w:color="000000"/>
              <w:left w:val="single" w:sz="4" w:space="0" w:color="000000"/>
              <w:bottom w:val="single" w:sz="4" w:space="0" w:color="000000"/>
              <w:right w:val="single" w:sz="4" w:space="0" w:color="000000"/>
            </w:tcBorders>
            <w:hideMark/>
          </w:tcPr>
          <w:p w:rsidR="008C7F3A" w:rsidRDefault="008C7F3A">
            <w:pPr>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r>
      <w:tr w:rsidR="008C7F3A" w:rsidTr="008C7F3A">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Test for self-diagnostic feature</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p>
        </w:tc>
        <w:tc>
          <w:tcPr>
            <w:tcW w:w="840" w:type="dxa"/>
            <w:tcBorders>
              <w:top w:val="single" w:sz="4" w:space="0" w:color="000000"/>
              <w:left w:val="single" w:sz="4" w:space="0" w:color="000000"/>
              <w:bottom w:val="single" w:sz="4" w:space="0" w:color="000000"/>
              <w:right w:val="single" w:sz="4" w:space="0" w:color="000000"/>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r>
      <w:tr w:rsidR="008C7F3A" w:rsidTr="008C7F3A">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Test for time synchronization from Master</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p>
        </w:tc>
        <w:tc>
          <w:tcPr>
            <w:tcW w:w="840" w:type="dxa"/>
            <w:tcBorders>
              <w:top w:val="single" w:sz="4" w:space="0" w:color="000000"/>
              <w:left w:val="single" w:sz="4" w:space="0" w:color="000000"/>
              <w:bottom w:val="single" w:sz="4" w:space="0" w:color="000000"/>
              <w:right w:val="single" w:sz="4" w:space="0" w:color="000000"/>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r>
      <w:tr w:rsidR="008C7F3A" w:rsidTr="008C7F3A">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Test for SOE feature</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p>
        </w:tc>
        <w:tc>
          <w:tcPr>
            <w:tcW w:w="840" w:type="dxa"/>
            <w:tcBorders>
              <w:top w:val="single" w:sz="4" w:space="0" w:color="000000"/>
              <w:left w:val="single" w:sz="4" w:space="0" w:color="000000"/>
              <w:bottom w:val="single" w:sz="4" w:space="0" w:color="000000"/>
              <w:right w:val="single" w:sz="4" w:space="0" w:color="000000"/>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r>
      <w:tr w:rsidR="008C7F3A" w:rsidTr="008C7F3A">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hAnsi="Times New Roman" w:cs="Times New Roman"/>
                <w:sz w:val="24"/>
                <w:szCs w:val="24"/>
              </w:rPr>
            </w:pPr>
            <w:r>
              <w:rPr>
                <w:rFonts w:ascii="Times New Roman" w:hAnsi="Times New Roman" w:cs="Times New Roman"/>
                <w:sz w:val="24"/>
                <w:szCs w:val="24"/>
              </w:rPr>
              <w:t>End to end test (between RTU &amp; Master station) for all I/O points</w:t>
            </w:r>
          </w:p>
        </w:tc>
        <w:tc>
          <w:tcPr>
            <w:tcW w:w="752"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sz w:val="24"/>
                <w:szCs w:val="24"/>
                <w:lang w:val="en-GB"/>
              </w:rPr>
            </w:pPr>
          </w:p>
        </w:tc>
        <w:tc>
          <w:tcPr>
            <w:tcW w:w="977" w:type="dxa"/>
            <w:tcBorders>
              <w:top w:val="single" w:sz="4" w:space="0" w:color="000000"/>
              <w:left w:val="single" w:sz="4" w:space="0" w:color="000000"/>
              <w:bottom w:val="single" w:sz="4" w:space="0" w:color="000000"/>
              <w:right w:val="nil"/>
            </w:tcBorders>
          </w:tcPr>
          <w:p w:rsidR="008C7F3A" w:rsidRDefault="008C7F3A">
            <w:pPr>
              <w:snapToGrid w:val="0"/>
              <w:jc w:val="center"/>
              <w:rPr>
                <w:rFonts w:ascii="Times New Roman" w:hAnsi="Times New Roman" w:cs="Times New Roman"/>
                <w:sz w:val="24"/>
                <w:szCs w:val="24"/>
              </w:rPr>
            </w:pPr>
          </w:p>
        </w:tc>
        <w:tc>
          <w:tcPr>
            <w:tcW w:w="840" w:type="dxa"/>
            <w:tcBorders>
              <w:top w:val="single" w:sz="4" w:space="0" w:color="000000"/>
              <w:left w:val="single" w:sz="4" w:space="0" w:color="000000"/>
              <w:bottom w:val="single" w:sz="4" w:space="0" w:color="000000"/>
              <w:right w:val="single" w:sz="4" w:space="0" w:color="000000"/>
            </w:tcBorders>
            <w:hideMark/>
          </w:tcPr>
          <w:p w:rsidR="008C7F3A" w:rsidRDefault="008C7F3A">
            <w:pPr>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r>
      <w:tr w:rsidR="008C7F3A" w:rsidTr="008C7F3A">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 xml:space="preserve">Test for </w:t>
            </w:r>
            <w:r w:rsidR="00516752">
              <w:rPr>
                <w:rFonts w:ascii="Times New Roman" w:eastAsia="Arial Unicode MS" w:hAnsi="Times New Roman" w:cs="Times New Roman"/>
                <w:color w:val="000000"/>
                <w:sz w:val="24"/>
                <w:szCs w:val="24"/>
                <w:lang w:val="en-GB"/>
              </w:rPr>
              <w:t>IED 61850</w:t>
            </w:r>
            <w:r>
              <w:rPr>
                <w:rFonts w:ascii="Times New Roman" w:eastAsia="Arial Unicode MS" w:hAnsi="Times New Roman" w:cs="Times New Roman"/>
                <w:color w:val="000000"/>
                <w:sz w:val="24"/>
                <w:szCs w:val="24"/>
                <w:lang w:val="en-GB"/>
              </w:rPr>
              <w:t xml:space="preserve"> protocol implemented for acquiring data from</w:t>
            </w:r>
            <w:r w:rsidR="00516752">
              <w:rPr>
                <w:rFonts w:ascii="Times New Roman" w:eastAsia="Arial Unicode MS" w:hAnsi="Times New Roman" w:cs="Times New Roman"/>
                <w:color w:val="000000"/>
                <w:sz w:val="24"/>
                <w:szCs w:val="24"/>
                <w:lang w:val="en-GB"/>
              </w:rPr>
              <w:t xml:space="preserve"> IED relays</w:t>
            </w:r>
            <w:r>
              <w:rPr>
                <w:rFonts w:ascii="Times New Roman" w:eastAsia="Arial Unicode MS" w:hAnsi="Times New Roman" w:cs="Times New Roman"/>
                <w:color w:val="000000"/>
                <w:sz w:val="24"/>
                <w:szCs w:val="24"/>
                <w:lang w:val="en-GB"/>
              </w:rPr>
              <w:t xml:space="preserve"> and updation time demonstration in </w:t>
            </w:r>
            <w:r w:rsidR="00516752">
              <w:rPr>
                <w:rFonts w:ascii="Times New Roman" w:eastAsia="Arial Unicode MS" w:hAnsi="Times New Roman" w:cs="Times New Roman"/>
                <w:color w:val="000000"/>
                <w:sz w:val="24"/>
                <w:szCs w:val="24"/>
                <w:lang w:val="en-GB"/>
              </w:rPr>
              <w:t>loop in loop out of FO connectivity</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sz w:val="24"/>
                <w:szCs w:val="24"/>
                <w:lang w:val="en-GB"/>
              </w:rPr>
            </w:pPr>
          </w:p>
        </w:tc>
        <w:tc>
          <w:tcPr>
            <w:tcW w:w="840" w:type="dxa"/>
            <w:tcBorders>
              <w:top w:val="single" w:sz="4" w:space="0" w:color="000000"/>
              <w:left w:val="single" w:sz="4" w:space="0" w:color="000000"/>
              <w:bottom w:val="single" w:sz="4" w:space="0" w:color="000000"/>
              <w:right w:val="single" w:sz="4" w:space="0" w:color="000000"/>
            </w:tcBorders>
            <w:hideMark/>
          </w:tcPr>
          <w:p w:rsidR="008C7F3A" w:rsidRDefault="008C7F3A">
            <w:pPr>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r>
      <w:tr w:rsidR="008C7F3A" w:rsidTr="008C7F3A">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 xml:space="preserve">Test for IEC 60870-5 -104,101 protocol implemented </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snapToGrid w:val="0"/>
              <w:jc w:val="center"/>
              <w:rPr>
                <w:rFonts w:ascii="Times New Roman" w:hAnsi="Times New Roman" w:cs="Times New Roman"/>
                <w:sz w:val="24"/>
                <w:szCs w:val="24"/>
              </w:rPr>
            </w:pPr>
          </w:p>
        </w:tc>
        <w:tc>
          <w:tcPr>
            <w:tcW w:w="840" w:type="dxa"/>
            <w:tcBorders>
              <w:top w:val="single" w:sz="4" w:space="0" w:color="000000"/>
              <w:left w:val="single" w:sz="4" w:space="0" w:color="000000"/>
              <w:bottom w:val="single" w:sz="4" w:space="0" w:color="000000"/>
              <w:right w:val="single" w:sz="4" w:space="0" w:color="000000"/>
            </w:tcBorders>
            <w:hideMark/>
          </w:tcPr>
          <w:p w:rsidR="008C7F3A" w:rsidRDefault="008C7F3A">
            <w:pPr>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r>
      <w:tr w:rsidR="008C7F3A" w:rsidTr="008C7F3A">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Test for supporting other protocol</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snapToGrid w:val="0"/>
              <w:jc w:val="center"/>
              <w:rPr>
                <w:rFonts w:ascii="Times New Roman" w:hAnsi="Times New Roman" w:cs="Times New Roman"/>
                <w:sz w:val="24"/>
                <w:szCs w:val="24"/>
              </w:rPr>
            </w:pP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snapToGrid w:val="0"/>
              <w:jc w:val="center"/>
              <w:rPr>
                <w:rFonts w:ascii="Times New Roman" w:hAnsi="Times New Roman" w:cs="Times New Roman"/>
                <w:sz w:val="24"/>
                <w:szCs w:val="24"/>
              </w:rPr>
            </w:pPr>
          </w:p>
        </w:tc>
      </w:tr>
      <w:tr w:rsidR="008C7F3A" w:rsidTr="008C7F3A">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Test for operation with DC power supply voltage variation</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snapToGrid w:val="0"/>
              <w:jc w:val="center"/>
              <w:rPr>
                <w:rFonts w:ascii="Times New Roman" w:hAnsi="Times New Roman" w:cs="Times New Roman"/>
                <w:sz w:val="24"/>
                <w:szCs w:val="24"/>
              </w:rPr>
            </w:pP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snapToGrid w:val="0"/>
              <w:jc w:val="center"/>
              <w:rPr>
                <w:rFonts w:ascii="Times New Roman" w:hAnsi="Times New Roman" w:cs="Times New Roman"/>
                <w:sz w:val="24"/>
                <w:szCs w:val="24"/>
              </w:rPr>
            </w:pPr>
          </w:p>
        </w:tc>
      </w:tr>
      <w:tr w:rsidR="008C7F3A" w:rsidTr="008C7F3A">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Test for internal Clock stability</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p>
        </w:tc>
      </w:tr>
      <w:tr w:rsidR="008C7F3A" w:rsidTr="008C7F3A">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Test for Noise level measurement</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snapToGrid w:val="0"/>
              <w:jc w:val="center"/>
              <w:rPr>
                <w:rFonts w:ascii="Times New Roman" w:hAnsi="Times New Roman" w:cs="Times New Roman"/>
                <w:sz w:val="24"/>
                <w:szCs w:val="24"/>
              </w:rPr>
            </w:pP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snapToGrid w:val="0"/>
              <w:jc w:val="center"/>
              <w:rPr>
                <w:rFonts w:ascii="Times New Roman" w:eastAsia="Arial Unicode MS" w:hAnsi="Times New Roman" w:cs="Times New Roman"/>
                <w:b/>
                <w:bCs/>
                <w:sz w:val="24"/>
                <w:szCs w:val="24"/>
                <w:lang w:val="en-GB"/>
              </w:rPr>
            </w:pPr>
          </w:p>
        </w:tc>
      </w:tr>
      <w:tr w:rsidR="008C7F3A" w:rsidTr="008C7F3A">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hAnsi="Times New Roman" w:cs="Times New Roman"/>
                <w:sz w:val="24"/>
                <w:szCs w:val="24"/>
              </w:rPr>
            </w:pPr>
            <w:r>
              <w:rPr>
                <w:rFonts w:ascii="Times New Roman" w:hAnsi="Times New Roman" w:cs="Times New Roman"/>
                <w:sz w:val="24"/>
                <w:szCs w:val="24"/>
              </w:rPr>
              <w:t>Test for Control Security and Safety for Control outputs</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snapToGrid w:val="0"/>
              <w:jc w:val="center"/>
              <w:rPr>
                <w:rFonts w:ascii="Times New Roman" w:hAnsi="Times New Roman" w:cs="Times New Roman"/>
                <w:sz w:val="24"/>
                <w:szCs w:val="24"/>
              </w:rPr>
            </w:pP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snapToGrid w:val="0"/>
              <w:jc w:val="center"/>
              <w:rPr>
                <w:rFonts w:ascii="Times New Roman" w:eastAsia="Arial Unicode MS" w:hAnsi="Times New Roman" w:cs="Times New Roman"/>
                <w:b/>
                <w:bCs/>
                <w:sz w:val="24"/>
                <w:szCs w:val="24"/>
                <w:lang w:val="en-GB"/>
              </w:rPr>
            </w:pPr>
          </w:p>
        </w:tc>
      </w:tr>
      <w:tr w:rsidR="008C7F3A" w:rsidTr="008C7F3A">
        <w:trPr>
          <w:trHeight w:val="120"/>
        </w:trPr>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hAnsi="Times New Roman" w:cs="Times New Roman"/>
                <w:sz w:val="24"/>
                <w:szCs w:val="24"/>
              </w:rPr>
            </w:pPr>
            <w:r>
              <w:rPr>
                <w:rFonts w:ascii="Times New Roman" w:hAnsi="Times New Roman" w:cs="Times New Roman"/>
                <w:sz w:val="24"/>
                <w:szCs w:val="24"/>
              </w:rPr>
              <w:t xml:space="preserve">Test for functionality/parameters verification </w:t>
            </w:r>
            <w:r w:rsidR="008A7B88">
              <w:rPr>
                <w:rFonts w:ascii="Times New Roman" w:hAnsi="Times New Roman" w:cs="Times New Roman"/>
                <w:sz w:val="24"/>
                <w:szCs w:val="24"/>
              </w:rPr>
              <w:t>of Heavy</w:t>
            </w:r>
            <w:r>
              <w:rPr>
                <w:rFonts w:ascii="Times New Roman" w:hAnsi="Times New Roman" w:cs="Times New Roman"/>
                <w:sz w:val="24"/>
                <w:szCs w:val="24"/>
              </w:rPr>
              <w:t xml:space="preserve"> duty trip relays</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977"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840" w:type="dxa"/>
            <w:tcBorders>
              <w:top w:val="single" w:sz="4" w:space="0" w:color="000000"/>
              <w:left w:val="single" w:sz="4" w:space="0" w:color="000000"/>
              <w:bottom w:val="single" w:sz="4" w:space="0" w:color="000000"/>
              <w:right w:val="single" w:sz="4" w:space="0" w:color="000000"/>
            </w:tcBorders>
            <w:hideMark/>
          </w:tcPr>
          <w:p w:rsidR="008C7F3A" w:rsidRDefault="008C7F3A">
            <w:pPr>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r>
      <w:tr w:rsidR="008C7F3A" w:rsidTr="008C7F3A">
        <w:trPr>
          <w:trHeight w:val="120"/>
        </w:trPr>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hAnsi="Times New Roman" w:cs="Times New Roman"/>
                <w:sz w:val="24"/>
                <w:szCs w:val="24"/>
              </w:rPr>
            </w:pPr>
            <w:r>
              <w:rPr>
                <w:rFonts w:ascii="Times New Roman" w:hAnsi="Times New Roman" w:cs="Times New Roman"/>
                <w:sz w:val="24"/>
                <w:szCs w:val="24"/>
              </w:rPr>
              <w:t>Test for data concentrator</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snapToGrid w:val="0"/>
              <w:jc w:val="center"/>
              <w:rPr>
                <w:rFonts w:ascii="Times New Roman" w:eastAsia="Arial Unicode MS" w:hAnsi="Times New Roman" w:cs="Times New Roman"/>
                <w:b/>
                <w:bCs/>
                <w:sz w:val="24"/>
                <w:szCs w:val="24"/>
                <w:lang w:val="en-GB"/>
              </w:rPr>
            </w:pP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snapToGrid w:val="0"/>
              <w:jc w:val="center"/>
              <w:rPr>
                <w:rFonts w:ascii="Times New Roman" w:eastAsia="Arial Unicode MS" w:hAnsi="Times New Roman" w:cs="Times New Roman"/>
                <w:b/>
                <w:bCs/>
                <w:sz w:val="24"/>
                <w:szCs w:val="24"/>
                <w:lang w:val="en-GB"/>
              </w:rPr>
            </w:pPr>
          </w:p>
        </w:tc>
      </w:tr>
      <w:tr w:rsidR="008C7F3A" w:rsidTr="008C7F3A">
        <w:trPr>
          <w:trHeight w:val="120"/>
        </w:trPr>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hAnsi="Times New Roman" w:cs="Times New Roman"/>
                <w:sz w:val="24"/>
                <w:szCs w:val="24"/>
              </w:rPr>
            </w:pPr>
            <w:r>
              <w:rPr>
                <w:rFonts w:ascii="Times New Roman" w:hAnsi="Times New Roman" w:cs="Times New Roman"/>
                <w:sz w:val="24"/>
                <w:szCs w:val="24"/>
              </w:rPr>
              <w:t>Test for IED pass through</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snapToGrid w:val="0"/>
              <w:jc w:val="center"/>
              <w:rPr>
                <w:rFonts w:ascii="Times New Roman" w:eastAsia="Arial Unicode MS" w:hAnsi="Times New Roman" w:cs="Times New Roman"/>
                <w:b/>
                <w:bCs/>
                <w:sz w:val="24"/>
                <w:szCs w:val="24"/>
                <w:lang w:val="en-GB"/>
              </w:rPr>
            </w:pP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snapToGrid w:val="0"/>
              <w:jc w:val="center"/>
              <w:rPr>
                <w:rFonts w:ascii="Times New Roman" w:eastAsia="Arial Unicode MS" w:hAnsi="Times New Roman" w:cs="Times New Roman"/>
                <w:b/>
                <w:bCs/>
                <w:sz w:val="24"/>
                <w:szCs w:val="24"/>
                <w:lang w:val="en-GB"/>
              </w:rPr>
            </w:pPr>
          </w:p>
        </w:tc>
      </w:tr>
      <w:tr w:rsidR="008C7F3A" w:rsidTr="008C7F3A">
        <w:trPr>
          <w:trHeight w:val="120"/>
        </w:trPr>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hAnsi="Times New Roman" w:cs="Times New Roman"/>
                <w:sz w:val="24"/>
                <w:szCs w:val="24"/>
              </w:rPr>
            </w:pPr>
            <w:r>
              <w:rPr>
                <w:rFonts w:ascii="Times New Roman" w:hAnsi="Times New Roman" w:cs="Times New Roman"/>
                <w:sz w:val="24"/>
                <w:szCs w:val="24"/>
              </w:rPr>
              <w:t>Test for SOE buffer &amp; time data back up</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snapToGrid w:val="0"/>
              <w:jc w:val="center"/>
              <w:rPr>
                <w:rFonts w:ascii="Times New Roman" w:hAnsi="Times New Roman" w:cs="Times New Roman"/>
                <w:sz w:val="24"/>
                <w:szCs w:val="24"/>
              </w:rPr>
            </w:pP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snapToGrid w:val="0"/>
              <w:jc w:val="center"/>
              <w:rPr>
                <w:rFonts w:ascii="Times New Roman" w:eastAsia="Arial Unicode MS" w:hAnsi="Times New Roman" w:cs="Times New Roman"/>
                <w:b/>
                <w:bCs/>
                <w:sz w:val="24"/>
                <w:szCs w:val="24"/>
                <w:lang w:val="en-GB"/>
              </w:rPr>
            </w:pPr>
          </w:p>
        </w:tc>
      </w:tr>
      <w:tr w:rsidR="008C7F3A" w:rsidTr="008C7F3A">
        <w:trPr>
          <w:trHeight w:val="120"/>
        </w:trPr>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hAnsi="Times New Roman" w:cs="Times New Roman"/>
                <w:sz w:val="24"/>
                <w:szCs w:val="24"/>
              </w:rPr>
            </w:pPr>
            <w:r>
              <w:rPr>
                <w:rFonts w:ascii="Times New Roman" w:hAnsi="Times New Roman" w:cs="Times New Roman"/>
                <w:sz w:val="24"/>
                <w:szCs w:val="24"/>
              </w:rPr>
              <w:t>Other functional tests as per technical specification requirements including features in support/ capability (for future)</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snapToGrid w:val="0"/>
              <w:jc w:val="center"/>
              <w:rPr>
                <w:rFonts w:ascii="Times New Roman" w:hAnsi="Times New Roman" w:cs="Times New Roman"/>
                <w:sz w:val="24"/>
                <w:szCs w:val="24"/>
              </w:rPr>
            </w:pP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snapToGrid w:val="0"/>
              <w:jc w:val="center"/>
              <w:rPr>
                <w:rFonts w:ascii="Times New Roman" w:eastAsia="Arial Unicode MS" w:hAnsi="Times New Roman" w:cs="Times New Roman"/>
                <w:b/>
                <w:bCs/>
                <w:sz w:val="24"/>
                <w:szCs w:val="24"/>
                <w:lang w:val="en-GB"/>
              </w:rPr>
            </w:pPr>
          </w:p>
        </w:tc>
      </w:tr>
      <w:tr w:rsidR="008C7F3A" w:rsidTr="008C7F3A">
        <w:trPr>
          <w:trHeight w:val="120"/>
        </w:trPr>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hAnsi="Times New Roman" w:cs="Times New Roman"/>
                <w:sz w:val="24"/>
                <w:szCs w:val="24"/>
              </w:rPr>
            </w:pPr>
            <w:r>
              <w:rPr>
                <w:rFonts w:ascii="Times New Roman" w:hAnsi="Times New Roman" w:cs="Times New Roman"/>
                <w:sz w:val="24"/>
                <w:szCs w:val="24"/>
              </w:rPr>
              <w:t>Test for DCPS of FRTU</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snapToGrid w:val="0"/>
              <w:jc w:val="center"/>
              <w:rPr>
                <w:rFonts w:ascii="Times New Roman" w:hAnsi="Times New Roman" w:cs="Times New Roman"/>
                <w:sz w:val="24"/>
                <w:szCs w:val="24"/>
              </w:rPr>
            </w:pP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snapToGrid w:val="0"/>
              <w:jc w:val="center"/>
              <w:rPr>
                <w:rFonts w:ascii="Times New Roman" w:eastAsia="Arial Unicode MS" w:hAnsi="Times New Roman" w:cs="Times New Roman"/>
                <w:b/>
                <w:bCs/>
                <w:sz w:val="24"/>
                <w:szCs w:val="24"/>
                <w:lang w:val="en-GB"/>
              </w:rPr>
            </w:pPr>
          </w:p>
        </w:tc>
      </w:tr>
      <w:tr w:rsidR="008C7F3A" w:rsidTr="008C7F3A">
        <w:trPr>
          <w:trHeight w:val="120"/>
        </w:trPr>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hAnsi="Times New Roman" w:cs="Times New Roman"/>
                <w:sz w:val="24"/>
                <w:szCs w:val="24"/>
              </w:rPr>
            </w:pPr>
            <w:r>
              <w:rPr>
                <w:rFonts w:ascii="Times New Roman" w:hAnsi="Times New Roman" w:cs="Times New Roman"/>
                <w:sz w:val="24"/>
                <w:szCs w:val="24"/>
              </w:rPr>
              <w:t>Test for compliance of standards for bought items viz. Heavy duty trip relays, MFT, weather sensor etc</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snapToGrid w:val="0"/>
              <w:jc w:val="center"/>
              <w:rPr>
                <w:rFonts w:ascii="Times New Roman" w:hAnsi="Times New Roman" w:cs="Times New Roman"/>
                <w:sz w:val="24"/>
                <w:szCs w:val="24"/>
              </w:rPr>
            </w:pP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snapToGrid w:val="0"/>
              <w:jc w:val="center"/>
              <w:rPr>
                <w:rFonts w:ascii="Times New Roman" w:eastAsia="Arial Unicode MS" w:hAnsi="Times New Roman" w:cs="Times New Roman"/>
                <w:b/>
                <w:bCs/>
                <w:sz w:val="24"/>
                <w:szCs w:val="24"/>
                <w:lang w:val="en-GB"/>
              </w:rPr>
            </w:pPr>
          </w:p>
        </w:tc>
      </w:tr>
      <w:tr w:rsidR="008C7F3A" w:rsidTr="008C7F3A">
        <w:trPr>
          <w:trHeight w:val="120"/>
        </w:trPr>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hAnsi="Times New Roman" w:cs="Times New Roman"/>
                <w:sz w:val="24"/>
                <w:szCs w:val="24"/>
              </w:rPr>
            </w:pPr>
            <w:r>
              <w:rPr>
                <w:rFonts w:ascii="Times New Roman" w:hAnsi="Times New Roman" w:cs="Times New Roman"/>
                <w:sz w:val="24"/>
                <w:szCs w:val="24"/>
              </w:rPr>
              <w:t>Test for functionality/parameters for bought items viz. Heavy duty trip relays, MFT, weather sensor etc</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9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snapToGrid w:val="0"/>
              <w:jc w:val="center"/>
              <w:rPr>
                <w:rFonts w:ascii="Times New Roman" w:eastAsia="Arial Unicode MS" w:hAnsi="Times New Roman" w:cs="Times New Roman"/>
                <w:b/>
                <w:bCs/>
                <w:sz w:val="24"/>
                <w:szCs w:val="24"/>
                <w:lang w:val="en-GB"/>
              </w:rPr>
            </w:pPr>
          </w:p>
        </w:tc>
      </w:tr>
      <w:tr w:rsidR="008C7F3A" w:rsidTr="008C7F3A">
        <w:trPr>
          <w:trHeight w:val="120"/>
        </w:trPr>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hAnsi="Times New Roman" w:cs="Times New Roman"/>
                <w:sz w:val="24"/>
                <w:szCs w:val="24"/>
              </w:rPr>
            </w:pPr>
            <w:r>
              <w:rPr>
                <w:rFonts w:ascii="Times New Roman" w:hAnsi="Times New Roman" w:cs="Times New Roman"/>
                <w:sz w:val="24"/>
                <w:szCs w:val="24"/>
              </w:rPr>
              <w:t>Test for test tools</w:t>
            </w:r>
          </w:p>
        </w:tc>
        <w:tc>
          <w:tcPr>
            <w:tcW w:w="752"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p>
        </w:tc>
        <w:tc>
          <w:tcPr>
            <w:tcW w:w="9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840" w:type="dxa"/>
            <w:tcBorders>
              <w:top w:val="single" w:sz="4" w:space="0" w:color="000000"/>
              <w:left w:val="single" w:sz="4" w:space="0" w:color="000000"/>
              <w:bottom w:val="single" w:sz="4" w:space="0" w:color="000000"/>
              <w:right w:val="single" w:sz="4" w:space="0" w:color="000000"/>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r>
      <w:tr w:rsidR="008C7F3A" w:rsidTr="008C7F3A">
        <w:trPr>
          <w:trHeight w:val="120"/>
        </w:trPr>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hAnsi="Times New Roman" w:cs="Times New Roman"/>
                <w:sz w:val="24"/>
                <w:szCs w:val="24"/>
              </w:rPr>
            </w:pPr>
            <w:r>
              <w:rPr>
                <w:rFonts w:ascii="Times New Roman" w:hAnsi="Times New Roman" w:cs="Times New Roman"/>
                <w:sz w:val="24"/>
                <w:szCs w:val="24"/>
              </w:rPr>
              <w:t xml:space="preserve">Test for LDMS functioning </w:t>
            </w:r>
          </w:p>
        </w:tc>
        <w:tc>
          <w:tcPr>
            <w:tcW w:w="752"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p>
        </w:tc>
        <w:tc>
          <w:tcPr>
            <w:tcW w:w="9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c>
          <w:tcPr>
            <w:tcW w:w="840" w:type="dxa"/>
            <w:tcBorders>
              <w:top w:val="single" w:sz="4" w:space="0" w:color="000000"/>
              <w:left w:val="single" w:sz="4" w:space="0" w:color="000000"/>
              <w:bottom w:val="single" w:sz="4" w:space="0" w:color="000000"/>
              <w:right w:val="single" w:sz="4" w:space="0" w:color="000000"/>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w:t>
            </w:r>
          </w:p>
        </w:tc>
      </w:tr>
      <w:tr w:rsidR="008C7F3A" w:rsidTr="008C7F3A">
        <w:tc>
          <w:tcPr>
            <w:tcW w:w="893"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color w:val="000000"/>
                <w:sz w:val="24"/>
                <w:szCs w:val="24"/>
                <w:lang w:val="en-GB"/>
              </w:rPr>
            </w:pPr>
            <w:r>
              <w:rPr>
                <w:rFonts w:ascii="Times New Roman" w:eastAsia="Arial Unicode MS" w:hAnsi="Times New Roman" w:cs="Times New Roman"/>
                <w:b/>
                <w:bCs/>
                <w:color w:val="000000"/>
                <w:sz w:val="24"/>
                <w:szCs w:val="24"/>
                <w:lang w:val="en-GB"/>
              </w:rPr>
              <w:t>B</w:t>
            </w:r>
          </w:p>
        </w:tc>
        <w:tc>
          <w:tcPr>
            <w:tcW w:w="7677" w:type="dxa"/>
            <w:tcBorders>
              <w:top w:val="single" w:sz="4" w:space="0" w:color="000000"/>
              <w:left w:val="single" w:sz="4" w:space="0" w:color="000000"/>
              <w:bottom w:val="single" w:sz="4" w:space="0" w:color="000000"/>
              <w:right w:val="nil"/>
            </w:tcBorders>
            <w:hideMark/>
          </w:tcPr>
          <w:p w:rsidR="008C7F3A" w:rsidRDefault="008C7F3A">
            <w:pPr>
              <w:pStyle w:val="Header"/>
              <w:snapToGrid w:val="0"/>
              <w:spacing w:line="276" w:lineRule="auto"/>
              <w:rPr>
                <w:rFonts w:ascii="Times New Roman" w:hAnsi="Times New Roman" w:cs="Times New Roman"/>
                <w:b/>
                <w:bCs/>
                <w:sz w:val="24"/>
                <w:szCs w:val="24"/>
              </w:rPr>
            </w:pPr>
            <w:r>
              <w:rPr>
                <w:rFonts w:ascii="Times New Roman" w:hAnsi="Times New Roman" w:cs="Times New Roman"/>
                <w:b/>
                <w:bCs/>
                <w:sz w:val="24"/>
                <w:szCs w:val="24"/>
              </w:rPr>
              <w:t>EMI/EMC IMMUNITY TESTS FOR RTU</w:t>
            </w:r>
          </w:p>
        </w:tc>
        <w:tc>
          <w:tcPr>
            <w:tcW w:w="752"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sz w:val="24"/>
                <w:szCs w:val="24"/>
                <w:lang w:val="en-GB"/>
              </w:rPr>
            </w:pPr>
          </w:p>
        </w:tc>
        <w:tc>
          <w:tcPr>
            <w:tcW w:w="977"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sz w:val="24"/>
                <w:szCs w:val="24"/>
                <w:lang w:val="en-GB"/>
              </w:rPr>
            </w:pP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sz w:val="24"/>
                <w:szCs w:val="24"/>
                <w:lang w:val="en-GB"/>
              </w:rPr>
            </w:pPr>
          </w:p>
        </w:tc>
      </w:tr>
      <w:tr w:rsidR="008C7F3A" w:rsidTr="008C7F3A">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 xml:space="preserve">Surge Immunity Test as per IEC 60870-2-1 </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sz w:val="24"/>
                <w:szCs w:val="24"/>
                <w:lang w:val="en-GB"/>
              </w:rPr>
            </w:pP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sz w:val="24"/>
                <w:szCs w:val="24"/>
                <w:lang w:val="en-GB"/>
              </w:rPr>
            </w:pPr>
          </w:p>
        </w:tc>
      </w:tr>
      <w:tr w:rsidR="008C7F3A" w:rsidTr="008C7F3A">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 xml:space="preserve">Electrical Fast Transient Burst Test as per IEC-60870-2-1 </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sz w:val="24"/>
                <w:szCs w:val="24"/>
                <w:lang w:val="en-GB"/>
              </w:rPr>
            </w:pP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sz w:val="24"/>
                <w:szCs w:val="24"/>
                <w:lang w:val="en-GB"/>
              </w:rPr>
            </w:pPr>
          </w:p>
        </w:tc>
      </w:tr>
      <w:tr w:rsidR="008C7F3A" w:rsidTr="008C7F3A">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Damped Oscillatory Wave Test as per IEC 60870-2-1</w:t>
            </w:r>
          </w:p>
        </w:tc>
        <w:tc>
          <w:tcPr>
            <w:tcW w:w="752" w:type="dxa"/>
            <w:tcBorders>
              <w:top w:val="single" w:sz="4" w:space="0" w:color="000000"/>
              <w:left w:val="single" w:sz="4" w:space="0" w:color="000000"/>
              <w:bottom w:val="single" w:sz="4" w:space="0" w:color="000000"/>
              <w:right w:val="nil"/>
            </w:tcBorders>
            <w:vAlign w:val="center"/>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sz w:val="24"/>
                <w:szCs w:val="24"/>
                <w:lang w:val="en-GB"/>
              </w:rPr>
            </w:pP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sz w:val="24"/>
                <w:szCs w:val="24"/>
                <w:lang w:val="en-GB"/>
              </w:rPr>
            </w:pPr>
          </w:p>
        </w:tc>
      </w:tr>
      <w:tr w:rsidR="008C7F3A" w:rsidTr="008C7F3A">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 xml:space="preserve">Electrostatic Discharge test as per IEC 60870-2-1 </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sz w:val="24"/>
                <w:szCs w:val="24"/>
                <w:lang w:val="en-GB"/>
              </w:rPr>
            </w:pP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sz w:val="24"/>
                <w:szCs w:val="24"/>
                <w:lang w:val="en-GB"/>
              </w:rPr>
            </w:pPr>
          </w:p>
        </w:tc>
      </w:tr>
      <w:tr w:rsidR="008C7F3A" w:rsidTr="008C7F3A">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 xml:space="preserve">Radiated Electromagnetic Field Test as per IEC 60870-2-1 </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sz w:val="24"/>
                <w:szCs w:val="24"/>
                <w:lang w:val="en-GB"/>
              </w:rPr>
            </w:pP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sz w:val="24"/>
                <w:szCs w:val="24"/>
                <w:lang w:val="en-GB"/>
              </w:rPr>
            </w:pPr>
          </w:p>
        </w:tc>
      </w:tr>
      <w:tr w:rsidR="008C7F3A" w:rsidTr="008C7F3A">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 xml:space="preserve">Damped Oscillatory magnetic Field Test as per IEC-60870-2-1 </w:t>
            </w:r>
          </w:p>
        </w:tc>
        <w:tc>
          <w:tcPr>
            <w:tcW w:w="752" w:type="dxa"/>
            <w:tcBorders>
              <w:top w:val="single" w:sz="4" w:space="0" w:color="000000"/>
              <w:left w:val="single" w:sz="4" w:space="0" w:color="000000"/>
              <w:bottom w:val="single" w:sz="4" w:space="0" w:color="000000"/>
              <w:right w:val="nil"/>
            </w:tcBorders>
            <w:vAlign w:val="center"/>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sz w:val="24"/>
                <w:szCs w:val="24"/>
                <w:lang w:val="en-GB"/>
              </w:rPr>
            </w:pP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sz w:val="24"/>
                <w:szCs w:val="24"/>
                <w:lang w:val="en-GB"/>
              </w:rPr>
            </w:pPr>
          </w:p>
        </w:tc>
      </w:tr>
      <w:tr w:rsidR="008C7F3A" w:rsidTr="008C7F3A">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Power Frequency magnetic Field Test as per IEC-60870-2-1</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sz w:val="24"/>
                <w:szCs w:val="24"/>
                <w:lang w:val="en-GB"/>
              </w:rPr>
            </w:pP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sz w:val="24"/>
                <w:szCs w:val="24"/>
                <w:lang w:val="en-GB"/>
              </w:rPr>
            </w:pPr>
          </w:p>
        </w:tc>
      </w:tr>
      <w:tr w:rsidR="008C7F3A" w:rsidTr="008C7F3A">
        <w:tc>
          <w:tcPr>
            <w:tcW w:w="893"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C</w:t>
            </w:r>
          </w:p>
        </w:tc>
        <w:tc>
          <w:tcPr>
            <w:tcW w:w="7677" w:type="dxa"/>
            <w:tcBorders>
              <w:top w:val="single" w:sz="4" w:space="0" w:color="000000"/>
              <w:left w:val="single" w:sz="4" w:space="0" w:color="000000"/>
              <w:bottom w:val="single" w:sz="4" w:space="0" w:color="000000"/>
              <w:right w:val="nil"/>
            </w:tcBorders>
            <w:hideMark/>
          </w:tcPr>
          <w:p w:rsidR="008C7F3A" w:rsidRDefault="008C7F3A">
            <w:pPr>
              <w:pStyle w:val="Header"/>
              <w:snapToGrid w:val="0"/>
              <w:spacing w:line="276" w:lineRule="auto"/>
              <w:rPr>
                <w:rFonts w:ascii="Times New Roman" w:hAnsi="Times New Roman" w:cs="Times New Roman"/>
                <w:b/>
                <w:bCs/>
                <w:sz w:val="24"/>
                <w:szCs w:val="24"/>
              </w:rPr>
            </w:pPr>
            <w:r>
              <w:rPr>
                <w:rFonts w:ascii="Times New Roman" w:hAnsi="Times New Roman" w:cs="Times New Roman"/>
                <w:b/>
                <w:bCs/>
                <w:sz w:val="24"/>
                <w:szCs w:val="24"/>
              </w:rPr>
              <w:t>INSULATION TEST FOR RTU</w:t>
            </w:r>
          </w:p>
        </w:tc>
        <w:tc>
          <w:tcPr>
            <w:tcW w:w="752"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color w:val="000000"/>
                <w:sz w:val="24"/>
                <w:szCs w:val="24"/>
                <w:lang w:val="en-GB"/>
              </w:rPr>
            </w:pPr>
          </w:p>
        </w:tc>
        <w:tc>
          <w:tcPr>
            <w:tcW w:w="977"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color w:val="000000"/>
                <w:sz w:val="24"/>
                <w:szCs w:val="24"/>
                <w:lang w:val="en-GB"/>
              </w:rPr>
            </w:pP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color w:val="000000"/>
                <w:sz w:val="24"/>
                <w:szCs w:val="24"/>
                <w:lang w:val="en-GB"/>
              </w:rPr>
            </w:pPr>
          </w:p>
        </w:tc>
      </w:tr>
      <w:tr w:rsidR="008C7F3A" w:rsidTr="008C7F3A">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Power frequency voltage withstand Test as per IEC 60870-2-1</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color w:val="000000"/>
                <w:sz w:val="24"/>
                <w:szCs w:val="24"/>
                <w:lang w:val="en-GB"/>
              </w:rPr>
            </w:pP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color w:val="000000"/>
                <w:sz w:val="24"/>
                <w:szCs w:val="24"/>
                <w:lang w:val="en-GB"/>
              </w:rPr>
            </w:pPr>
          </w:p>
        </w:tc>
      </w:tr>
      <w:tr w:rsidR="008C7F3A" w:rsidTr="008C7F3A">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1.2/50 μs Impulse voltage withstand Test as per IEC 60870-2-1</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color w:val="000000"/>
                <w:sz w:val="24"/>
                <w:szCs w:val="24"/>
                <w:lang w:val="en-GB"/>
              </w:rPr>
            </w:pP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color w:val="000000"/>
                <w:sz w:val="24"/>
                <w:szCs w:val="24"/>
                <w:lang w:val="en-GB"/>
              </w:rPr>
            </w:pPr>
          </w:p>
        </w:tc>
      </w:tr>
      <w:tr w:rsidR="008C7F3A" w:rsidTr="008C7F3A">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 xml:space="preserve">Insulation resistance test </w:t>
            </w:r>
          </w:p>
        </w:tc>
        <w:tc>
          <w:tcPr>
            <w:tcW w:w="752"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color w:val="000000"/>
                <w:sz w:val="24"/>
                <w:szCs w:val="24"/>
                <w:lang w:val="en-GB"/>
              </w:rPr>
            </w:pP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color w:val="000000"/>
                <w:sz w:val="24"/>
                <w:szCs w:val="24"/>
                <w:lang w:val="en-GB"/>
              </w:rPr>
            </w:pPr>
          </w:p>
        </w:tc>
      </w:tr>
      <w:tr w:rsidR="008C7F3A" w:rsidTr="008C7F3A">
        <w:tc>
          <w:tcPr>
            <w:tcW w:w="893" w:type="dxa"/>
            <w:tcBorders>
              <w:top w:val="single" w:sz="4" w:space="0" w:color="000000"/>
              <w:left w:val="single" w:sz="4" w:space="0" w:color="000000"/>
              <w:bottom w:val="single" w:sz="4" w:space="0" w:color="000000"/>
              <w:right w:val="nil"/>
            </w:tcBorders>
            <w:vAlign w:val="center"/>
            <w:hideMark/>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D</w:t>
            </w:r>
          </w:p>
        </w:tc>
        <w:tc>
          <w:tcPr>
            <w:tcW w:w="7677" w:type="dxa"/>
            <w:tcBorders>
              <w:top w:val="single" w:sz="4" w:space="0" w:color="000000"/>
              <w:left w:val="single" w:sz="4" w:space="0" w:color="000000"/>
              <w:bottom w:val="single" w:sz="4" w:space="0" w:color="000000"/>
              <w:right w:val="nil"/>
            </w:tcBorders>
            <w:hideMark/>
          </w:tcPr>
          <w:p w:rsidR="008C7F3A" w:rsidRDefault="008C7F3A">
            <w:pPr>
              <w:pStyle w:val="Header"/>
              <w:snapToGrid w:val="0"/>
              <w:spacing w:line="276" w:lineRule="auto"/>
              <w:rPr>
                <w:rFonts w:ascii="Times New Roman" w:hAnsi="Times New Roman" w:cs="Times New Roman"/>
                <w:strike/>
                <w:color w:val="000000"/>
                <w:sz w:val="24"/>
                <w:szCs w:val="24"/>
              </w:rPr>
            </w:pPr>
            <w:r>
              <w:rPr>
                <w:rFonts w:ascii="Times New Roman" w:hAnsi="Times New Roman" w:cs="Times New Roman"/>
                <w:b/>
                <w:bCs/>
                <w:sz w:val="24"/>
                <w:szCs w:val="24"/>
              </w:rPr>
              <w:t>ENVIRONMENTAL TEST FOR RTU</w:t>
            </w:r>
            <w:r>
              <w:rPr>
                <w:rFonts w:ascii="Times New Roman" w:hAnsi="Times New Roman" w:cs="Times New Roman"/>
                <w:strike/>
                <w:color w:val="000000"/>
                <w:sz w:val="24"/>
                <w:szCs w:val="24"/>
              </w:rPr>
              <w:tab/>
            </w:r>
          </w:p>
        </w:tc>
        <w:tc>
          <w:tcPr>
            <w:tcW w:w="752"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color w:val="000000"/>
                <w:sz w:val="24"/>
                <w:szCs w:val="24"/>
                <w:lang w:val="en-GB"/>
              </w:rPr>
            </w:pPr>
          </w:p>
        </w:tc>
        <w:tc>
          <w:tcPr>
            <w:tcW w:w="977"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color w:val="000000"/>
                <w:sz w:val="24"/>
                <w:szCs w:val="24"/>
                <w:lang w:val="en-GB"/>
              </w:rPr>
            </w:pP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color w:val="000000"/>
                <w:sz w:val="24"/>
                <w:szCs w:val="24"/>
                <w:lang w:val="en-GB"/>
              </w:rPr>
            </w:pPr>
          </w:p>
        </w:tc>
      </w:tr>
      <w:tr w:rsidR="008C7F3A" w:rsidTr="008C7F3A">
        <w:trPr>
          <w:trHeight w:val="278"/>
        </w:trPr>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 xml:space="preserve">Dry heat test as per IEC60068-2-2  </w:t>
            </w:r>
          </w:p>
        </w:tc>
        <w:tc>
          <w:tcPr>
            <w:tcW w:w="752"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color w:val="000000"/>
                <w:sz w:val="24"/>
                <w:szCs w:val="24"/>
                <w:lang w:val="en-GB"/>
              </w:rPr>
            </w:pP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color w:val="000000"/>
                <w:sz w:val="24"/>
                <w:szCs w:val="24"/>
                <w:lang w:val="en-GB"/>
              </w:rPr>
            </w:pPr>
          </w:p>
        </w:tc>
      </w:tr>
      <w:tr w:rsidR="008C7F3A" w:rsidTr="008C7F3A">
        <w:trPr>
          <w:trHeight w:val="278"/>
        </w:trPr>
        <w:tc>
          <w:tcPr>
            <w:tcW w:w="893" w:type="dxa"/>
            <w:tcBorders>
              <w:top w:val="single" w:sz="4" w:space="0" w:color="000000"/>
              <w:left w:val="single" w:sz="4" w:space="0" w:color="000000"/>
              <w:bottom w:val="single" w:sz="4" w:space="0" w:color="000000"/>
              <w:right w:val="nil"/>
            </w:tcBorders>
            <w:vAlign w:val="center"/>
          </w:tcPr>
          <w:p w:rsidR="008C7F3A" w:rsidRDefault="008C7F3A" w:rsidP="002D52DE">
            <w:pPr>
              <w:widowControl w:val="0"/>
              <w:numPr>
                <w:ilvl w:val="0"/>
                <w:numId w:val="42"/>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eastAsia="Arial Unicode MS" w:hAnsi="Times New Roman" w:cs="Times New Roman"/>
                <w:color w:val="000000"/>
                <w:sz w:val="24"/>
                <w:szCs w:val="24"/>
                <w:lang w:val="en-GB"/>
              </w:rPr>
            </w:pPr>
          </w:p>
        </w:tc>
        <w:tc>
          <w:tcPr>
            <w:tcW w:w="7677" w:type="dxa"/>
            <w:tcBorders>
              <w:top w:val="single" w:sz="4" w:space="0" w:color="000000"/>
              <w:left w:val="single" w:sz="4" w:space="0" w:color="000000"/>
              <w:bottom w:val="single" w:sz="4" w:space="0" w:color="000000"/>
              <w:right w:val="nil"/>
            </w:tcBorders>
            <w:hideMark/>
          </w:tcPr>
          <w:p w:rsidR="008C7F3A" w:rsidRDefault="008C7F3A">
            <w:pPr>
              <w:tabs>
                <w:tab w:val="left" w:pos="-1200"/>
                <w:tab w:val="left" w:pos="-600"/>
                <w:tab w:val="left" w:pos="0"/>
                <w:tab w:val="left" w:pos="69"/>
                <w:tab w:val="left" w:pos="6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napToGrid w:val="0"/>
              <w:ind w:left="-21" w:right="-137"/>
              <w:rPr>
                <w:rFonts w:ascii="Times New Roman" w:eastAsia="Arial Unicode MS" w:hAnsi="Times New Roman" w:cs="Times New Roman"/>
                <w:color w:val="000000"/>
                <w:sz w:val="24"/>
                <w:szCs w:val="24"/>
                <w:lang w:val="en-GB"/>
              </w:rPr>
            </w:pPr>
            <w:r>
              <w:rPr>
                <w:rFonts w:ascii="Times New Roman" w:eastAsia="Arial Unicode MS" w:hAnsi="Times New Roman" w:cs="Times New Roman"/>
                <w:color w:val="000000"/>
                <w:sz w:val="24"/>
                <w:szCs w:val="24"/>
                <w:lang w:val="en-GB"/>
              </w:rPr>
              <w:t>Damp heat test as per IEC60068-2-3</w:t>
            </w:r>
          </w:p>
        </w:tc>
        <w:tc>
          <w:tcPr>
            <w:tcW w:w="752"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w:t>
            </w:r>
          </w:p>
        </w:tc>
        <w:tc>
          <w:tcPr>
            <w:tcW w:w="977" w:type="dxa"/>
            <w:tcBorders>
              <w:top w:val="single" w:sz="4" w:space="0" w:color="000000"/>
              <w:left w:val="single" w:sz="4" w:space="0" w:color="000000"/>
              <w:bottom w:val="single" w:sz="4" w:space="0" w:color="000000"/>
              <w:right w:val="nil"/>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color w:val="000000"/>
                <w:sz w:val="24"/>
                <w:szCs w:val="24"/>
                <w:lang w:val="en-GB"/>
              </w:rPr>
            </w:pPr>
          </w:p>
        </w:tc>
        <w:tc>
          <w:tcPr>
            <w:tcW w:w="840" w:type="dxa"/>
            <w:tcBorders>
              <w:top w:val="single" w:sz="4" w:space="0" w:color="000000"/>
              <w:left w:val="single" w:sz="4" w:space="0" w:color="000000"/>
              <w:bottom w:val="single" w:sz="4" w:space="0" w:color="000000"/>
              <w:right w:val="single" w:sz="4" w:space="0" w:color="000000"/>
            </w:tcBorders>
          </w:tcPr>
          <w:p w:rsidR="008C7F3A" w:rsidRDefault="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napToGrid w:val="0"/>
              <w:jc w:val="center"/>
              <w:rPr>
                <w:rFonts w:ascii="Times New Roman" w:eastAsia="Arial Unicode MS" w:hAnsi="Times New Roman" w:cs="Times New Roman"/>
                <w:color w:val="000000"/>
                <w:sz w:val="24"/>
                <w:szCs w:val="24"/>
                <w:lang w:val="en-GB"/>
              </w:rPr>
            </w:pPr>
          </w:p>
        </w:tc>
      </w:tr>
    </w:tbl>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jc w:val="both"/>
        <w:rPr>
          <w:rFonts w:ascii="Times New Roman" w:eastAsia="Arial Unicode MS" w:hAnsi="Times New Roman" w:cs="Times New Roman"/>
          <w:b/>
          <w:bCs/>
          <w:sz w:val="24"/>
          <w:szCs w:val="24"/>
          <w:lang w:val="en-GB"/>
        </w:rPr>
      </w:pP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jc w:val="both"/>
        <w:rPr>
          <w:rFonts w:ascii="Times New Roman" w:eastAsia="Arial Unicode MS" w:hAnsi="Times New Roman" w:cs="Times New Roman"/>
          <w:sz w:val="24"/>
          <w:szCs w:val="24"/>
          <w:lang w:val="en-GB"/>
        </w:rPr>
      </w:pPr>
      <w:r>
        <w:rPr>
          <w:rFonts w:ascii="Times New Roman" w:eastAsia="Arial Unicode MS" w:hAnsi="Times New Roman" w:cs="Times New Roman"/>
          <w:b/>
          <w:bCs/>
          <w:sz w:val="24"/>
          <w:szCs w:val="24"/>
          <w:lang w:val="en-GB"/>
        </w:rPr>
        <w:t>Note:</w:t>
      </w:r>
      <w:r>
        <w:rPr>
          <w:rFonts w:ascii="Times New Roman" w:eastAsia="Arial Unicode MS" w:hAnsi="Times New Roman" w:cs="Times New Roman"/>
          <w:b/>
          <w:bCs/>
          <w:sz w:val="24"/>
          <w:szCs w:val="24"/>
          <w:lang w:val="en-GB"/>
        </w:rPr>
        <w:tab/>
        <w:t>1)</w:t>
      </w:r>
      <w:r>
        <w:rPr>
          <w:rFonts w:ascii="Times New Roman" w:eastAsia="Arial Unicode MS" w:hAnsi="Times New Roman" w:cs="Times New Roman"/>
          <w:sz w:val="24"/>
          <w:szCs w:val="24"/>
          <w:lang w:val="en-GB"/>
        </w:rPr>
        <w:t xml:space="preserve"> Test levels for above type tests mentioned in B, C &amp; D above are elaborated in Table 2 of this Chapter</w:t>
      </w:r>
    </w:p>
    <w:p w:rsidR="008C7F3A" w:rsidRDefault="008C7F3A" w:rsidP="002D52DE">
      <w:pPr>
        <w:numPr>
          <w:ilvl w:val="1"/>
          <w:numId w:val="39"/>
        </w:numPr>
        <w:tabs>
          <w:tab w:val="left" w:pos="-1200"/>
          <w:tab w:val="left" w:pos="-600"/>
          <w:tab w:val="left" w:pos="0"/>
          <w:tab w:val="left" w:pos="600"/>
          <w:tab w:val="left" w:pos="9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ind w:left="900" w:hanging="270"/>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 xml:space="preserve">* For RTU only </w:t>
      </w:r>
    </w:p>
    <w:p w:rsidR="008C7F3A" w:rsidRDefault="008C7F3A" w:rsidP="002D52DE">
      <w:pPr>
        <w:numPr>
          <w:ilvl w:val="1"/>
          <w:numId w:val="39"/>
        </w:numPr>
        <w:tabs>
          <w:tab w:val="left" w:pos="-1200"/>
          <w:tab w:val="left" w:pos="-600"/>
          <w:tab w:val="left" w:pos="0"/>
          <w:tab w:val="left" w:pos="600"/>
          <w:tab w:val="left" w:pos="9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ind w:left="900" w:hanging="270"/>
        <w:jc w:val="both"/>
        <w:rPr>
          <w:rFonts w:ascii="Times New Roman" w:eastAsia="Arial Unicode MS" w:hAnsi="Times New Roman" w:cs="Times New Roman"/>
          <w:b/>
          <w:bCs/>
          <w:sz w:val="24"/>
          <w:szCs w:val="24"/>
        </w:rPr>
      </w:pPr>
      <w:r>
        <w:rPr>
          <w:rFonts w:ascii="Times New Roman" w:eastAsia="Arial Unicode MS" w:hAnsi="Times New Roman" w:cs="Times New Roman"/>
          <w:b/>
          <w:bCs/>
          <w:sz w:val="24"/>
          <w:szCs w:val="24"/>
        </w:rPr>
        <w:t>Contractor can provide test certificates for the type tests mentioned in B, C, D &amp; supporting protocols from Govt of India/NABL/International accredited Labs. If not provided, the same needs to conducted at Govt of India/NABL/International accredited Labs</w:t>
      </w:r>
    </w:p>
    <w:p w:rsidR="008C7F3A" w:rsidRDefault="008C7F3A" w:rsidP="002D52DE">
      <w:pPr>
        <w:numPr>
          <w:ilvl w:val="1"/>
          <w:numId w:val="39"/>
        </w:numPr>
        <w:tabs>
          <w:tab w:val="left" w:pos="-1200"/>
          <w:tab w:val="left" w:pos="-600"/>
          <w:tab w:val="left" w:pos="0"/>
          <w:tab w:val="left" w:pos="600"/>
          <w:tab w:val="left" w:pos="9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pacing w:after="0" w:line="240" w:lineRule="auto"/>
        <w:ind w:left="900" w:hanging="270"/>
        <w:jc w:val="both"/>
        <w:rPr>
          <w:rFonts w:ascii="Times New Roman" w:eastAsia="Arial Unicode MS" w:hAnsi="Times New Roman" w:cs="Times New Roman"/>
          <w:b/>
          <w:bCs/>
          <w:sz w:val="24"/>
          <w:szCs w:val="24"/>
        </w:rPr>
      </w:pPr>
      <w:r>
        <w:rPr>
          <w:rFonts w:ascii="Times New Roman" w:eastAsia="Arial Unicode MS" w:hAnsi="Times New Roman" w:cs="Times New Roman"/>
          <w:b/>
          <w:bCs/>
          <w:sz w:val="24"/>
          <w:szCs w:val="24"/>
        </w:rPr>
        <w:t>Transducer type test requirements are mentioned in the respective sub section of specification.</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jc w:val="center"/>
        <w:rPr>
          <w:rFonts w:ascii="Times New Roman" w:eastAsia="Arial Unicode MS" w:hAnsi="Times New Roman" w:cs="Times New Roman"/>
          <w:b/>
          <w:bCs/>
          <w:sz w:val="24"/>
          <w:szCs w:val="24"/>
        </w:rPr>
      </w:pP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Table--2</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jc w:val="center"/>
        <w:rPr>
          <w:rFonts w:ascii="Times New Roman" w:eastAsia="Arial Unicode MS" w:hAnsi="Times New Roman" w:cs="Times New Roman"/>
          <w:b/>
          <w:bCs/>
          <w:sz w:val="24"/>
          <w:szCs w:val="24"/>
          <w:lang w:val="en-GB"/>
        </w:rPr>
      </w:pPr>
      <w:r>
        <w:rPr>
          <w:rFonts w:ascii="Times New Roman" w:eastAsia="Arial Unicode MS" w:hAnsi="Times New Roman" w:cs="Times New Roman"/>
          <w:b/>
          <w:bCs/>
          <w:sz w:val="24"/>
          <w:szCs w:val="24"/>
          <w:lang w:val="en-GB"/>
        </w:rPr>
        <w:t>RTU Type Test Requirements</w:t>
      </w:r>
    </w:p>
    <w:p w:rsidR="008C7F3A" w:rsidRDefault="008C7F3A" w:rsidP="008C7F3A">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jc w:val="both"/>
        <w:rPr>
          <w:rFonts w:ascii="Times New Roman" w:eastAsia="Arial Unicode MS" w:hAnsi="Times New Roman" w:cs="Times New Roman"/>
          <w:sz w:val="24"/>
          <w:szCs w:val="24"/>
          <w:lang w:val="en-GB"/>
        </w:rPr>
      </w:pPr>
    </w:p>
    <w:tbl>
      <w:tblPr>
        <w:tblW w:w="15735" w:type="dxa"/>
        <w:tblInd w:w="-905" w:type="dxa"/>
        <w:tblLayout w:type="fixed"/>
        <w:tblCellMar>
          <w:left w:w="0" w:type="dxa"/>
          <w:right w:w="0" w:type="dxa"/>
        </w:tblCellMar>
        <w:tblLook w:val="04A0"/>
      </w:tblPr>
      <w:tblGrid>
        <w:gridCol w:w="433"/>
        <w:gridCol w:w="291"/>
        <w:gridCol w:w="717"/>
        <w:gridCol w:w="2516"/>
        <w:gridCol w:w="921"/>
        <w:gridCol w:w="786"/>
        <w:gridCol w:w="1421"/>
        <w:gridCol w:w="1204"/>
        <w:gridCol w:w="1176"/>
        <w:gridCol w:w="1205"/>
        <w:gridCol w:w="4273"/>
        <w:gridCol w:w="641"/>
        <w:gridCol w:w="141"/>
        <w:gridCol w:w="10"/>
      </w:tblGrid>
      <w:tr w:rsidR="008C7F3A" w:rsidTr="008C7F3A">
        <w:trPr>
          <w:cantSplit/>
        </w:trPr>
        <w:tc>
          <w:tcPr>
            <w:tcW w:w="722" w:type="dxa"/>
            <w:gridSpan w:val="2"/>
          </w:tcPr>
          <w:p w:rsidR="008C7F3A" w:rsidRDefault="008C7F3A">
            <w:pPr>
              <w:pStyle w:val="TableHeading"/>
              <w:spacing w:line="276" w:lineRule="auto"/>
              <w:rPr>
                <w:rFonts w:ascii="Times New Roman" w:hAnsi="Times New Roman"/>
                <w:sz w:val="24"/>
              </w:rPr>
            </w:pPr>
          </w:p>
        </w:tc>
        <w:tc>
          <w:tcPr>
            <w:tcW w:w="717" w:type="dxa"/>
            <w:vMerge w:val="restart"/>
            <w:tcBorders>
              <w:top w:val="single" w:sz="4" w:space="0" w:color="000000"/>
              <w:left w:val="single" w:sz="4" w:space="0" w:color="000000"/>
              <w:bottom w:val="single" w:sz="4" w:space="0" w:color="000000"/>
              <w:right w:val="nil"/>
            </w:tcBorders>
            <w:hideMark/>
          </w:tcPr>
          <w:p w:rsidR="008C7F3A" w:rsidRDefault="008C7F3A">
            <w:pPr>
              <w:snapToGrid w:val="0"/>
              <w:rPr>
                <w:rFonts w:ascii="Times New Roman" w:hAnsi="Times New Roman" w:cs="Times New Roman"/>
                <w:b/>
                <w:bCs/>
                <w:sz w:val="24"/>
                <w:szCs w:val="24"/>
              </w:rPr>
            </w:pPr>
            <w:r>
              <w:rPr>
                <w:rFonts w:ascii="Times New Roman" w:hAnsi="Times New Roman" w:cs="Times New Roman"/>
                <w:b/>
                <w:bCs/>
                <w:sz w:val="24"/>
                <w:szCs w:val="24"/>
              </w:rPr>
              <w:t>Test Nos.</w:t>
            </w:r>
          </w:p>
        </w:tc>
        <w:tc>
          <w:tcPr>
            <w:tcW w:w="2516" w:type="dxa"/>
            <w:vMerge w:val="restart"/>
            <w:tcBorders>
              <w:top w:val="single" w:sz="4" w:space="0" w:color="000000"/>
              <w:left w:val="single" w:sz="4" w:space="0" w:color="000000"/>
              <w:bottom w:val="single" w:sz="4" w:space="0" w:color="000000"/>
              <w:right w:val="nil"/>
            </w:tcBorders>
            <w:hideMark/>
          </w:tcPr>
          <w:p w:rsidR="008C7F3A" w:rsidRDefault="008C7F3A">
            <w:pPr>
              <w:snapToGrid w:val="0"/>
              <w:rPr>
                <w:rFonts w:ascii="Times New Roman" w:hAnsi="Times New Roman" w:cs="Times New Roman"/>
                <w:b/>
                <w:bCs/>
                <w:sz w:val="24"/>
                <w:szCs w:val="24"/>
              </w:rPr>
            </w:pPr>
            <w:r>
              <w:rPr>
                <w:rFonts w:ascii="Times New Roman" w:hAnsi="Times New Roman" w:cs="Times New Roman"/>
                <w:b/>
                <w:bCs/>
                <w:sz w:val="24"/>
                <w:szCs w:val="24"/>
              </w:rPr>
              <w:t>Test Name</w:t>
            </w:r>
          </w:p>
        </w:tc>
        <w:tc>
          <w:tcPr>
            <w:tcW w:w="921" w:type="dxa"/>
            <w:vMerge w:val="restart"/>
            <w:tcBorders>
              <w:top w:val="single" w:sz="4" w:space="0" w:color="000000"/>
              <w:left w:val="single" w:sz="4" w:space="0" w:color="000000"/>
              <w:bottom w:val="single" w:sz="4" w:space="0" w:color="000000"/>
              <w:right w:val="nil"/>
            </w:tcBorders>
            <w:hideMark/>
          </w:tcPr>
          <w:p w:rsidR="008C7F3A" w:rsidRDefault="008C7F3A">
            <w:pPr>
              <w:snapToGrid w:val="0"/>
              <w:rPr>
                <w:rFonts w:ascii="Times New Roman" w:hAnsi="Times New Roman" w:cs="Times New Roman"/>
                <w:b/>
                <w:bCs/>
                <w:sz w:val="24"/>
                <w:szCs w:val="24"/>
              </w:rPr>
            </w:pPr>
            <w:r>
              <w:rPr>
                <w:rFonts w:ascii="Times New Roman" w:hAnsi="Times New Roman" w:cs="Times New Roman"/>
                <w:b/>
                <w:bCs/>
                <w:sz w:val="24"/>
                <w:szCs w:val="24"/>
              </w:rPr>
              <w:t>EUT Status</w:t>
            </w:r>
          </w:p>
        </w:tc>
        <w:tc>
          <w:tcPr>
            <w:tcW w:w="786" w:type="dxa"/>
            <w:vMerge w:val="restart"/>
            <w:tcBorders>
              <w:top w:val="single" w:sz="4" w:space="0" w:color="000000"/>
              <w:left w:val="single" w:sz="4" w:space="0" w:color="000000"/>
              <w:bottom w:val="single" w:sz="4" w:space="0" w:color="000000"/>
              <w:right w:val="nil"/>
            </w:tcBorders>
            <w:hideMark/>
          </w:tcPr>
          <w:p w:rsidR="008C7F3A" w:rsidRDefault="008C7F3A">
            <w:pPr>
              <w:snapToGrid w:val="0"/>
              <w:rPr>
                <w:rFonts w:ascii="Times New Roman" w:hAnsi="Times New Roman" w:cs="Times New Roman"/>
                <w:b/>
                <w:bCs/>
                <w:sz w:val="24"/>
                <w:szCs w:val="24"/>
              </w:rPr>
            </w:pPr>
            <w:r>
              <w:rPr>
                <w:rFonts w:ascii="Times New Roman" w:hAnsi="Times New Roman" w:cs="Times New Roman"/>
                <w:b/>
                <w:bCs/>
                <w:sz w:val="24"/>
                <w:szCs w:val="24"/>
              </w:rPr>
              <w:t>Test Level</w:t>
            </w:r>
          </w:p>
        </w:tc>
        <w:tc>
          <w:tcPr>
            <w:tcW w:w="2625" w:type="dxa"/>
            <w:gridSpan w:val="2"/>
            <w:tcBorders>
              <w:top w:val="single" w:sz="4" w:space="0" w:color="000000"/>
              <w:left w:val="single" w:sz="4" w:space="0" w:color="000000"/>
              <w:bottom w:val="single" w:sz="4" w:space="0" w:color="000000"/>
              <w:right w:val="nil"/>
            </w:tcBorders>
            <w:hideMark/>
          </w:tcPr>
          <w:p w:rsidR="008C7F3A" w:rsidRDefault="008C7F3A">
            <w:pPr>
              <w:snapToGrid w:val="0"/>
              <w:rPr>
                <w:rFonts w:ascii="Times New Roman" w:hAnsi="Times New Roman" w:cs="Times New Roman"/>
                <w:b/>
                <w:bCs/>
                <w:sz w:val="24"/>
                <w:szCs w:val="24"/>
              </w:rPr>
            </w:pPr>
            <w:r>
              <w:rPr>
                <w:rFonts w:ascii="Times New Roman" w:hAnsi="Times New Roman" w:cs="Times New Roman"/>
                <w:b/>
                <w:bCs/>
                <w:sz w:val="24"/>
                <w:szCs w:val="24"/>
              </w:rPr>
              <w:t>Power Supply Points</w:t>
            </w:r>
          </w:p>
        </w:tc>
        <w:tc>
          <w:tcPr>
            <w:tcW w:w="1176" w:type="dxa"/>
            <w:tcBorders>
              <w:top w:val="single" w:sz="4" w:space="0" w:color="000000"/>
              <w:left w:val="single" w:sz="4" w:space="0" w:color="000000"/>
              <w:bottom w:val="single" w:sz="4" w:space="0" w:color="000000"/>
              <w:right w:val="nil"/>
            </w:tcBorders>
            <w:hideMark/>
          </w:tcPr>
          <w:p w:rsidR="008C7F3A" w:rsidRDefault="008C7F3A">
            <w:pPr>
              <w:snapToGrid w:val="0"/>
              <w:rPr>
                <w:rFonts w:ascii="Times New Roman" w:hAnsi="Times New Roman" w:cs="Times New Roman"/>
                <w:b/>
                <w:bCs/>
                <w:sz w:val="24"/>
                <w:szCs w:val="24"/>
              </w:rPr>
            </w:pPr>
            <w:r>
              <w:rPr>
                <w:rFonts w:ascii="Times New Roman" w:hAnsi="Times New Roman" w:cs="Times New Roman"/>
                <w:b/>
                <w:bCs/>
                <w:sz w:val="24"/>
                <w:szCs w:val="24"/>
              </w:rPr>
              <w:t xml:space="preserve">I/O Points </w:t>
            </w:r>
          </w:p>
        </w:tc>
        <w:tc>
          <w:tcPr>
            <w:tcW w:w="1205" w:type="dxa"/>
            <w:vMerge w:val="restart"/>
            <w:tcBorders>
              <w:top w:val="single" w:sz="4" w:space="0" w:color="000000"/>
              <w:left w:val="single" w:sz="4" w:space="0" w:color="000000"/>
              <w:bottom w:val="single" w:sz="4" w:space="0" w:color="000000"/>
              <w:right w:val="nil"/>
            </w:tcBorders>
            <w:hideMark/>
          </w:tcPr>
          <w:p w:rsidR="008C7F3A" w:rsidRDefault="008C7F3A">
            <w:pPr>
              <w:snapToGrid w:val="0"/>
              <w:rPr>
                <w:rFonts w:ascii="Times New Roman" w:hAnsi="Times New Roman" w:cs="Times New Roman"/>
                <w:b/>
                <w:bCs/>
                <w:sz w:val="24"/>
                <w:szCs w:val="24"/>
              </w:rPr>
            </w:pPr>
            <w:r>
              <w:rPr>
                <w:rFonts w:ascii="Times New Roman" w:hAnsi="Times New Roman" w:cs="Times New Roman"/>
                <w:b/>
                <w:bCs/>
                <w:sz w:val="24"/>
                <w:szCs w:val="24"/>
              </w:rPr>
              <w:t>Passing Criteria</w:t>
            </w:r>
          </w:p>
        </w:tc>
        <w:tc>
          <w:tcPr>
            <w:tcW w:w="5064" w:type="dxa"/>
            <w:gridSpan w:val="4"/>
            <w:tcBorders>
              <w:top w:val="nil"/>
              <w:left w:val="single" w:sz="4" w:space="0" w:color="000000"/>
              <w:bottom w:val="nil"/>
              <w:right w:val="nil"/>
            </w:tcBorders>
          </w:tcPr>
          <w:p w:rsidR="008C7F3A" w:rsidRDefault="008C7F3A">
            <w:pPr>
              <w:snapToGrid w:val="0"/>
              <w:rPr>
                <w:rFonts w:ascii="Times New Roman" w:hAnsi="Times New Roman" w:cs="Times New Roman"/>
                <w:sz w:val="24"/>
                <w:szCs w:val="24"/>
              </w:rPr>
            </w:pPr>
          </w:p>
        </w:tc>
      </w:tr>
      <w:tr w:rsidR="008C7F3A" w:rsidTr="008C7F3A">
        <w:trPr>
          <w:cantSplit/>
        </w:trPr>
        <w:tc>
          <w:tcPr>
            <w:tcW w:w="722" w:type="dxa"/>
            <w:gridSpan w:val="2"/>
          </w:tcPr>
          <w:p w:rsidR="008C7F3A" w:rsidRDefault="008C7F3A">
            <w:pPr>
              <w:pStyle w:val="TableContents"/>
              <w:spacing w:line="276" w:lineRule="auto"/>
              <w:rPr>
                <w:rFonts w:ascii="Times New Roman" w:hAnsi="Times New Roman"/>
                <w:sz w:val="24"/>
              </w:rPr>
            </w:pPr>
          </w:p>
        </w:tc>
        <w:tc>
          <w:tcPr>
            <w:tcW w:w="300" w:type="dxa"/>
            <w:vMerge/>
            <w:tcBorders>
              <w:top w:val="single" w:sz="4" w:space="0" w:color="000000"/>
              <w:left w:val="single" w:sz="4" w:space="0" w:color="000000"/>
              <w:bottom w:val="single" w:sz="4" w:space="0" w:color="000000"/>
              <w:right w:val="nil"/>
            </w:tcBorders>
            <w:vAlign w:val="center"/>
            <w:hideMark/>
          </w:tcPr>
          <w:p w:rsidR="008C7F3A" w:rsidRDefault="008C7F3A">
            <w:pPr>
              <w:spacing w:after="0"/>
              <w:rPr>
                <w:rFonts w:ascii="Times New Roman" w:hAnsi="Times New Roman" w:cs="Times New Roman"/>
                <w:b/>
                <w:bCs/>
                <w:sz w:val="24"/>
                <w:szCs w:val="24"/>
              </w:rPr>
            </w:pPr>
          </w:p>
        </w:tc>
        <w:tc>
          <w:tcPr>
            <w:tcW w:w="300" w:type="dxa"/>
            <w:vMerge/>
            <w:tcBorders>
              <w:top w:val="single" w:sz="4" w:space="0" w:color="000000"/>
              <w:left w:val="single" w:sz="4" w:space="0" w:color="000000"/>
              <w:bottom w:val="single" w:sz="4" w:space="0" w:color="000000"/>
              <w:right w:val="nil"/>
            </w:tcBorders>
            <w:vAlign w:val="center"/>
            <w:hideMark/>
          </w:tcPr>
          <w:p w:rsidR="008C7F3A" w:rsidRDefault="008C7F3A">
            <w:pPr>
              <w:spacing w:after="0"/>
              <w:rPr>
                <w:rFonts w:ascii="Times New Roman" w:hAnsi="Times New Roman" w:cs="Times New Roman"/>
                <w:b/>
                <w:bCs/>
                <w:sz w:val="24"/>
                <w:szCs w:val="24"/>
              </w:rPr>
            </w:pPr>
          </w:p>
        </w:tc>
        <w:tc>
          <w:tcPr>
            <w:tcW w:w="300" w:type="dxa"/>
            <w:vMerge/>
            <w:tcBorders>
              <w:top w:val="single" w:sz="4" w:space="0" w:color="000000"/>
              <w:left w:val="single" w:sz="4" w:space="0" w:color="000000"/>
              <w:bottom w:val="single" w:sz="4" w:space="0" w:color="000000"/>
              <w:right w:val="nil"/>
            </w:tcBorders>
            <w:vAlign w:val="center"/>
            <w:hideMark/>
          </w:tcPr>
          <w:p w:rsidR="008C7F3A" w:rsidRDefault="008C7F3A">
            <w:pPr>
              <w:spacing w:after="0"/>
              <w:rPr>
                <w:rFonts w:ascii="Times New Roman" w:hAnsi="Times New Roman" w:cs="Times New Roman"/>
                <w:b/>
                <w:bCs/>
                <w:sz w:val="24"/>
                <w:szCs w:val="24"/>
              </w:rPr>
            </w:pPr>
          </w:p>
        </w:tc>
        <w:tc>
          <w:tcPr>
            <w:tcW w:w="300" w:type="dxa"/>
            <w:vMerge/>
            <w:tcBorders>
              <w:top w:val="single" w:sz="4" w:space="0" w:color="000000"/>
              <w:left w:val="single" w:sz="4" w:space="0" w:color="000000"/>
              <w:bottom w:val="single" w:sz="4" w:space="0" w:color="000000"/>
              <w:right w:val="nil"/>
            </w:tcBorders>
            <w:vAlign w:val="center"/>
            <w:hideMark/>
          </w:tcPr>
          <w:p w:rsidR="008C7F3A" w:rsidRDefault="008C7F3A">
            <w:pPr>
              <w:spacing w:after="0"/>
              <w:rPr>
                <w:rFonts w:ascii="Times New Roman" w:hAnsi="Times New Roman" w:cs="Times New Roman"/>
                <w:b/>
                <w:bCs/>
                <w:sz w:val="24"/>
                <w:szCs w:val="24"/>
              </w:rPr>
            </w:pPr>
          </w:p>
        </w:tc>
        <w:tc>
          <w:tcPr>
            <w:tcW w:w="1421"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CM</w:t>
            </w:r>
          </w:p>
        </w:tc>
        <w:tc>
          <w:tcPr>
            <w:tcW w:w="1204"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DM</w:t>
            </w:r>
          </w:p>
        </w:tc>
        <w:tc>
          <w:tcPr>
            <w:tcW w:w="1176"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CM</w:t>
            </w:r>
          </w:p>
        </w:tc>
        <w:tc>
          <w:tcPr>
            <w:tcW w:w="300" w:type="dxa"/>
            <w:vMerge/>
            <w:tcBorders>
              <w:top w:val="single" w:sz="4" w:space="0" w:color="000000"/>
              <w:left w:val="single" w:sz="4" w:space="0" w:color="000000"/>
              <w:bottom w:val="single" w:sz="4" w:space="0" w:color="000000"/>
              <w:right w:val="nil"/>
            </w:tcBorders>
            <w:vAlign w:val="center"/>
            <w:hideMark/>
          </w:tcPr>
          <w:p w:rsidR="008C7F3A" w:rsidRDefault="008C7F3A">
            <w:pPr>
              <w:spacing w:after="0"/>
              <w:rPr>
                <w:rFonts w:ascii="Times New Roman" w:hAnsi="Times New Roman" w:cs="Times New Roman"/>
                <w:b/>
                <w:bCs/>
                <w:sz w:val="24"/>
                <w:szCs w:val="24"/>
              </w:rPr>
            </w:pPr>
          </w:p>
        </w:tc>
        <w:tc>
          <w:tcPr>
            <w:tcW w:w="5064" w:type="dxa"/>
            <w:gridSpan w:val="4"/>
            <w:tcBorders>
              <w:top w:val="nil"/>
              <w:left w:val="single" w:sz="4" w:space="0" w:color="000000"/>
              <w:bottom w:val="nil"/>
              <w:right w:val="nil"/>
            </w:tcBorders>
          </w:tcPr>
          <w:p w:rsidR="008C7F3A" w:rsidRDefault="008C7F3A">
            <w:pPr>
              <w:snapToGrid w:val="0"/>
              <w:rPr>
                <w:rFonts w:ascii="Times New Roman" w:hAnsi="Times New Roman" w:cs="Times New Roman"/>
                <w:sz w:val="24"/>
                <w:szCs w:val="24"/>
              </w:rPr>
            </w:pPr>
          </w:p>
        </w:tc>
      </w:tr>
      <w:tr w:rsidR="008C7F3A" w:rsidTr="008C7F3A">
        <w:trPr>
          <w:cantSplit/>
        </w:trPr>
        <w:tc>
          <w:tcPr>
            <w:tcW w:w="722" w:type="dxa"/>
            <w:gridSpan w:val="2"/>
          </w:tcPr>
          <w:p w:rsidR="008C7F3A" w:rsidRDefault="008C7F3A">
            <w:pPr>
              <w:pStyle w:val="TableContents"/>
              <w:spacing w:line="276" w:lineRule="auto"/>
              <w:rPr>
                <w:rFonts w:ascii="Times New Roman" w:hAnsi="Times New Roman"/>
                <w:sz w:val="24"/>
              </w:rPr>
            </w:pPr>
          </w:p>
        </w:tc>
        <w:tc>
          <w:tcPr>
            <w:tcW w:w="717" w:type="dxa"/>
            <w:tcBorders>
              <w:top w:val="single" w:sz="4" w:space="0" w:color="000000"/>
              <w:left w:val="single" w:sz="4" w:space="0" w:color="000000"/>
              <w:bottom w:val="single" w:sz="4" w:space="0" w:color="000000"/>
              <w:right w:val="nil"/>
            </w:tcBorders>
            <w:hideMark/>
          </w:tcPr>
          <w:p w:rsidR="008C7F3A" w:rsidRDefault="008C7F3A" w:rsidP="002D52DE">
            <w:pPr>
              <w:widowControl w:val="0"/>
              <w:numPr>
                <w:ilvl w:val="0"/>
                <w:numId w:val="43"/>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18</w:t>
            </w:r>
          </w:p>
        </w:tc>
        <w:tc>
          <w:tcPr>
            <w:tcW w:w="2516" w:type="dxa"/>
            <w:tcBorders>
              <w:top w:val="single" w:sz="4" w:space="0" w:color="000000"/>
              <w:left w:val="single" w:sz="4" w:space="0" w:color="000000"/>
              <w:bottom w:val="single" w:sz="4" w:space="0" w:color="000000"/>
              <w:right w:val="nil"/>
            </w:tcBorders>
            <w:hideMark/>
          </w:tcPr>
          <w:p w:rsidR="008C7F3A" w:rsidRDefault="008C7F3A">
            <w:pPr>
              <w:snapToGrid w:val="0"/>
              <w:rPr>
                <w:rFonts w:ascii="Times New Roman" w:hAnsi="Times New Roman" w:cs="Times New Roman"/>
                <w:sz w:val="24"/>
                <w:szCs w:val="24"/>
              </w:rPr>
            </w:pPr>
            <w:r>
              <w:rPr>
                <w:rFonts w:ascii="Times New Roman" w:hAnsi="Times New Roman" w:cs="Times New Roman"/>
                <w:sz w:val="24"/>
                <w:szCs w:val="24"/>
              </w:rPr>
              <w:t>Surge Immunity Test</w:t>
            </w:r>
          </w:p>
        </w:tc>
        <w:tc>
          <w:tcPr>
            <w:tcW w:w="921"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ON</w:t>
            </w:r>
          </w:p>
        </w:tc>
        <w:tc>
          <w:tcPr>
            <w:tcW w:w="786"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Level 3</w:t>
            </w:r>
          </w:p>
        </w:tc>
        <w:tc>
          <w:tcPr>
            <w:tcW w:w="1421"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2 kV</w:t>
            </w:r>
          </w:p>
        </w:tc>
        <w:tc>
          <w:tcPr>
            <w:tcW w:w="1204"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1 kV</w:t>
            </w:r>
          </w:p>
        </w:tc>
        <w:tc>
          <w:tcPr>
            <w:tcW w:w="1176"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2 kV</w:t>
            </w:r>
          </w:p>
        </w:tc>
        <w:tc>
          <w:tcPr>
            <w:tcW w:w="1205"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A</w:t>
            </w:r>
          </w:p>
        </w:tc>
        <w:tc>
          <w:tcPr>
            <w:tcW w:w="5064" w:type="dxa"/>
            <w:gridSpan w:val="4"/>
            <w:tcBorders>
              <w:top w:val="nil"/>
              <w:left w:val="single" w:sz="4" w:space="0" w:color="000000"/>
              <w:bottom w:val="nil"/>
              <w:right w:val="nil"/>
            </w:tcBorders>
          </w:tcPr>
          <w:p w:rsidR="008C7F3A" w:rsidRDefault="008C7F3A">
            <w:pPr>
              <w:snapToGrid w:val="0"/>
              <w:rPr>
                <w:rFonts w:ascii="Times New Roman" w:hAnsi="Times New Roman" w:cs="Times New Roman"/>
                <w:sz w:val="24"/>
                <w:szCs w:val="24"/>
              </w:rPr>
            </w:pPr>
          </w:p>
        </w:tc>
      </w:tr>
      <w:tr w:rsidR="008C7F3A" w:rsidTr="008C7F3A">
        <w:trPr>
          <w:cantSplit/>
        </w:trPr>
        <w:tc>
          <w:tcPr>
            <w:tcW w:w="722" w:type="dxa"/>
            <w:gridSpan w:val="2"/>
          </w:tcPr>
          <w:p w:rsidR="008C7F3A" w:rsidRDefault="008C7F3A">
            <w:pPr>
              <w:pStyle w:val="TableContents"/>
              <w:spacing w:line="276" w:lineRule="auto"/>
              <w:rPr>
                <w:rFonts w:ascii="Times New Roman" w:hAnsi="Times New Roman"/>
                <w:sz w:val="24"/>
              </w:rPr>
            </w:pPr>
          </w:p>
        </w:tc>
        <w:tc>
          <w:tcPr>
            <w:tcW w:w="717" w:type="dxa"/>
            <w:tcBorders>
              <w:top w:val="single" w:sz="4" w:space="0" w:color="000000"/>
              <w:left w:val="single" w:sz="4" w:space="0" w:color="000000"/>
              <w:bottom w:val="single" w:sz="4" w:space="0" w:color="000000"/>
              <w:right w:val="nil"/>
            </w:tcBorders>
            <w:hideMark/>
          </w:tcPr>
          <w:p w:rsidR="008C7F3A" w:rsidRDefault="008C7F3A" w:rsidP="002D52DE">
            <w:pPr>
              <w:widowControl w:val="0"/>
              <w:numPr>
                <w:ilvl w:val="0"/>
                <w:numId w:val="43"/>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19</w:t>
            </w:r>
          </w:p>
        </w:tc>
        <w:tc>
          <w:tcPr>
            <w:tcW w:w="2516" w:type="dxa"/>
            <w:tcBorders>
              <w:top w:val="single" w:sz="4" w:space="0" w:color="000000"/>
              <w:left w:val="single" w:sz="4" w:space="0" w:color="000000"/>
              <w:bottom w:val="single" w:sz="4" w:space="0" w:color="000000"/>
              <w:right w:val="nil"/>
            </w:tcBorders>
            <w:hideMark/>
          </w:tcPr>
          <w:p w:rsidR="008C7F3A" w:rsidRDefault="008C7F3A">
            <w:pPr>
              <w:snapToGrid w:val="0"/>
              <w:rPr>
                <w:rFonts w:ascii="Times New Roman" w:hAnsi="Times New Roman" w:cs="Times New Roman"/>
                <w:sz w:val="24"/>
                <w:szCs w:val="24"/>
              </w:rPr>
            </w:pPr>
            <w:r>
              <w:rPr>
                <w:rFonts w:ascii="Times New Roman" w:hAnsi="Times New Roman" w:cs="Times New Roman"/>
                <w:sz w:val="24"/>
                <w:szCs w:val="24"/>
              </w:rPr>
              <w:t>Electrical Fast Transient Burst Test</w:t>
            </w:r>
          </w:p>
        </w:tc>
        <w:tc>
          <w:tcPr>
            <w:tcW w:w="921"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ON</w:t>
            </w:r>
          </w:p>
        </w:tc>
        <w:tc>
          <w:tcPr>
            <w:tcW w:w="786"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Level 3</w:t>
            </w:r>
          </w:p>
        </w:tc>
        <w:tc>
          <w:tcPr>
            <w:tcW w:w="1421"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2 KV</w:t>
            </w:r>
          </w:p>
        </w:tc>
        <w:tc>
          <w:tcPr>
            <w:tcW w:w="1204"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1176"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1 kV</w:t>
            </w:r>
          </w:p>
        </w:tc>
        <w:tc>
          <w:tcPr>
            <w:tcW w:w="1205"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A</w:t>
            </w:r>
          </w:p>
        </w:tc>
        <w:tc>
          <w:tcPr>
            <w:tcW w:w="5064" w:type="dxa"/>
            <w:gridSpan w:val="4"/>
            <w:tcBorders>
              <w:top w:val="nil"/>
              <w:left w:val="single" w:sz="4" w:space="0" w:color="000000"/>
              <w:bottom w:val="nil"/>
              <w:right w:val="nil"/>
            </w:tcBorders>
          </w:tcPr>
          <w:p w:rsidR="008C7F3A" w:rsidRDefault="008C7F3A">
            <w:pPr>
              <w:snapToGrid w:val="0"/>
              <w:rPr>
                <w:rFonts w:ascii="Times New Roman" w:hAnsi="Times New Roman" w:cs="Times New Roman"/>
                <w:sz w:val="24"/>
                <w:szCs w:val="24"/>
              </w:rPr>
            </w:pPr>
          </w:p>
        </w:tc>
      </w:tr>
      <w:tr w:rsidR="008C7F3A" w:rsidTr="008C7F3A">
        <w:trPr>
          <w:cantSplit/>
        </w:trPr>
        <w:tc>
          <w:tcPr>
            <w:tcW w:w="722" w:type="dxa"/>
            <w:gridSpan w:val="2"/>
          </w:tcPr>
          <w:p w:rsidR="008C7F3A" w:rsidRDefault="008C7F3A">
            <w:pPr>
              <w:pStyle w:val="TableContents"/>
              <w:spacing w:line="276" w:lineRule="auto"/>
              <w:rPr>
                <w:rFonts w:ascii="Times New Roman" w:hAnsi="Times New Roman"/>
                <w:sz w:val="24"/>
              </w:rPr>
            </w:pPr>
          </w:p>
        </w:tc>
        <w:tc>
          <w:tcPr>
            <w:tcW w:w="717" w:type="dxa"/>
            <w:tcBorders>
              <w:top w:val="single" w:sz="4" w:space="0" w:color="000000"/>
              <w:left w:val="single" w:sz="4" w:space="0" w:color="000000"/>
              <w:bottom w:val="single" w:sz="4" w:space="0" w:color="000000"/>
              <w:right w:val="nil"/>
            </w:tcBorders>
            <w:hideMark/>
          </w:tcPr>
          <w:p w:rsidR="008C7F3A" w:rsidRDefault="008C7F3A" w:rsidP="002D52DE">
            <w:pPr>
              <w:widowControl w:val="0"/>
              <w:numPr>
                <w:ilvl w:val="0"/>
                <w:numId w:val="43"/>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2516" w:type="dxa"/>
            <w:tcBorders>
              <w:top w:val="single" w:sz="4" w:space="0" w:color="000000"/>
              <w:left w:val="single" w:sz="4" w:space="0" w:color="000000"/>
              <w:bottom w:val="single" w:sz="4" w:space="0" w:color="000000"/>
              <w:right w:val="nil"/>
            </w:tcBorders>
            <w:hideMark/>
          </w:tcPr>
          <w:p w:rsidR="008C7F3A" w:rsidRDefault="008C7F3A">
            <w:pPr>
              <w:snapToGrid w:val="0"/>
              <w:rPr>
                <w:rFonts w:ascii="Times New Roman" w:hAnsi="Times New Roman" w:cs="Times New Roman"/>
                <w:sz w:val="24"/>
                <w:szCs w:val="24"/>
              </w:rPr>
            </w:pPr>
            <w:r>
              <w:rPr>
                <w:rFonts w:ascii="Times New Roman" w:hAnsi="Times New Roman" w:cs="Times New Roman"/>
                <w:sz w:val="24"/>
                <w:szCs w:val="24"/>
              </w:rPr>
              <w:t>Damped Oscillatory Wave Test</w:t>
            </w:r>
          </w:p>
        </w:tc>
        <w:tc>
          <w:tcPr>
            <w:tcW w:w="921"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ON</w:t>
            </w:r>
          </w:p>
        </w:tc>
        <w:tc>
          <w:tcPr>
            <w:tcW w:w="786"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Level 3</w:t>
            </w:r>
          </w:p>
        </w:tc>
        <w:tc>
          <w:tcPr>
            <w:tcW w:w="1421"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2.5 kV</w:t>
            </w:r>
          </w:p>
        </w:tc>
        <w:tc>
          <w:tcPr>
            <w:tcW w:w="1204"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1 kV</w:t>
            </w:r>
          </w:p>
        </w:tc>
        <w:tc>
          <w:tcPr>
            <w:tcW w:w="1176"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2.5 kV</w:t>
            </w:r>
          </w:p>
        </w:tc>
        <w:tc>
          <w:tcPr>
            <w:tcW w:w="1205"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A</w:t>
            </w:r>
          </w:p>
        </w:tc>
        <w:tc>
          <w:tcPr>
            <w:tcW w:w="5064" w:type="dxa"/>
            <w:gridSpan w:val="4"/>
            <w:tcBorders>
              <w:top w:val="nil"/>
              <w:left w:val="single" w:sz="4" w:space="0" w:color="000000"/>
              <w:bottom w:val="nil"/>
              <w:right w:val="nil"/>
            </w:tcBorders>
          </w:tcPr>
          <w:p w:rsidR="008C7F3A" w:rsidRDefault="008C7F3A">
            <w:pPr>
              <w:snapToGrid w:val="0"/>
              <w:rPr>
                <w:rFonts w:ascii="Times New Roman" w:hAnsi="Times New Roman" w:cs="Times New Roman"/>
                <w:sz w:val="24"/>
                <w:szCs w:val="24"/>
              </w:rPr>
            </w:pPr>
          </w:p>
        </w:tc>
      </w:tr>
      <w:tr w:rsidR="008C7F3A" w:rsidTr="008C7F3A">
        <w:trPr>
          <w:cantSplit/>
        </w:trPr>
        <w:tc>
          <w:tcPr>
            <w:tcW w:w="722" w:type="dxa"/>
            <w:gridSpan w:val="2"/>
          </w:tcPr>
          <w:p w:rsidR="008C7F3A" w:rsidRDefault="008C7F3A">
            <w:pPr>
              <w:pStyle w:val="TableContents"/>
              <w:spacing w:line="276" w:lineRule="auto"/>
              <w:rPr>
                <w:rFonts w:ascii="Times New Roman" w:hAnsi="Times New Roman"/>
                <w:sz w:val="24"/>
              </w:rPr>
            </w:pPr>
          </w:p>
        </w:tc>
        <w:tc>
          <w:tcPr>
            <w:tcW w:w="717" w:type="dxa"/>
            <w:tcBorders>
              <w:top w:val="single" w:sz="4" w:space="0" w:color="000000"/>
              <w:left w:val="single" w:sz="4" w:space="0" w:color="000000"/>
              <w:bottom w:val="single" w:sz="4" w:space="0" w:color="000000"/>
              <w:right w:val="nil"/>
            </w:tcBorders>
            <w:hideMark/>
          </w:tcPr>
          <w:p w:rsidR="008C7F3A" w:rsidRDefault="008C7F3A" w:rsidP="002D52DE">
            <w:pPr>
              <w:widowControl w:val="0"/>
              <w:numPr>
                <w:ilvl w:val="0"/>
                <w:numId w:val="43"/>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21</w:t>
            </w:r>
          </w:p>
        </w:tc>
        <w:tc>
          <w:tcPr>
            <w:tcW w:w="2516" w:type="dxa"/>
            <w:tcBorders>
              <w:top w:val="single" w:sz="4" w:space="0" w:color="000000"/>
              <w:left w:val="single" w:sz="4" w:space="0" w:color="000000"/>
              <w:bottom w:val="single" w:sz="4" w:space="0" w:color="000000"/>
              <w:right w:val="nil"/>
            </w:tcBorders>
            <w:hideMark/>
          </w:tcPr>
          <w:p w:rsidR="008C7F3A" w:rsidRDefault="008C7F3A">
            <w:pPr>
              <w:snapToGrid w:val="0"/>
              <w:rPr>
                <w:rFonts w:ascii="Times New Roman" w:hAnsi="Times New Roman" w:cs="Times New Roman"/>
                <w:sz w:val="24"/>
                <w:szCs w:val="24"/>
              </w:rPr>
            </w:pPr>
            <w:r>
              <w:rPr>
                <w:rFonts w:ascii="Times New Roman" w:hAnsi="Times New Roman" w:cs="Times New Roman"/>
                <w:sz w:val="24"/>
                <w:szCs w:val="24"/>
              </w:rPr>
              <w:t>Electrostatic Discharge Test</w:t>
            </w:r>
          </w:p>
        </w:tc>
        <w:tc>
          <w:tcPr>
            <w:tcW w:w="921"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ON</w:t>
            </w:r>
          </w:p>
        </w:tc>
        <w:tc>
          <w:tcPr>
            <w:tcW w:w="786"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Level 3</w:t>
            </w:r>
          </w:p>
        </w:tc>
        <w:tc>
          <w:tcPr>
            <w:tcW w:w="3801" w:type="dxa"/>
            <w:gridSpan w:val="3"/>
            <w:tcBorders>
              <w:top w:val="single" w:sz="4" w:space="0" w:color="000000"/>
              <w:left w:val="single" w:sz="4" w:space="0" w:color="000000"/>
              <w:bottom w:val="single" w:sz="4" w:space="0" w:color="000000"/>
              <w:right w:val="nil"/>
            </w:tcBorders>
            <w:hideMark/>
          </w:tcPr>
          <w:p w:rsidR="008C7F3A" w:rsidRDefault="008C7F3A">
            <w:pPr>
              <w:snapToGrid w:val="0"/>
              <w:rPr>
                <w:rFonts w:ascii="Times New Roman" w:hAnsi="Times New Roman" w:cs="Times New Roman"/>
                <w:sz w:val="24"/>
                <w:szCs w:val="24"/>
              </w:rPr>
            </w:pPr>
            <w:r>
              <w:rPr>
                <w:rFonts w:ascii="Times New Roman" w:hAnsi="Times New Roman" w:cs="Times New Roman"/>
                <w:sz w:val="24"/>
                <w:szCs w:val="24"/>
              </w:rPr>
              <w:t>+/- 6 kV in Contact discharge mode  or +/- 8 kV in Air discharge mode</w:t>
            </w:r>
          </w:p>
        </w:tc>
        <w:tc>
          <w:tcPr>
            <w:tcW w:w="1205"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A</w:t>
            </w:r>
          </w:p>
        </w:tc>
        <w:tc>
          <w:tcPr>
            <w:tcW w:w="5064" w:type="dxa"/>
            <w:gridSpan w:val="4"/>
            <w:tcBorders>
              <w:top w:val="nil"/>
              <w:left w:val="single" w:sz="4" w:space="0" w:color="000000"/>
              <w:bottom w:val="nil"/>
              <w:right w:val="nil"/>
            </w:tcBorders>
          </w:tcPr>
          <w:p w:rsidR="008C7F3A" w:rsidRDefault="008C7F3A">
            <w:pPr>
              <w:snapToGrid w:val="0"/>
              <w:rPr>
                <w:rFonts w:ascii="Times New Roman" w:hAnsi="Times New Roman" w:cs="Times New Roman"/>
                <w:sz w:val="24"/>
                <w:szCs w:val="24"/>
              </w:rPr>
            </w:pPr>
          </w:p>
        </w:tc>
      </w:tr>
      <w:tr w:rsidR="008C7F3A" w:rsidTr="008C7F3A">
        <w:trPr>
          <w:cantSplit/>
        </w:trPr>
        <w:tc>
          <w:tcPr>
            <w:tcW w:w="722" w:type="dxa"/>
            <w:gridSpan w:val="2"/>
          </w:tcPr>
          <w:p w:rsidR="008C7F3A" w:rsidRDefault="008C7F3A">
            <w:pPr>
              <w:pStyle w:val="TableContents"/>
              <w:spacing w:line="276" w:lineRule="auto"/>
              <w:rPr>
                <w:rFonts w:ascii="Times New Roman" w:hAnsi="Times New Roman"/>
                <w:sz w:val="24"/>
              </w:rPr>
            </w:pPr>
          </w:p>
        </w:tc>
        <w:tc>
          <w:tcPr>
            <w:tcW w:w="717" w:type="dxa"/>
            <w:tcBorders>
              <w:top w:val="single" w:sz="4" w:space="0" w:color="000000"/>
              <w:left w:val="single" w:sz="4" w:space="0" w:color="000000"/>
              <w:bottom w:val="single" w:sz="4" w:space="0" w:color="000000"/>
              <w:right w:val="nil"/>
            </w:tcBorders>
            <w:hideMark/>
          </w:tcPr>
          <w:p w:rsidR="008C7F3A" w:rsidRDefault="008C7F3A" w:rsidP="002D52DE">
            <w:pPr>
              <w:widowControl w:val="0"/>
              <w:numPr>
                <w:ilvl w:val="0"/>
                <w:numId w:val="43"/>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22</w:t>
            </w:r>
          </w:p>
        </w:tc>
        <w:tc>
          <w:tcPr>
            <w:tcW w:w="2516" w:type="dxa"/>
            <w:tcBorders>
              <w:top w:val="single" w:sz="4" w:space="0" w:color="000000"/>
              <w:left w:val="single" w:sz="4" w:space="0" w:color="000000"/>
              <w:bottom w:val="single" w:sz="4" w:space="0" w:color="000000"/>
              <w:right w:val="nil"/>
            </w:tcBorders>
            <w:hideMark/>
          </w:tcPr>
          <w:p w:rsidR="008C7F3A" w:rsidRDefault="008C7F3A">
            <w:pPr>
              <w:snapToGrid w:val="0"/>
              <w:rPr>
                <w:rFonts w:ascii="Times New Roman" w:hAnsi="Times New Roman" w:cs="Times New Roman"/>
                <w:sz w:val="24"/>
                <w:szCs w:val="24"/>
              </w:rPr>
            </w:pPr>
            <w:r>
              <w:rPr>
                <w:rFonts w:ascii="Times New Roman" w:hAnsi="Times New Roman" w:cs="Times New Roman"/>
                <w:sz w:val="24"/>
                <w:szCs w:val="24"/>
              </w:rPr>
              <w:t>Radiated Electromagnetic Field Test</w:t>
            </w:r>
          </w:p>
        </w:tc>
        <w:tc>
          <w:tcPr>
            <w:tcW w:w="921"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ON</w:t>
            </w:r>
          </w:p>
        </w:tc>
        <w:tc>
          <w:tcPr>
            <w:tcW w:w="786"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Level 3</w:t>
            </w:r>
          </w:p>
        </w:tc>
        <w:tc>
          <w:tcPr>
            <w:tcW w:w="3801" w:type="dxa"/>
            <w:gridSpan w:val="3"/>
            <w:tcBorders>
              <w:top w:val="single" w:sz="4" w:space="0" w:color="000000"/>
              <w:left w:val="single" w:sz="4" w:space="0" w:color="000000"/>
              <w:bottom w:val="single" w:sz="4" w:space="0" w:color="000000"/>
              <w:right w:val="nil"/>
            </w:tcBorders>
            <w:hideMark/>
          </w:tcPr>
          <w:p w:rsidR="008C7F3A" w:rsidRDefault="008C7F3A">
            <w:pPr>
              <w:snapToGrid w:val="0"/>
              <w:rPr>
                <w:rFonts w:ascii="Times New Roman" w:hAnsi="Times New Roman" w:cs="Times New Roman"/>
                <w:sz w:val="24"/>
                <w:szCs w:val="24"/>
              </w:rPr>
            </w:pPr>
            <w:r>
              <w:rPr>
                <w:rFonts w:ascii="Times New Roman" w:hAnsi="Times New Roman" w:cs="Times New Roman"/>
                <w:sz w:val="24"/>
                <w:szCs w:val="24"/>
              </w:rPr>
              <w:t xml:space="preserve">10 V/m electric field strength </w:t>
            </w:r>
          </w:p>
        </w:tc>
        <w:tc>
          <w:tcPr>
            <w:tcW w:w="1205"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A</w:t>
            </w:r>
          </w:p>
        </w:tc>
        <w:tc>
          <w:tcPr>
            <w:tcW w:w="5064" w:type="dxa"/>
            <w:gridSpan w:val="4"/>
            <w:tcBorders>
              <w:top w:val="nil"/>
              <w:left w:val="single" w:sz="4" w:space="0" w:color="000000"/>
              <w:bottom w:val="nil"/>
              <w:right w:val="nil"/>
            </w:tcBorders>
          </w:tcPr>
          <w:p w:rsidR="008C7F3A" w:rsidRDefault="008C7F3A">
            <w:pPr>
              <w:snapToGrid w:val="0"/>
              <w:rPr>
                <w:rFonts w:ascii="Times New Roman" w:hAnsi="Times New Roman" w:cs="Times New Roman"/>
                <w:sz w:val="24"/>
                <w:szCs w:val="24"/>
              </w:rPr>
            </w:pPr>
          </w:p>
        </w:tc>
      </w:tr>
      <w:tr w:rsidR="008C7F3A" w:rsidTr="008C7F3A">
        <w:trPr>
          <w:cantSplit/>
        </w:trPr>
        <w:tc>
          <w:tcPr>
            <w:tcW w:w="722" w:type="dxa"/>
            <w:gridSpan w:val="2"/>
          </w:tcPr>
          <w:p w:rsidR="008C7F3A" w:rsidRDefault="008C7F3A">
            <w:pPr>
              <w:pStyle w:val="TableContents"/>
              <w:spacing w:line="276" w:lineRule="auto"/>
              <w:rPr>
                <w:rFonts w:ascii="Times New Roman" w:hAnsi="Times New Roman"/>
                <w:sz w:val="24"/>
              </w:rPr>
            </w:pPr>
          </w:p>
        </w:tc>
        <w:tc>
          <w:tcPr>
            <w:tcW w:w="717" w:type="dxa"/>
            <w:tcBorders>
              <w:top w:val="single" w:sz="4" w:space="0" w:color="000000"/>
              <w:left w:val="single" w:sz="4" w:space="0" w:color="000000"/>
              <w:bottom w:val="single" w:sz="4" w:space="0" w:color="000000"/>
              <w:right w:val="nil"/>
            </w:tcBorders>
            <w:hideMark/>
          </w:tcPr>
          <w:p w:rsidR="008C7F3A" w:rsidRDefault="008C7F3A" w:rsidP="002D52DE">
            <w:pPr>
              <w:widowControl w:val="0"/>
              <w:numPr>
                <w:ilvl w:val="0"/>
                <w:numId w:val="43"/>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23</w:t>
            </w:r>
          </w:p>
        </w:tc>
        <w:tc>
          <w:tcPr>
            <w:tcW w:w="2516" w:type="dxa"/>
            <w:tcBorders>
              <w:top w:val="single" w:sz="4" w:space="0" w:color="000000"/>
              <w:left w:val="single" w:sz="4" w:space="0" w:color="000000"/>
              <w:bottom w:val="single" w:sz="4" w:space="0" w:color="000000"/>
              <w:right w:val="nil"/>
            </w:tcBorders>
            <w:hideMark/>
          </w:tcPr>
          <w:p w:rsidR="008C7F3A" w:rsidRDefault="008C7F3A">
            <w:pPr>
              <w:snapToGrid w:val="0"/>
              <w:rPr>
                <w:rFonts w:ascii="Times New Roman" w:hAnsi="Times New Roman" w:cs="Times New Roman"/>
                <w:sz w:val="24"/>
                <w:szCs w:val="24"/>
              </w:rPr>
            </w:pPr>
            <w:r>
              <w:rPr>
                <w:rFonts w:ascii="Times New Roman" w:hAnsi="Times New Roman" w:cs="Times New Roman"/>
                <w:sz w:val="24"/>
                <w:szCs w:val="24"/>
              </w:rPr>
              <w:t>Damped Oscillatory Magnetic Field Test</w:t>
            </w:r>
          </w:p>
        </w:tc>
        <w:tc>
          <w:tcPr>
            <w:tcW w:w="921"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ON</w:t>
            </w:r>
          </w:p>
        </w:tc>
        <w:tc>
          <w:tcPr>
            <w:tcW w:w="786"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Level 3</w:t>
            </w:r>
          </w:p>
        </w:tc>
        <w:tc>
          <w:tcPr>
            <w:tcW w:w="3801" w:type="dxa"/>
            <w:gridSpan w:val="3"/>
            <w:tcBorders>
              <w:top w:val="single" w:sz="4" w:space="0" w:color="000000"/>
              <w:left w:val="single" w:sz="4" w:space="0" w:color="000000"/>
              <w:bottom w:val="single" w:sz="4" w:space="0" w:color="000000"/>
              <w:right w:val="nil"/>
            </w:tcBorders>
            <w:hideMark/>
          </w:tcPr>
          <w:p w:rsidR="008C7F3A" w:rsidRDefault="008C7F3A">
            <w:pPr>
              <w:snapToGrid w:val="0"/>
              <w:rPr>
                <w:rFonts w:ascii="Times New Roman" w:hAnsi="Times New Roman" w:cs="Times New Roman"/>
                <w:color w:val="000000"/>
                <w:sz w:val="24"/>
                <w:szCs w:val="24"/>
              </w:rPr>
            </w:pPr>
            <w:r>
              <w:rPr>
                <w:rFonts w:ascii="Times New Roman" w:hAnsi="Times New Roman" w:cs="Times New Roman"/>
                <w:color w:val="000000"/>
                <w:sz w:val="24"/>
                <w:szCs w:val="24"/>
              </w:rPr>
              <w:t>30 A/m  at 1MHz of magnetic field strength</w:t>
            </w:r>
          </w:p>
        </w:tc>
        <w:tc>
          <w:tcPr>
            <w:tcW w:w="1205"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A</w:t>
            </w:r>
          </w:p>
        </w:tc>
        <w:tc>
          <w:tcPr>
            <w:tcW w:w="5064" w:type="dxa"/>
            <w:gridSpan w:val="4"/>
            <w:tcBorders>
              <w:top w:val="nil"/>
              <w:left w:val="single" w:sz="4" w:space="0" w:color="000000"/>
              <w:bottom w:val="nil"/>
              <w:right w:val="nil"/>
            </w:tcBorders>
          </w:tcPr>
          <w:p w:rsidR="008C7F3A" w:rsidRDefault="008C7F3A">
            <w:pPr>
              <w:snapToGrid w:val="0"/>
              <w:rPr>
                <w:rFonts w:ascii="Times New Roman" w:hAnsi="Times New Roman" w:cs="Times New Roman"/>
                <w:sz w:val="24"/>
                <w:szCs w:val="24"/>
              </w:rPr>
            </w:pPr>
          </w:p>
        </w:tc>
      </w:tr>
      <w:tr w:rsidR="008C7F3A" w:rsidTr="008C7F3A">
        <w:trPr>
          <w:cantSplit/>
        </w:trPr>
        <w:tc>
          <w:tcPr>
            <w:tcW w:w="722" w:type="dxa"/>
            <w:gridSpan w:val="2"/>
          </w:tcPr>
          <w:p w:rsidR="008C7F3A" w:rsidRDefault="008C7F3A">
            <w:pPr>
              <w:pStyle w:val="TableContents"/>
              <w:spacing w:line="276" w:lineRule="auto"/>
              <w:rPr>
                <w:rFonts w:ascii="Times New Roman" w:hAnsi="Times New Roman"/>
                <w:sz w:val="24"/>
              </w:rPr>
            </w:pPr>
          </w:p>
        </w:tc>
        <w:tc>
          <w:tcPr>
            <w:tcW w:w="717" w:type="dxa"/>
            <w:tcBorders>
              <w:top w:val="single" w:sz="4" w:space="0" w:color="000000"/>
              <w:left w:val="single" w:sz="4" w:space="0" w:color="000000"/>
              <w:bottom w:val="single" w:sz="4" w:space="0" w:color="000000"/>
              <w:right w:val="nil"/>
            </w:tcBorders>
            <w:hideMark/>
          </w:tcPr>
          <w:p w:rsidR="008C7F3A" w:rsidRDefault="008C7F3A" w:rsidP="002D52DE">
            <w:pPr>
              <w:widowControl w:val="0"/>
              <w:numPr>
                <w:ilvl w:val="0"/>
                <w:numId w:val="43"/>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24</w:t>
            </w:r>
          </w:p>
        </w:tc>
        <w:tc>
          <w:tcPr>
            <w:tcW w:w="2516" w:type="dxa"/>
            <w:tcBorders>
              <w:top w:val="single" w:sz="4" w:space="0" w:color="000000"/>
              <w:left w:val="single" w:sz="4" w:space="0" w:color="000000"/>
              <w:bottom w:val="single" w:sz="4" w:space="0" w:color="000000"/>
              <w:right w:val="nil"/>
            </w:tcBorders>
            <w:hideMark/>
          </w:tcPr>
          <w:p w:rsidR="008C7F3A" w:rsidRDefault="008C7F3A">
            <w:pPr>
              <w:snapToGrid w:val="0"/>
              <w:rPr>
                <w:rFonts w:ascii="Times New Roman" w:hAnsi="Times New Roman" w:cs="Times New Roman"/>
                <w:sz w:val="24"/>
                <w:szCs w:val="24"/>
              </w:rPr>
            </w:pPr>
            <w:r>
              <w:rPr>
                <w:rFonts w:ascii="Times New Roman" w:hAnsi="Times New Roman" w:cs="Times New Roman"/>
                <w:sz w:val="24"/>
                <w:szCs w:val="24"/>
              </w:rPr>
              <w:t>Power frequency magnetic field</w:t>
            </w:r>
          </w:p>
        </w:tc>
        <w:tc>
          <w:tcPr>
            <w:tcW w:w="921"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ON</w:t>
            </w:r>
          </w:p>
        </w:tc>
        <w:tc>
          <w:tcPr>
            <w:tcW w:w="786"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Level 3</w:t>
            </w:r>
          </w:p>
        </w:tc>
        <w:tc>
          <w:tcPr>
            <w:tcW w:w="3801" w:type="dxa"/>
            <w:gridSpan w:val="3"/>
            <w:tcBorders>
              <w:top w:val="single" w:sz="4" w:space="0" w:color="000000"/>
              <w:left w:val="single" w:sz="4" w:space="0" w:color="000000"/>
              <w:bottom w:val="single" w:sz="4" w:space="0" w:color="000000"/>
              <w:right w:val="nil"/>
            </w:tcBorders>
            <w:hideMark/>
          </w:tcPr>
          <w:p w:rsidR="008C7F3A" w:rsidRDefault="008C7F3A">
            <w:pPr>
              <w:snapToGrid w:val="0"/>
              <w:rPr>
                <w:rFonts w:ascii="Times New Roman" w:hAnsi="Times New Roman" w:cs="Times New Roman"/>
                <w:color w:val="000000"/>
                <w:sz w:val="24"/>
                <w:szCs w:val="24"/>
              </w:rPr>
            </w:pPr>
            <w:r>
              <w:rPr>
                <w:rFonts w:ascii="Times New Roman" w:hAnsi="Times New Roman" w:cs="Times New Roman"/>
                <w:color w:val="000000"/>
                <w:sz w:val="24"/>
                <w:szCs w:val="24"/>
              </w:rPr>
              <w:t>30 A/m of magnetic field strength (Continuous duration sine wave)</w:t>
            </w:r>
          </w:p>
        </w:tc>
        <w:tc>
          <w:tcPr>
            <w:tcW w:w="1205"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A</w:t>
            </w:r>
          </w:p>
        </w:tc>
        <w:tc>
          <w:tcPr>
            <w:tcW w:w="5064" w:type="dxa"/>
            <w:gridSpan w:val="4"/>
            <w:tcBorders>
              <w:top w:val="nil"/>
              <w:left w:val="single" w:sz="4" w:space="0" w:color="000000"/>
              <w:bottom w:val="nil"/>
              <w:right w:val="nil"/>
            </w:tcBorders>
          </w:tcPr>
          <w:p w:rsidR="008C7F3A" w:rsidRDefault="008C7F3A">
            <w:pPr>
              <w:snapToGrid w:val="0"/>
              <w:rPr>
                <w:rFonts w:ascii="Times New Roman" w:hAnsi="Times New Roman" w:cs="Times New Roman"/>
                <w:sz w:val="24"/>
                <w:szCs w:val="24"/>
              </w:rPr>
            </w:pPr>
          </w:p>
        </w:tc>
      </w:tr>
      <w:tr w:rsidR="008C7F3A" w:rsidTr="008C7F3A">
        <w:trPr>
          <w:cantSplit/>
        </w:trPr>
        <w:tc>
          <w:tcPr>
            <w:tcW w:w="722" w:type="dxa"/>
            <w:gridSpan w:val="2"/>
          </w:tcPr>
          <w:p w:rsidR="008C7F3A" w:rsidRDefault="008C7F3A">
            <w:pPr>
              <w:pStyle w:val="TableContents"/>
              <w:spacing w:line="276" w:lineRule="auto"/>
              <w:rPr>
                <w:rFonts w:ascii="Times New Roman" w:hAnsi="Times New Roman"/>
                <w:sz w:val="24"/>
              </w:rPr>
            </w:pPr>
          </w:p>
        </w:tc>
        <w:tc>
          <w:tcPr>
            <w:tcW w:w="717" w:type="dxa"/>
            <w:tcBorders>
              <w:top w:val="single" w:sz="4" w:space="0" w:color="000000"/>
              <w:left w:val="single" w:sz="4" w:space="0" w:color="000000"/>
              <w:bottom w:val="single" w:sz="4" w:space="0" w:color="000000"/>
              <w:right w:val="nil"/>
            </w:tcBorders>
            <w:hideMark/>
          </w:tcPr>
          <w:p w:rsidR="008C7F3A" w:rsidRDefault="008C7F3A" w:rsidP="002D52DE">
            <w:pPr>
              <w:widowControl w:val="0"/>
              <w:numPr>
                <w:ilvl w:val="0"/>
                <w:numId w:val="43"/>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25</w:t>
            </w:r>
          </w:p>
        </w:tc>
        <w:tc>
          <w:tcPr>
            <w:tcW w:w="2516" w:type="dxa"/>
            <w:tcBorders>
              <w:top w:val="single" w:sz="4" w:space="0" w:color="000000"/>
              <w:left w:val="single" w:sz="4" w:space="0" w:color="000000"/>
              <w:bottom w:val="single" w:sz="4" w:space="0" w:color="000000"/>
              <w:right w:val="nil"/>
            </w:tcBorders>
            <w:hideMark/>
          </w:tcPr>
          <w:p w:rsidR="008C7F3A" w:rsidRDefault="008C7F3A">
            <w:pPr>
              <w:snapToGrid w:val="0"/>
              <w:rPr>
                <w:rFonts w:ascii="Times New Roman" w:hAnsi="Times New Roman" w:cs="Times New Roman"/>
                <w:color w:val="000000"/>
                <w:sz w:val="24"/>
                <w:szCs w:val="24"/>
              </w:rPr>
            </w:pPr>
            <w:r>
              <w:rPr>
                <w:rFonts w:ascii="Times New Roman" w:hAnsi="Times New Roman" w:cs="Times New Roman"/>
                <w:color w:val="000000"/>
                <w:sz w:val="24"/>
                <w:szCs w:val="24"/>
              </w:rPr>
              <w:t>Power frequency voltage withstand</w:t>
            </w:r>
          </w:p>
        </w:tc>
        <w:tc>
          <w:tcPr>
            <w:tcW w:w="921"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OFF</w:t>
            </w:r>
          </w:p>
        </w:tc>
        <w:tc>
          <w:tcPr>
            <w:tcW w:w="786"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3801" w:type="dxa"/>
            <w:gridSpan w:val="3"/>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1 KVrms for 1 minute</w:t>
            </w:r>
          </w:p>
        </w:tc>
        <w:tc>
          <w:tcPr>
            <w:tcW w:w="1205" w:type="dxa"/>
            <w:tcBorders>
              <w:top w:val="single" w:sz="4" w:space="0" w:color="000000"/>
              <w:left w:val="single" w:sz="4" w:space="0" w:color="000000"/>
              <w:bottom w:val="single" w:sz="4" w:space="0" w:color="000000"/>
              <w:right w:val="nil"/>
            </w:tcBorders>
            <w:hideMark/>
          </w:tcPr>
          <w:p w:rsidR="008C7F3A" w:rsidRDefault="008C7F3A">
            <w:pPr>
              <w:snapToGrid w:val="0"/>
              <w:rPr>
                <w:rFonts w:ascii="Times New Roman" w:hAnsi="Times New Roman" w:cs="Times New Roman"/>
                <w:color w:val="000000"/>
                <w:sz w:val="24"/>
                <w:szCs w:val="24"/>
              </w:rPr>
            </w:pPr>
            <w:r>
              <w:rPr>
                <w:rFonts w:ascii="Times New Roman" w:hAnsi="Times New Roman" w:cs="Times New Roman"/>
                <w:color w:val="000000"/>
                <w:sz w:val="24"/>
                <w:szCs w:val="24"/>
              </w:rPr>
              <w:t xml:space="preserve">No break down or flashover shall occur </w:t>
            </w:r>
          </w:p>
        </w:tc>
        <w:tc>
          <w:tcPr>
            <w:tcW w:w="5064" w:type="dxa"/>
            <w:gridSpan w:val="4"/>
            <w:tcBorders>
              <w:top w:val="nil"/>
              <w:left w:val="single" w:sz="4" w:space="0" w:color="000000"/>
              <w:bottom w:val="nil"/>
              <w:right w:val="nil"/>
            </w:tcBorders>
          </w:tcPr>
          <w:p w:rsidR="008C7F3A" w:rsidRDefault="008C7F3A">
            <w:pPr>
              <w:snapToGrid w:val="0"/>
              <w:rPr>
                <w:rFonts w:ascii="Times New Roman" w:hAnsi="Times New Roman" w:cs="Times New Roman"/>
                <w:sz w:val="24"/>
                <w:szCs w:val="24"/>
              </w:rPr>
            </w:pPr>
          </w:p>
        </w:tc>
      </w:tr>
      <w:tr w:rsidR="008C7F3A" w:rsidTr="008C7F3A">
        <w:trPr>
          <w:cantSplit/>
          <w:trHeight w:val="780"/>
        </w:trPr>
        <w:tc>
          <w:tcPr>
            <w:tcW w:w="722" w:type="dxa"/>
            <w:gridSpan w:val="2"/>
          </w:tcPr>
          <w:p w:rsidR="008C7F3A" w:rsidRDefault="008C7F3A">
            <w:pPr>
              <w:pStyle w:val="TableContents"/>
              <w:spacing w:line="276" w:lineRule="auto"/>
              <w:rPr>
                <w:rFonts w:ascii="Times New Roman" w:hAnsi="Times New Roman"/>
                <w:sz w:val="24"/>
              </w:rPr>
            </w:pPr>
          </w:p>
        </w:tc>
        <w:tc>
          <w:tcPr>
            <w:tcW w:w="717" w:type="dxa"/>
            <w:tcBorders>
              <w:top w:val="single" w:sz="4" w:space="0" w:color="000000"/>
              <w:left w:val="single" w:sz="4" w:space="0" w:color="000000"/>
              <w:bottom w:val="single" w:sz="4" w:space="0" w:color="000000"/>
              <w:right w:val="nil"/>
            </w:tcBorders>
            <w:hideMark/>
          </w:tcPr>
          <w:p w:rsidR="008C7F3A" w:rsidRDefault="008C7F3A" w:rsidP="002D52DE">
            <w:pPr>
              <w:widowControl w:val="0"/>
              <w:numPr>
                <w:ilvl w:val="0"/>
                <w:numId w:val="43"/>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26</w:t>
            </w:r>
          </w:p>
        </w:tc>
        <w:tc>
          <w:tcPr>
            <w:tcW w:w="2516" w:type="dxa"/>
            <w:tcBorders>
              <w:top w:val="single" w:sz="4" w:space="0" w:color="000000"/>
              <w:left w:val="single" w:sz="4" w:space="0" w:color="000000"/>
              <w:bottom w:val="single" w:sz="4" w:space="0" w:color="000000"/>
              <w:right w:val="nil"/>
            </w:tcBorders>
            <w:hideMark/>
          </w:tcPr>
          <w:p w:rsidR="008C7F3A" w:rsidRDefault="008C7F3A">
            <w:pPr>
              <w:snapToGrid w:val="0"/>
              <w:rPr>
                <w:rFonts w:ascii="Times New Roman" w:hAnsi="Times New Roman" w:cs="Times New Roman"/>
                <w:color w:val="000000"/>
                <w:sz w:val="24"/>
                <w:szCs w:val="24"/>
              </w:rPr>
            </w:pPr>
            <w:r>
              <w:rPr>
                <w:rFonts w:ascii="Times New Roman" w:hAnsi="Times New Roman" w:cs="Times New Roman"/>
                <w:color w:val="000000"/>
                <w:sz w:val="24"/>
                <w:szCs w:val="24"/>
              </w:rPr>
              <w:t>1.2/50μs impulse voltage withstand</w:t>
            </w:r>
          </w:p>
        </w:tc>
        <w:tc>
          <w:tcPr>
            <w:tcW w:w="921"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OFF</w:t>
            </w:r>
          </w:p>
        </w:tc>
        <w:tc>
          <w:tcPr>
            <w:tcW w:w="786"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3801" w:type="dxa"/>
            <w:gridSpan w:val="3"/>
            <w:tcBorders>
              <w:top w:val="single" w:sz="4" w:space="0" w:color="000000"/>
              <w:left w:val="single" w:sz="4" w:space="0" w:color="000000"/>
              <w:bottom w:val="single" w:sz="4" w:space="0" w:color="000000"/>
              <w:right w:val="nil"/>
            </w:tcBorders>
            <w:vAlign w:val="center"/>
            <w:hideMark/>
          </w:tcPr>
          <w:p w:rsidR="008C7F3A" w:rsidRDefault="008C7F3A">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2 kVp</w:t>
            </w:r>
          </w:p>
        </w:tc>
        <w:tc>
          <w:tcPr>
            <w:tcW w:w="1205" w:type="dxa"/>
            <w:tcBorders>
              <w:top w:val="single" w:sz="4" w:space="0" w:color="000000"/>
              <w:left w:val="single" w:sz="4" w:space="0" w:color="000000"/>
              <w:bottom w:val="single" w:sz="4" w:space="0" w:color="000000"/>
              <w:right w:val="nil"/>
            </w:tcBorders>
            <w:hideMark/>
          </w:tcPr>
          <w:p w:rsidR="008C7F3A" w:rsidRDefault="008C7F3A">
            <w:pPr>
              <w:snapToGrid w:val="0"/>
              <w:rPr>
                <w:rFonts w:ascii="Times New Roman" w:hAnsi="Times New Roman" w:cs="Times New Roman"/>
                <w:color w:val="000000"/>
                <w:sz w:val="24"/>
                <w:szCs w:val="24"/>
              </w:rPr>
            </w:pPr>
            <w:r>
              <w:rPr>
                <w:rFonts w:ascii="Times New Roman" w:hAnsi="Times New Roman" w:cs="Times New Roman"/>
                <w:color w:val="000000"/>
                <w:sz w:val="24"/>
                <w:szCs w:val="24"/>
              </w:rPr>
              <w:t>No break down or flashover shall occur</w:t>
            </w:r>
          </w:p>
        </w:tc>
        <w:tc>
          <w:tcPr>
            <w:tcW w:w="5064" w:type="dxa"/>
            <w:gridSpan w:val="4"/>
            <w:tcBorders>
              <w:top w:val="nil"/>
              <w:left w:val="single" w:sz="4" w:space="0" w:color="000000"/>
              <w:bottom w:val="nil"/>
              <w:right w:val="nil"/>
            </w:tcBorders>
          </w:tcPr>
          <w:p w:rsidR="008C7F3A" w:rsidRDefault="008C7F3A">
            <w:pPr>
              <w:snapToGrid w:val="0"/>
              <w:rPr>
                <w:rFonts w:ascii="Times New Roman" w:hAnsi="Times New Roman" w:cs="Times New Roman"/>
                <w:sz w:val="24"/>
                <w:szCs w:val="24"/>
              </w:rPr>
            </w:pPr>
          </w:p>
        </w:tc>
      </w:tr>
      <w:tr w:rsidR="008C7F3A" w:rsidTr="008C7F3A">
        <w:trPr>
          <w:cantSplit/>
        </w:trPr>
        <w:tc>
          <w:tcPr>
            <w:tcW w:w="722" w:type="dxa"/>
            <w:gridSpan w:val="2"/>
          </w:tcPr>
          <w:p w:rsidR="008C7F3A" w:rsidRDefault="008C7F3A">
            <w:pPr>
              <w:pStyle w:val="TableContents"/>
              <w:spacing w:line="276" w:lineRule="auto"/>
              <w:rPr>
                <w:rFonts w:ascii="Times New Roman" w:hAnsi="Times New Roman"/>
                <w:sz w:val="24"/>
              </w:rPr>
            </w:pPr>
          </w:p>
        </w:tc>
        <w:tc>
          <w:tcPr>
            <w:tcW w:w="717" w:type="dxa"/>
            <w:tcBorders>
              <w:top w:val="single" w:sz="4" w:space="0" w:color="000000"/>
              <w:left w:val="single" w:sz="4" w:space="0" w:color="000000"/>
              <w:bottom w:val="single" w:sz="4" w:space="0" w:color="000000"/>
              <w:right w:val="nil"/>
            </w:tcBorders>
            <w:hideMark/>
          </w:tcPr>
          <w:p w:rsidR="008C7F3A" w:rsidRDefault="008C7F3A" w:rsidP="002D52DE">
            <w:pPr>
              <w:widowControl w:val="0"/>
              <w:numPr>
                <w:ilvl w:val="0"/>
                <w:numId w:val="43"/>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27</w:t>
            </w:r>
          </w:p>
        </w:tc>
        <w:tc>
          <w:tcPr>
            <w:tcW w:w="2516" w:type="dxa"/>
            <w:tcBorders>
              <w:top w:val="single" w:sz="4" w:space="0" w:color="000000"/>
              <w:left w:val="single" w:sz="4" w:space="0" w:color="000000"/>
              <w:bottom w:val="single" w:sz="4" w:space="0" w:color="000000"/>
              <w:right w:val="nil"/>
            </w:tcBorders>
            <w:hideMark/>
          </w:tcPr>
          <w:p w:rsidR="008C7F3A" w:rsidRDefault="008C7F3A">
            <w:pPr>
              <w:snapToGrid w:val="0"/>
              <w:rPr>
                <w:rFonts w:ascii="Times New Roman" w:hAnsi="Times New Roman" w:cs="Times New Roman"/>
                <w:sz w:val="24"/>
                <w:szCs w:val="24"/>
              </w:rPr>
            </w:pPr>
            <w:r>
              <w:rPr>
                <w:rFonts w:ascii="Times New Roman" w:hAnsi="Times New Roman" w:cs="Times New Roman"/>
                <w:sz w:val="24"/>
                <w:szCs w:val="24"/>
              </w:rPr>
              <w:t>Insulation Resistance Test</w:t>
            </w:r>
          </w:p>
        </w:tc>
        <w:tc>
          <w:tcPr>
            <w:tcW w:w="921"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OFF</w:t>
            </w:r>
          </w:p>
        </w:tc>
        <w:tc>
          <w:tcPr>
            <w:tcW w:w="786"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3801" w:type="dxa"/>
            <w:gridSpan w:val="3"/>
            <w:tcBorders>
              <w:top w:val="single" w:sz="4" w:space="0" w:color="000000"/>
              <w:left w:val="single" w:sz="4" w:space="0" w:color="000000"/>
              <w:bottom w:val="single" w:sz="4" w:space="0" w:color="000000"/>
              <w:right w:val="nil"/>
            </w:tcBorders>
            <w:hideMark/>
          </w:tcPr>
          <w:p w:rsidR="008C7F3A" w:rsidRDefault="008C7F3A">
            <w:pPr>
              <w:snapToGrid w:val="0"/>
              <w:jc w:val="both"/>
              <w:rPr>
                <w:rFonts w:ascii="Times New Roman" w:hAnsi="Times New Roman" w:cs="Times New Roman"/>
                <w:sz w:val="24"/>
                <w:szCs w:val="24"/>
              </w:rPr>
            </w:pPr>
            <w:r>
              <w:rPr>
                <w:rFonts w:ascii="Times New Roman" w:hAnsi="Times New Roman" w:cs="Times New Roman"/>
                <w:sz w:val="24"/>
                <w:szCs w:val="24"/>
              </w:rPr>
              <w:t>Measure Insulation resistance using 500 V DC  Megger before &amp; after Power Freq &amp; Impulse voltage withstand tests</w:t>
            </w:r>
          </w:p>
        </w:tc>
        <w:tc>
          <w:tcPr>
            <w:tcW w:w="1205" w:type="dxa"/>
            <w:tcBorders>
              <w:top w:val="single" w:sz="4" w:space="0" w:color="000000"/>
              <w:left w:val="single" w:sz="4" w:space="0" w:color="000000"/>
              <w:bottom w:val="single" w:sz="4" w:space="0" w:color="000000"/>
              <w:right w:val="nil"/>
            </w:tcBorders>
            <w:hideMark/>
          </w:tcPr>
          <w:p w:rsidR="008C7F3A" w:rsidRDefault="008C7F3A">
            <w:pPr>
              <w:snapToGrid w:val="0"/>
              <w:rPr>
                <w:rFonts w:ascii="Times New Roman" w:hAnsi="Times New Roman" w:cs="Times New Roman"/>
                <w:sz w:val="24"/>
                <w:szCs w:val="24"/>
              </w:rPr>
            </w:pPr>
            <w:r>
              <w:rPr>
                <w:rFonts w:ascii="Times New Roman" w:hAnsi="Times New Roman" w:cs="Times New Roman"/>
                <w:sz w:val="24"/>
                <w:szCs w:val="24"/>
              </w:rPr>
              <w:t>As per manufacturer standard</w:t>
            </w:r>
          </w:p>
        </w:tc>
        <w:tc>
          <w:tcPr>
            <w:tcW w:w="5064" w:type="dxa"/>
            <w:gridSpan w:val="4"/>
            <w:tcBorders>
              <w:top w:val="nil"/>
              <w:left w:val="single" w:sz="4" w:space="0" w:color="000000"/>
              <w:bottom w:val="nil"/>
              <w:right w:val="nil"/>
            </w:tcBorders>
          </w:tcPr>
          <w:p w:rsidR="008C7F3A" w:rsidRDefault="008C7F3A">
            <w:pPr>
              <w:snapToGrid w:val="0"/>
              <w:rPr>
                <w:rFonts w:ascii="Times New Roman" w:hAnsi="Times New Roman" w:cs="Times New Roman"/>
                <w:sz w:val="24"/>
                <w:szCs w:val="24"/>
              </w:rPr>
            </w:pPr>
          </w:p>
        </w:tc>
      </w:tr>
      <w:tr w:rsidR="008C7F3A" w:rsidTr="008C7F3A">
        <w:trPr>
          <w:cantSplit/>
        </w:trPr>
        <w:tc>
          <w:tcPr>
            <w:tcW w:w="722" w:type="dxa"/>
            <w:gridSpan w:val="2"/>
          </w:tcPr>
          <w:p w:rsidR="008C7F3A" w:rsidRDefault="008C7F3A">
            <w:pPr>
              <w:pStyle w:val="TableContents"/>
              <w:spacing w:line="276" w:lineRule="auto"/>
              <w:rPr>
                <w:rFonts w:ascii="Times New Roman" w:hAnsi="Times New Roman"/>
                <w:sz w:val="24"/>
              </w:rPr>
            </w:pPr>
          </w:p>
        </w:tc>
        <w:tc>
          <w:tcPr>
            <w:tcW w:w="717" w:type="dxa"/>
            <w:tcBorders>
              <w:top w:val="single" w:sz="4" w:space="0" w:color="000000"/>
              <w:left w:val="single" w:sz="4" w:space="0" w:color="000000"/>
              <w:bottom w:val="single" w:sz="4" w:space="0" w:color="000000"/>
              <w:right w:val="nil"/>
            </w:tcBorders>
            <w:hideMark/>
          </w:tcPr>
          <w:p w:rsidR="008C7F3A" w:rsidRDefault="008C7F3A" w:rsidP="002D52DE">
            <w:pPr>
              <w:widowControl w:val="0"/>
              <w:numPr>
                <w:ilvl w:val="0"/>
                <w:numId w:val="43"/>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28</w:t>
            </w:r>
          </w:p>
        </w:tc>
        <w:tc>
          <w:tcPr>
            <w:tcW w:w="2516" w:type="dxa"/>
            <w:tcBorders>
              <w:top w:val="single" w:sz="4" w:space="0" w:color="000000"/>
              <w:left w:val="single" w:sz="4" w:space="0" w:color="000000"/>
              <w:bottom w:val="single" w:sz="4" w:space="0" w:color="000000"/>
              <w:right w:val="nil"/>
            </w:tcBorders>
            <w:hideMark/>
          </w:tcPr>
          <w:p w:rsidR="008C7F3A" w:rsidRDefault="008C7F3A">
            <w:pPr>
              <w:snapToGrid w:val="0"/>
              <w:rPr>
                <w:rFonts w:ascii="Times New Roman" w:hAnsi="Times New Roman" w:cs="Times New Roman"/>
                <w:color w:val="000000"/>
                <w:sz w:val="24"/>
                <w:szCs w:val="24"/>
              </w:rPr>
            </w:pPr>
            <w:r>
              <w:rPr>
                <w:rFonts w:ascii="Times New Roman" w:hAnsi="Times New Roman" w:cs="Times New Roman"/>
                <w:color w:val="000000"/>
                <w:sz w:val="24"/>
                <w:szCs w:val="24"/>
              </w:rPr>
              <w:t>Dry heat test</w:t>
            </w:r>
          </w:p>
        </w:tc>
        <w:tc>
          <w:tcPr>
            <w:tcW w:w="921"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ON</w:t>
            </w:r>
          </w:p>
        </w:tc>
        <w:tc>
          <w:tcPr>
            <w:tcW w:w="786"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w:t>
            </w:r>
          </w:p>
        </w:tc>
        <w:tc>
          <w:tcPr>
            <w:tcW w:w="3801" w:type="dxa"/>
            <w:gridSpan w:val="3"/>
            <w:tcBorders>
              <w:top w:val="single" w:sz="4" w:space="0" w:color="000000"/>
              <w:left w:val="single" w:sz="4" w:space="0" w:color="000000"/>
              <w:bottom w:val="single" w:sz="4" w:space="0" w:color="000000"/>
              <w:right w:val="nil"/>
            </w:tcBorders>
            <w:hideMark/>
          </w:tcPr>
          <w:p w:rsidR="008C7F3A" w:rsidRDefault="008C7F3A">
            <w:pPr>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Continuous operation at 55</w:t>
            </w:r>
            <w:r>
              <w:rPr>
                <w:rFonts w:ascii="Times New Roman" w:hAnsi="Times New Roman" w:cs="Times New Roman"/>
                <w:color w:val="000000"/>
                <w:sz w:val="24"/>
                <w:szCs w:val="24"/>
                <w:vertAlign w:val="superscript"/>
              </w:rPr>
              <w:t xml:space="preserve">0 </w:t>
            </w:r>
            <w:r>
              <w:rPr>
                <w:rFonts w:ascii="Times New Roman" w:hAnsi="Times New Roman" w:cs="Times New Roman"/>
                <w:color w:val="000000"/>
                <w:sz w:val="24"/>
                <w:szCs w:val="24"/>
              </w:rPr>
              <w:t>C for 16 hrs</w:t>
            </w:r>
          </w:p>
        </w:tc>
        <w:tc>
          <w:tcPr>
            <w:tcW w:w="1205"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p>
        </w:tc>
        <w:tc>
          <w:tcPr>
            <w:tcW w:w="5064" w:type="dxa"/>
            <w:gridSpan w:val="4"/>
            <w:tcBorders>
              <w:top w:val="nil"/>
              <w:left w:val="single" w:sz="4" w:space="0" w:color="000000"/>
              <w:bottom w:val="nil"/>
              <w:right w:val="nil"/>
            </w:tcBorders>
          </w:tcPr>
          <w:p w:rsidR="008C7F3A" w:rsidRDefault="008C7F3A">
            <w:pPr>
              <w:snapToGrid w:val="0"/>
              <w:rPr>
                <w:rFonts w:ascii="Times New Roman" w:hAnsi="Times New Roman" w:cs="Times New Roman"/>
                <w:color w:val="000000"/>
                <w:sz w:val="24"/>
                <w:szCs w:val="24"/>
              </w:rPr>
            </w:pPr>
          </w:p>
        </w:tc>
      </w:tr>
      <w:tr w:rsidR="008C7F3A" w:rsidTr="008C7F3A">
        <w:trPr>
          <w:cantSplit/>
        </w:trPr>
        <w:tc>
          <w:tcPr>
            <w:tcW w:w="722" w:type="dxa"/>
            <w:gridSpan w:val="2"/>
          </w:tcPr>
          <w:p w:rsidR="008C7F3A" w:rsidRDefault="008C7F3A">
            <w:pPr>
              <w:pStyle w:val="TableContents"/>
              <w:spacing w:line="276" w:lineRule="auto"/>
              <w:rPr>
                <w:rFonts w:ascii="Times New Roman" w:hAnsi="Times New Roman"/>
                <w:color w:val="000000"/>
                <w:sz w:val="24"/>
              </w:rPr>
            </w:pPr>
          </w:p>
        </w:tc>
        <w:tc>
          <w:tcPr>
            <w:tcW w:w="717" w:type="dxa"/>
            <w:tcBorders>
              <w:top w:val="single" w:sz="4" w:space="0" w:color="000000"/>
              <w:left w:val="single" w:sz="4" w:space="0" w:color="000000"/>
              <w:bottom w:val="single" w:sz="4" w:space="0" w:color="000000"/>
              <w:right w:val="nil"/>
            </w:tcBorders>
            <w:hideMark/>
          </w:tcPr>
          <w:p w:rsidR="008C7F3A" w:rsidRDefault="008C7F3A" w:rsidP="002D52DE">
            <w:pPr>
              <w:widowControl w:val="0"/>
              <w:numPr>
                <w:ilvl w:val="0"/>
                <w:numId w:val="43"/>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suppressAutoHyphens/>
              <w:autoSpaceDE w:val="0"/>
              <w:snapToGri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29</w:t>
            </w:r>
          </w:p>
        </w:tc>
        <w:tc>
          <w:tcPr>
            <w:tcW w:w="2516" w:type="dxa"/>
            <w:tcBorders>
              <w:top w:val="single" w:sz="4" w:space="0" w:color="000000"/>
              <w:left w:val="single" w:sz="4" w:space="0" w:color="000000"/>
              <w:bottom w:val="single" w:sz="4" w:space="0" w:color="000000"/>
              <w:right w:val="nil"/>
            </w:tcBorders>
            <w:hideMark/>
          </w:tcPr>
          <w:p w:rsidR="008C7F3A" w:rsidRDefault="008C7F3A">
            <w:pPr>
              <w:snapToGrid w:val="0"/>
              <w:rPr>
                <w:rFonts w:ascii="Times New Roman" w:hAnsi="Times New Roman" w:cs="Times New Roman"/>
                <w:color w:val="000000"/>
                <w:sz w:val="24"/>
                <w:szCs w:val="24"/>
              </w:rPr>
            </w:pPr>
            <w:r>
              <w:rPr>
                <w:rFonts w:ascii="Times New Roman" w:hAnsi="Times New Roman" w:cs="Times New Roman"/>
                <w:color w:val="000000"/>
                <w:sz w:val="24"/>
                <w:szCs w:val="24"/>
              </w:rPr>
              <w:t>Damp heat test</w:t>
            </w:r>
          </w:p>
        </w:tc>
        <w:tc>
          <w:tcPr>
            <w:tcW w:w="921"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ON</w:t>
            </w:r>
          </w:p>
        </w:tc>
        <w:tc>
          <w:tcPr>
            <w:tcW w:w="786"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w:t>
            </w:r>
          </w:p>
        </w:tc>
        <w:tc>
          <w:tcPr>
            <w:tcW w:w="3801" w:type="dxa"/>
            <w:gridSpan w:val="3"/>
            <w:tcBorders>
              <w:top w:val="single" w:sz="4" w:space="0" w:color="000000"/>
              <w:left w:val="single" w:sz="4" w:space="0" w:color="000000"/>
              <w:bottom w:val="single" w:sz="4" w:space="0" w:color="000000"/>
              <w:right w:val="nil"/>
            </w:tcBorders>
            <w:hideMark/>
          </w:tcPr>
          <w:p w:rsidR="008C7F3A" w:rsidRDefault="008C7F3A">
            <w:pPr>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at 95% RH and 40</w:t>
            </w:r>
            <w:r>
              <w:rPr>
                <w:rFonts w:ascii="Times New Roman" w:hAnsi="Times New Roman" w:cs="Times New Roman"/>
                <w:color w:val="000000"/>
                <w:sz w:val="24"/>
                <w:szCs w:val="24"/>
                <w:vertAlign w:val="superscript"/>
              </w:rPr>
              <w:t xml:space="preserve">0 </w:t>
            </w:r>
            <w:r>
              <w:rPr>
                <w:rFonts w:ascii="Times New Roman" w:hAnsi="Times New Roman" w:cs="Times New Roman"/>
                <w:color w:val="000000"/>
                <w:sz w:val="24"/>
                <w:szCs w:val="24"/>
              </w:rPr>
              <w:t xml:space="preserve">C </w:t>
            </w:r>
          </w:p>
        </w:tc>
        <w:tc>
          <w:tcPr>
            <w:tcW w:w="1205" w:type="dxa"/>
            <w:tcBorders>
              <w:top w:val="single" w:sz="4" w:space="0" w:color="000000"/>
              <w:left w:val="single" w:sz="4" w:space="0" w:color="000000"/>
              <w:bottom w:val="single" w:sz="4" w:space="0" w:color="000000"/>
              <w:right w:val="nil"/>
            </w:tcBorders>
            <w:hideMark/>
          </w:tcPr>
          <w:p w:rsidR="008C7F3A" w:rsidRDefault="008C7F3A">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p>
        </w:tc>
        <w:tc>
          <w:tcPr>
            <w:tcW w:w="5064" w:type="dxa"/>
            <w:gridSpan w:val="4"/>
            <w:tcBorders>
              <w:top w:val="nil"/>
              <w:left w:val="single" w:sz="4" w:space="0" w:color="000000"/>
              <w:bottom w:val="nil"/>
              <w:right w:val="nil"/>
            </w:tcBorders>
          </w:tcPr>
          <w:p w:rsidR="008C7F3A" w:rsidRDefault="008C7F3A">
            <w:pPr>
              <w:snapToGrid w:val="0"/>
              <w:rPr>
                <w:rFonts w:ascii="Times New Roman" w:hAnsi="Times New Roman" w:cs="Times New Roman"/>
                <w:color w:val="000000"/>
                <w:sz w:val="24"/>
                <w:szCs w:val="24"/>
              </w:rPr>
            </w:pPr>
          </w:p>
        </w:tc>
      </w:tr>
      <w:tr w:rsidR="008C7F3A" w:rsidTr="008C7F3A">
        <w:trPr>
          <w:gridAfter w:val="1"/>
          <w:wAfter w:w="10" w:type="dxa"/>
          <w:trHeight w:val="225"/>
        </w:trPr>
        <w:tc>
          <w:tcPr>
            <w:tcW w:w="432" w:type="dxa"/>
            <w:vAlign w:val="bottom"/>
          </w:tcPr>
          <w:p w:rsidR="008C7F3A" w:rsidRDefault="008C7F3A">
            <w:pPr>
              <w:snapToGrid w:val="0"/>
              <w:jc w:val="center"/>
              <w:rPr>
                <w:rFonts w:ascii="Times New Roman" w:hAnsi="Times New Roman" w:cs="Times New Roman"/>
                <w:sz w:val="24"/>
                <w:szCs w:val="24"/>
              </w:rPr>
            </w:pPr>
          </w:p>
        </w:tc>
        <w:tc>
          <w:tcPr>
            <w:tcW w:w="14508" w:type="dxa"/>
            <w:gridSpan w:val="10"/>
            <w:vAlign w:val="bottom"/>
            <w:hideMark/>
          </w:tcPr>
          <w:p w:rsidR="008C7F3A" w:rsidRDefault="008C7F3A">
            <w:pPr>
              <w:pStyle w:val="Heading1"/>
              <w:snapToGrid w:val="0"/>
              <w:rPr>
                <w:rFonts w:ascii="Times New Roman" w:hAnsi="Times New Roman" w:cs="Times New Roman"/>
                <w:sz w:val="24"/>
                <w:szCs w:val="24"/>
              </w:rPr>
            </w:pPr>
            <w:r>
              <w:rPr>
                <w:rFonts w:ascii="Times New Roman" w:hAnsi="Times New Roman"/>
                <w:sz w:val="24"/>
                <w:szCs w:val="24"/>
              </w:rPr>
              <w:t xml:space="preserve">      Note: -</w:t>
            </w:r>
          </w:p>
          <w:p w:rsidR="008C7F3A" w:rsidRDefault="008C7F3A" w:rsidP="002D52DE">
            <w:pPr>
              <w:widowControl w:val="0"/>
              <w:numPr>
                <w:ilvl w:val="0"/>
                <w:numId w:val="44"/>
              </w:numPr>
              <w:suppressAutoHyphens/>
              <w:autoSpaceDE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EUT - Equipment Under Test </w:t>
            </w:r>
          </w:p>
          <w:p w:rsidR="008C7F3A" w:rsidRDefault="008C7F3A" w:rsidP="002D52DE">
            <w:pPr>
              <w:widowControl w:val="0"/>
              <w:numPr>
                <w:ilvl w:val="0"/>
                <w:numId w:val="44"/>
              </w:numPr>
              <w:suppressAutoHyphens/>
              <w:autoSpaceDE w:val="0"/>
              <w:spacing w:after="0" w:line="240" w:lineRule="auto"/>
              <w:rPr>
                <w:rFonts w:ascii="Times New Roman" w:hAnsi="Times New Roman" w:cs="Times New Roman"/>
                <w:sz w:val="24"/>
                <w:szCs w:val="24"/>
                <w:lang w:val="fr-FR"/>
              </w:rPr>
            </w:pPr>
            <w:r>
              <w:rPr>
                <w:rFonts w:ascii="Times New Roman" w:hAnsi="Times New Roman" w:cs="Times New Roman"/>
                <w:sz w:val="24"/>
                <w:szCs w:val="24"/>
                <w:lang w:val="fr-FR"/>
              </w:rPr>
              <w:t>CM - Common Mode ; DM - Differential mode</w:t>
            </w:r>
          </w:p>
          <w:p w:rsidR="008C7F3A" w:rsidRDefault="008C7F3A" w:rsidP="002D52DE">
            <w:pPr>
              <w:widowControl w:val="0"/>
              <w:numPr>
                <w:ilvl w:val="0"/>
                <w:numId w:val="44"/>
              </w:numPr>
              <w:suppressAutoHyphens/>
              <w:autoSpaceDE w:val="0"/>
              <w:spacing w:after="0" w:line="240" w:lineRule="auto"/>
              <w:rPr>
                <w:rFonts w:ascii="Times New Roman" w:hAnsi="Times New Roman" w:cs="Times New Roman"/>
                <w:sz w:val="24"/>
                <w:szCs w:val="24"/>
              </w:rPr>
            </w:pPr>
            <w:r>
              <w:rPr>
                <w:rFonts w:ascii="Times New Roman" w:hAnsi="Times New Roman" w:cs="Times New Roman"/>
                <w:sz w:val="24"/>
                <w:szCs w:val="24"/>
              </w:rPr>
              <w:t>I/O pints do not include Communication ports</w:t>
            </w:r>
          </w:p>
          <w:p w:rsidR="008C7F3A" w:rsidRDefault="008C7F3A" w:rsidP="002D52DE">
            <w:pPr>
              <w:widowControl w:val="0"/>
              <w:numPr>
                <w:ilvl w:val="0"/>
                <w:numId w:val="44"/>
              </w:numPr>
              <w:suppressAutoHyphens/>
              <w:autoSpaceDE w:val="0"/>
              <w:spacing w:after="0" w:line="240" w:lineRule="auto"/>
              <w:rPr>
                <w:rFonts w:ascii="Times New Roman" w:hAnsi="Times New Roman" w:cs="Times New Roman"/>
                <w:sz w:val="24"/>
                <w:szCs w:val="24"/>
              </w:rPr>
            </w:pPr>
            <w:r>
              <w:rPr>
                <w:rFonts w:ascii="Times New Roman" w:hAnsi="Times New Roman" w:cs="Times New Roman"/>
                <w:sz w:val="24"/>
                <w:szCs w:val="24"/>
              </w:rPr>
              <w:t>Passing Criteria</w:t>
            </w:r>
          </w:p>
          <w:p w:rsidR="008C7F3A" w:rsidRDefault="008C7F3A">
            <w:pPr>
              <w:ind w:left="360" w:firstLine="360"/>
              <w:rPr>
                <w:rFonts w:ascii="Times New Roman" w:hAnsi="Times New Roman" w:cs="Times New Roman"/>
                <w:sz w:val="24"/>
                <w:szCs w:val="24"/>
              </w:rPr>
            </w:pPr>
            <w:r>
              <w:rPr>
                <w:rFonts w:ascii="Times New Roman" w:hAnsi="Times New Roman" w:cs="Times New Roman"/>
                <w:sz w:val="24"/>
                <w:szCs w:val="24"/>
              </w:rPr>
              <w:t>0 - no failure: normal performance within the specified limits</w:t>
            </w:r>
          </w:p>
          <w:p w:rsidR="008C7F3A" w:rsidRDefault="008C7F3A">
            <w:pPr>
              <w:ind w:left="724"/>
              <w:rPr>
                <w:rFonts w:ascii="Times New Roman" w:hAnsi="Times New Roman" w:cs="Times New Roman"/>
                <w:sz w:val="24"/>
                <w:szCs w:val="24"/>
              </w:rPr>
            </w:pPr>
            <w:r>
              <w:rPr>
                <w:rFonts w:ascii="Times New Roman" w:hAnsi="Times New Roman" w:cs="Times New Roman"/>
                <w:sz w:val="24"/>
                <w:szCs w:val="24"/>
              </w:rPr>
              <w:t xml:space="preserve">A: minor failure: temporary degradation or loss of function or performance which is </w:t>
            </w:r>
          </w:p>
          <w:p w:rsidR="008C7F3A" w:rsidRDefault="008C7F3A">
            <w:pPr>
              <w:ind w:left="724"/>
              <w:rPr>
                <w:rFonts w:ascii="Times New Roman" w:hAnsi="Times New Roman" w:cs="Times New Roman"/>
                <w:sz w:val="24"/>
                <w:szCs w:val="24"/>
              </w:rPr>
            </w:pPr>
            <w:r>
              <w:rPr>
                <w:rFonts w:ascii="Times New Roman" w:hAnsi="Times New Roman" w:cs="Times New Roman"/>
                <w:sz w:val="24"/>
                <w:szCs w:val="24"/>
              </w:rPr>
              <w:t>self-recoverable</w:t>
            </w:r>
          </w:p>
        </w:tc>
        <w:tc>
          <w:tcPr>
            <w:tcW w:w="641" w:type="dxa"/>
            <w:vAlign w:val="bottom"/>
          </w:tcPr>
          <w:p w:rsidR="008C7F3A" w:rsidRDefault="008C7F3A">
            <w:pPr>
              <w:snapToGrid w:val="0"/>
              <w:rPr>
                <w:rFonts w:ascii="Times New Roman" w:hAnsi="Times New Roman" w:cs="Times New Roman"/>
                <w:sz w:val="24"/>
                <w:szCs w:val="24"/>
              </w:rPr>
            </w:pPr>
          </w:p>
        </w:tc>
        <w:tc>
          <w:tcPr>
            <w:tcW w:w="141" w:type="dxa"/>
            <w:vAlign w:val="bottom"/>
          </w:tcPr>
          <w:p w:rsidR="008C7F3A" w:rsidRDefault="008C7F3A">
            <w:pPr>
              <w:snapToGrid w:val="0"/>
              <w:rPr>
                <w:rFonts w:ascii="Times New Roman" w:hAnsi="Times New Roman" w:cs="Times New Roman"/>
                <w:sz w:val="24"/>
                <w:szCs w:val="24"/>
              </w:rPr>
            </w:pPr>
          </w:p>
        </w:tc>
      </w:tr>
    </w:tbl>
    <w:p w:rsidR="008C7F3A" w:rsidRDefault="008C7F3A" w:rsidP="008C7F3A">
      <w:pPr>
        <w:pStyle w:val="Heading1"/>
        <w:snapToGrid w:val="0"/>
        <w:rPr>
          <w:rFonts w:ascii="Times New Roman" w:hAnsi="Times New Roman" w:cs="Times New Roman"/>
          <w:sz w:val="24"/>
          <w:szCs w:val="24"/>
        </w:rPr>
      </w:pPr>
      <w:r>
        <w:rPr>
          <w:rFonts w:ascii="Times New Roman" w:hAnsi="Times New Roman"/>
          <w:sz w:val="24"/>
          <w:szCs w:val="24"/>
        </w:rPr>
        <w:t>The List of Standard I/O points in a substation</w:t>
      </w:r>
    </w:p>
    <w:p w:rsidR="008C7F3A" w:rsidRDefault="008C7F3A" w:rsidP="008C7F3A"/>
    <w:p w:rsidR="008C7F3A" w:rsidRDefault="008C7F3A" w:rsidP="008C7F3A">
      <w:r>
        <w:rPr>
          <w:noProof/>
        </w:rPr>
        <w:lastRenderedPageBreak/>
        <w:drawing>
          <wp:inline distT="0" distB="0" distL="0" distR="0">
            <wp:extent cx="5731510" cy="3445510"/>
            <wp:effectExtent l="0" t="0" r="0" b="0"/>
            <wp:docPr id="4" name="Picture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Grp="1"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510" cy="3445510"/>
                    </a:xfrm>
                    <a:prstGeom prst="rect">
                      <a:avLst/>
                    </a:prstGeom>
                    <a:noFill/>
                    <a:ln>
                      <a:noFill/>
                    </a:ln>
                  </pic:spPr>
                </pic:pic>
              </a:graphicData>
            </a:graphic>
          </wp:inline>
        </w:drawing>
      </w:r>
    </w:p>
    <w:p w:rsidR="008C7F3A" w:rsidRDefault="008C7F3A" w:rsidP="008C7F3A">
      <w:r>
        <w:rPr>
          <w:noProof/>
        </w:rPr>
        <w:drawing>
          <wp:inline distT="0" distB="0" distL="0" distR="0">
            <wp:extent cx="5731510" cy="4227195"/>
            <wp:effectExtent l="0" t="0" r="0" b="0"/>
            <wp:docPr id="3" name="Picture 3" descr="New Doc 2019-05-06 13.55.45_2.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5" descr="New Doc 2019-05-06 13.55.45_2.jpg"/>
                    <pic:cNvPicPr>
                      <a:picLocks noGrp="1"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510" cy="4227195"/>
                    </a:xfrm>
                    <a:prstGeom prst="rect">
                      <a:avLst/>
                    </a:prstGeom>
                    <a:noFill/>
                    <a:ln>
                      <a:noFill/>
                    </a:ln>
                  </pic:spPr>
                </pic:pic>
              </a:graphicData>
            </a:graphic>
          </wp:inline>
        </w:drawing>
      </w:r>
    </w:p>
    <w:p w:rsidR="008C7F3A" w:rsidRDefault="008C7F3A" w:rsidP="008C7F3A">
      <w:pPr>
        <w:pStyle w:val="Heading1"/>
        <w:snapToGrid w:val="0"/>
        <w:rPr>
          <w:rFonts w:ascii="Times New Roman" w:hAnsi="Times New Roman"/>
          <w:sz w:val="24"/>
          <w:szCs w:val="24"/>
        </w:rPr>
      </w:pPr>
      <w:r>
        <w:rPr>
          <w:rFonts w:ascii="Times New Roman" w:hAnsi="Times New Roman"/>
          <w:noProof/>
          <w:sz w:val="24"/>
          <w:szCs w:val="24"/>
        </w:rPr>
        <w:lastRenderedPageBreak/>
        <w:drawing>
          <wp:inline distT="0" distB="0" distL="0" distR="0">
            <wp:extent cx="5725160" cy="3343910"/>
            <wp:effectExtent l="0" t="0" r="0" b="0"/>
            <wp:docPr id="2" name="Picture 2" descr="New Doc 2019-05-06 13.55.45_3.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4" descr="New Doc 2019-05-06 13.55.45_3.jpg"/>
                    <pic:cNvPicPr>
                      <a:picLocks noGrp="1" noChangeAspect="1" noChangeArrowheads="1"/>
                    </pic:cNvPicPr>
                  </pic:nvPicPr>
                  <pic:blipFill>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25160" cy="3343910"/>
                    </a:xfrm>
                    <a:prstGeom prst="rect">
                      <a:avLst/>
                    </a:prstGeom>
                    <a:noFill/>
                    <a:ln>
                      <a:noFill/>
                    </a:ln>
                  </pic:spPr>
                </pic:pic>
              </a:graphicData>
            </a:graphic>
          </wp:inline>
        </w:drawing>
      </w:r>
    </w:p>
    <w:p w:rsidR="008C7F3A" w:rsidRDefault="008C7F3A" w:rsidP="008C7F3A">
      <w:pPr>
        <w:pStyle w:val="Heading1"/>
        <w:snapToGrid w:val="0"/>
        <w:rPr>
          <w:rFonts w:ascii="Times New Roman" w:hAnsi="Times New Roman"/>
          <w:sz w:val="24"/>
          <w:szCs w:val="24"/>
        </w:rPr>
      </w:pPr>
      <w:r>
        <w:rPr>
          <w:noProof/>
        </w:rPr>
        <w:drawing>
          <wp:inline distT="0" distB="0" distL="0" distR="0">
            <wp:extent cx="5725160" cy="43129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25160" cy="4312920"/>
                    </a:xfrm>
                    <a:prstGeom prst="rect">
                      <a:avLst/>
                    </a:prstGeom>
                    <a:noFill/>
                    <a:ln>
                      <a:noFill/>
                    </a:ln>
                  </pic:spPr>
                </pic:pic>
              </a:graphicData>
            </a:graphic>
          </wp:inline>
        </w:drawing>
      </w:r>
    </w:p>
    <w:p w:rsidR="008C7F3A" w:rsidRDefault="008C7F3A" w:rsidP="008C7F3A">
      <w:pPr>
        <w:pStyle w:val="Heading1"/>
        <w:snapToGrid w:val="0"/>
        <w:rPr>
          <w:rFonts w:ascii="Times New Roman" w:hAnsi="Times New Roman"/>
          <w:sz w:val="24"/>
          <w:szCs w:val="24"/>
        </w:rPr>
      </w:pPr>
      <w:r>
        <w:rPr>
          <w:rFonts w:ascii="Times New Roman" w:hAnsi="Times New Roman"/>
          <w:sz w:val="24"/>
          <w:szCs w:val="24"/>
        </w:rPr>
        <w:t>Warranty</w:t>
      </w:r>
    </w:p>
    <w:p w:rsidR="008C7F3A" w:rsidRDefault="008C7F3A" w:rsidP="008C7F3A">
      <w:pPr>
        <w:widowControl w:val="0"/>
        <w:suppressAutoHyphens/>
        <w:autoSpaceDE w:val="0"/>
        <w:spacing w:after="0" w:line="240" w:lineRule="auto"/>
        <w:ind w:left="720"/>
        <w:rPr>
          <w:rFonts w:ascii="Times New Roman" w:hAnsi="Times New Roman" w:cs="Times New Roman"/>
          <w:sz w:val="24"/>
          <w:szCs w:val="24"/>
          <w:lang w:val="fr-FR"/>
        </w:rPr>
      </w:pPr>
      <w:r>
        <w:rPr>
          <w:rFonts w:ascii="Times New Roman" w:hAnsi="Times New Roman" w:cs="Times New Roman"/>
          <w:sz w:val="24"/>
          <w:szCs w:val="24"/>
          <w:lang w:val="fr-FR"/>
        </w:rPr>
        <w:t>The System provider is</w:t>
      </w:r>
      <w:r w:rsidR="0048259B">
        <w:rPr>
          <w:rFonts w:ascii="Times New Roman" w:hAnsi="Times New Roman" w:cs="Times New Roman"/>
          <w:sz w:val="24"/>
          <w:szCs w:val="24"/>
          <w:lang w:val="fr-FR"/>
        </w:rPr>
        <w:t xml:space="preserve"> </w:t>
      </w:r>
      <w:r>
        <w:rPr>
          <w:rFonts w:ascii="Times New Roman" w:hAnsi="Times New Roman" w:cs="Times New Roman"/>
          <w:sz w:val="24"/>
          <w:szCs w:val="24"/>
          <w:lang w:val="fr-FR"/>
        </w:rPr>
        <w:t>responsible for providing the warranty of RTUs for a period of 36</w:t>
      </w:r>
      <w:r w:rsidR="0048259B">
        <w:rPr>
          <w:rFonts w:ascii="Times New Roman" w:hAnsi="Times New Roman" w:cs="Times New Roman"/>
          <w:sz w:val="24"/>
          <w:szCs w:val="24"/>
          <w:lang w:val="fr-FR"/>
        </w:rPr>
        <w:t xml:space="preserve"> </w:t>
      </w:r>
      <w:r>
        <w:rPr>
          <w:rFonts w:ascii="Times New Roman" w:hAnsi="Times New Roman" w:cs="Times New Roman"/>
          <w:sz w:val="24"/>
          <w:szCs w:val="24"/>
          <w:lang w:val="fr-FR"/>
        </w:rPr>
        <w:t xml:space="preserve">months from the date of </w:t>
      </w:r>
      <w:r w:rsidR="0048259B">
        <w:rPr>
          <w:rFonts w:ascii="Times New Roman" w:hAnsi="Times New Roman" w:cs="Times New Roman"/>
          <w:sz w:val="24"/>
          <w:szCs w:val="24"/>
          <w:lang w:val="fr-FR"/>
        </w:rPr>
        <w:t>installation.</w:t>
      </w:r>
    </w:p>
    <w:p w:rsidR="00A53DAB" w:rsidRDefault="00A53DAB">
      <w:pPr>
        <w:widowControl w:val="0"/>
        <w:suppressAutoHyphens/>
        <w:autoSpaceDE w:val="0"/>
        <w:spacing w:after="0" w:line="240" w:lineRule="auto"/>
        <w:ind w:left="720"/>
        <w:rPr>
          <w:rFonts w:ascii="Times New Roman" w:hAnsi="Times New Roman" w:cs="Times New Roman"/>
          <w:sz w:val="24"/>
          <w:szCs w:val="24"/>
          <w:lang w:val="fr-FR"/>
        </w:rPr>
      </w:pPr>
    </w:p>
    <w:p w:rsidR="00A53DAB" w:rsidRDefault="000043A4">
      <w:pPr>
        <w:pStyle w:val="Heading3"/>
        <w:ind w:left="605"/>
        <w:jc w:val="center"/>
        <w:rPr>
          <w:rFonts w:ascii="Times New Roman" w:hAnsi="Times New Roman" w:cs="Times New Roman"/>
          <w:b/>
          <w:bCs/>
          <w:u w:val="single"/>
        </w:rPr>
      </w:pPr>
      <w:r>
        <w:rPr>
          <w:rFonts w:ascii="Times New Roman" w:hAnsi="Times New Roman" w:cs="Times New Roman"/>
          <w:b/>
          <w:bCs/>
          <w:u w:val="single"/>
        </w:rPr>
        <w:lastRenderedPageBreak/>
        <w:t>Transducer Requirements:</w:t>
      </w:r>
    </w:p>
    <w:p w:rsidR="00A53DAB" w:rsidRDefault="00DD1A41">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hAnsi="Times New Roman" w:cs="Times New Roman"/>
          <w:sz w:val="24"/>
          <w:szCs w:val="24"/>
        </w:rPr>
        <w:fldChar w:fldCharType="begin"/>
      </w:r>
      <w:r w:rsidR="000043A4">
        <w:rPr>
          <w:rFonts w:ascii="Times New Roman" w:hAnsi="Times New Roman" w:cs="Times New Roman"/>
          <w:sz w:val="24"/>
          <w:szCs w:val="24"/>
        </w:rPr>
        <w:instrText xml:space="preserve"> TC "</w:instrText>
      </w:r>
      <w:r w:rsidR="000043A4">
        <w:rPr>
          <w:rFonts w:ascii="Times New Roman" w:hAnsi="Times New Roman" w:cs="Times New Roman"/>
          <w:sz w:val="24"/>
          <w:szCs w:val="24"/>
        </w:rPr>
        <w:tab/>
        <w:instrText xml:space="preserve">TRANSDUCER AND CABLE REQUIREMENTS" \l 1 </w:instrText>
      </w:r>
      <w:r>
        <w:rPr>
          <w:rFonts w:ascii="Times New Roman" w:hAnsi="Times New Roman" w:cs="Times New Roman"/>
          <w:sz w:val="24"/>
          <w:szCs w:val="24"/>
        </w:rPr>
        <w:fldChar w:fldCharType="end"/>
      </w:r>
    </w:p>
    <w:p w:rsidR="00A53DAB" w:rsidRDefault="000043A4">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eastAsia="Arial Unicode MS" w:hAnsi="Times New Roman" w:cs="Times New Roman"/>
          <w:sz w:val="24"/>
          <w:szCs w:val="24"/>
          <w:lang w:val="en-GB"/>
        </w:rPr>
      </w:pPr>
      <w:r>
        <w:rPr>
          <w:rFonts w:ascii="Times New Roman" w:eastAsia="Arial Unicode MS" w:hAnsi="Times New Roman" w:cs="Times New Roman"/>
          <w:sz w:val="24"/>
          <w:szCs w:val="24"/>
          <w:lang w:val="en-GB"/>
        </w:rPr>
        <w:t>All transducers including weather sensor shall use a 48 Vdc auxiliary power supply as provided for the RTU. Optionally, MFTs can also be self-powered.   All transducers shall have a maximum power consumption of 10 watts. Transducer shall be din rail or wall/plate mounted.</w:t>
      </w:r>
    </w:p>
    <w:p w:rsidR="00A53DAB" w:rsidRDefault="000043A4">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hAnsi="Times New Roman" w:cs="Times New Roman"/>
          <w:sz w:val="24"/>
          <w:szCs w:val="24"/>
          <w:lang w:val="en-GB"/>
        </w:rPr>
      </w:pPr>
      <w:r>
        <w:rPr>
          <w:rFonts w:ascii="Times New Roman" w:eastAsia="Arial Unicode MS" w:hAnsi="Times New Roman" w:cs="Times New Roman"/>
          <w:sz w:val="24"/>
          <w:szCs w:val="24"/>
          <w:lang w:val="en-GB"/>
        </w:rPr>
        <w:t xml:space="preserve"> The input, output and auxiliary circuits shall be isolated from each other and earth ground. The transducer output shall be ungrounded and shall have short circuit and open circuit protection. The transducers shall comply to the following requirements, in addition to the requirement of IEC 60688, without damage to the transducer. </w:t>
      </w:r>
      <w:r>
        <w:rPr>
          <w:rFonts w:ascii="Times New Roman" w:hAnsi="Times New Roman" w:cs="Times New Roman"/>
          <w:sz w:val="24"/>
          <w:szCs w:val="24"/>
          <w:lang w:val="en-GB"/>
        </w:rPr>
        <w:t xml:space="preserve">Voltage: </w:t>
      </w:r>
    </w:p>
    <w:p w:rsidR="00A53DAB" w:rsidRDefault="000043A4">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Voltage test and other safety requirement compliance as specified in IEC 60688 or 607 and IEC 414. </w:t>
      </w:r>
    </w:p>
    <w:p w:rsidR="00A53DAB" w:rsidRDefault="000043A4" w:rsidP="002D52DE">
      <w:pPr>
        <w:pStyle w:val="ListParagraph"/>
        <w:numPr>
          <w:ilvl w:val="0"/>
          <w:numId w:val="3"/>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Impulse Withstand: </w:t>
      </w:r>
    </w:p>
    <w:p w:rsidR="00A53DAB" w:rsidRDefault="000043A4">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hAnsi="Times New Roman" w:cs="Times New Roman"/>
          <w:sz w:val="24"/>
          <w:szCs w:val="24"/>
          <w:lang w:val="en-GB"/>
        </w:rPr>
      </w:pPr>
      <w:r>
        <w:rPr>
          <w:rFonts w:ascii="Times New Roman" w:hAnsi="Times New Roman" w:cs="Times New Roman"/>
          <w:sz w:val="24"/>
          <w:szCs w:val="24"/>
          <w:lang w:val="en-GB"/>
        </w:rPr>
        <w:t>IEC 60688 or 60687 compliance is required.</w:t>
      </w:r>
    </w:p>
    <w:p w:rsidR="00A53DAB" w:rsidRDefault="000043A4" w:rsidP="002D52DE">
      <w:pPr>
        <w:pStyle w:val="ListParagraph"/>
        <w:numPr>
          <w:ilvl w:val="0"/>
          <w:numId w:val="3"/>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Electromagnetic Compatibility: </w:t>
      </w:r>
    </w:p>
    <w:p w:rsidR="00A53DAB" w:rsidRDefault="000043A4">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hAnsi="Times New Roman" w:cs="Times New Roman"/>
          <w:sz w:val="24"/>
          <w:szCs w:val="24"/>
          <w:lang w:val="en-GB"/>
        </w:rPr>
      </w:pPr>
      <w:r>
        <w:rPr>
          <w:rFonts w:ascii="Times New Roman" w:hAnsi="Times New Roman" w:cs="Times New Roman"/>
          <w:sz w:val="24"/>
          <w:szCs w:val="24"/>
          <w:lang w:val="en-GB"/>
        </w:rPr>
        <w:t>IEC 60688 or 60687 and IEC 801-3, level 1 compliance is required.</w:t>
      </w:r>
    </w:p>
    <w:p w:rsidR="00A53DAB" w:rsidRDefault="000043A4" w:rsidP="002D52DE">
      <w:pPr>
        <w:pStyle w:val="ListParagraph"/>
        <w:numPr>
          <w:ilvl w:val="0"/>
          <w:numId w:val="3"/>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Permanent Overload Protection: </w:t>
      </w:r>
    </w:p>
    <w:p w:rsidR="00A53DAB" w:rsidRDefault="000043A4">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hAnsi="Times New Roman" w:cs="Times New Roman"/>
          <w:sz w:val="24"/>
          <w:szCs w:val="24"/>
          <w:lang w:val="en-GB"/>
        </w:rPr>
      </w:pPr>
      <w:r>
        <w:rPr>
          <w:rFonts w:ascii="Times New Roman" w:hAnsi="Times New Roman" w:cs="Times New Roman"/>
          <w:sz w:val="24"/>
          <w:szCs w:val="24"/>
          <w:lang w:val="en-GB"/>
        </w:rPr>
        <w:t>IEC 60688 or 60687 compliance is required.</w:t>
      </w:r>
    </w:p>
    <w:p w:rsidR="00A53DAB" w:rsidRDefault="000043A4" w:rsidP="002D52DE">
      <w:pPr>
        <w:pStyle w:val="ListParagraph"/>
        <w:numPr>
          <w:ilvl w:val="0"/>
          <w:numId w:val="3"/>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Temporary Overload Protection: </w:t>
      </w:r>
    </w:p>
    <w:p w:rsidR="00A53DAB" w:rsidRDefault="000043A4">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hAnsi="Times New Roman" w:cs="Times New Roman"/>
          <w:sz w:val="24"/>
          <w:szCs w:val="24"/>
          <w:lang w:val="en-GB"/>
        </w:rPr>
      </w:pPr>
      <w:r>
        <w:rPr>
          <w:rFonts w:ascii="Times New Roman" w:hAnsi="Times New Roman" w:cs="Times New Roman"/>
          <w:sz w:val="24"/>
          <w:szCs w:val="24"/>
          <w:lang w:val="en-GB"/>
        </w:rPr>
        <w:t>IEC 60688 or 60687 compliance is required.</w:t>
      </w:r>
    </w:p>
    <w:p w:rsidR="00A53DAB" w:rsidRDefault="000043A4" w:rsidP="002D52DE">
      <w:pPr>
        <w:pStyle w:val="ListParagraph"/>
        <w:numPr>
          <w:ilvl w:val="0"/>
          <w:numId w:val="3"/>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jc w:val="both"/>
        <w:rPr>
          <w:rFonts w:ascii="Times New Roman" w:hAnsi="Times New Roman" w:cs="Times New Roman"/>
          <w:sz w:val="24"/>
          <w:szCs w:val="24"/>
          <w:lang w:val="en-GB"/>
        </w:rPr>
      </w:pPr>
      <w:r>
        <w:rPr>
          <w:rFonts w:ascii="Times New Roman" w:hAnsi="Times New Roman" w:cs="Times New Roman"/>
          <w:sz w:val="24"/>
          <w:szCs w:val="24"/>
          <w:lang w:val="en-GB"/>
        </w:rPr>
        <w:t>High Frequency Disturbance:</w:t>
      </w:r>
    </w:p>
    <w:p w:rsidR="00A53DAB" w:rsidRDefault="000043A4">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ind w:firstLine="605"/>
        <w:jc w:val="both"/>
        <w:rPr>
          <w:rFonts w:ascii="Times New Roman" w:hAnsi="Times New Roman" w:cs="Times New Roman"/>
          <w:sz w:val="24"/>
          <w:szCs w:val="24"/>
          <w:lang w:val="en-GB"/>
        </w:rPr>
      </w:pPr>
      <w:r>
        <w:rPr>
          <w:rFonts w:ascii="Times New Roman" w:hAnsi="Times New Roman" w:cs="Times New Roman"/>
          <w:sz w:val="24"/>
          <w:szCs w:val="24"/>
          <w:lang w:val="en-GB"/>
        </w:rPr>
        <w:t>IEC 60688 or 60687 compliance is required.</w:t>
      </w:r>
    </w:p>
    <w:p w:rsidR="00A53DAB" w:rsidRDefault="000043A4">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hAnsi="Times New Roman" w:cs="Times New Roman"/>
          <w:sz w:val="24"/>
          <w:szCs w:val="24"/>
          <w:lang w:val="en-GB"/>
        </w:rPr>
      </w:pPr>
      <w:r>
        <w:rPr>
          <w:rFonts w:ascii="Times New Roman" w:hAnsi="Times New Roman" w:cs="Times New Roman"/>
          <w:sz w:val="24"/>
          <w:szCs w:val="24"/>
          <w:lang w:val="en-GB"/>
        </w:rPr>
        <w:t>The transducers shall comply with the following general characteristics:</w:t>
      </w:r>
    </w:p>
    <w:p w:rsidR="00A53DAB" w:rsidRDefault="000043A4" w:rsidP="002D52DE">
      <w:pPr>
        <w:pStyle w:val="ListParagraph"/>
        <w:numPr>
          <w:ilvl w:val="0"/>
          <w:numId w:val="3"/>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Shock Resistance: </w:t>
      </w:r>
    </w:p>
    <w:p w:rsidR="00A53DAB" w:rsidRDefault="000043A4">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hAnsi="Times New Roman" w:cs="Times New Roman"/>
          <w:sz w:val="24"/>
          <w:szCs w:val="24"/>
          <w:lang w:val="en-GB"/>
        </w:rPr>
      </w:pPr>
      <w:r>
        <w:rPr>
          <w:rFonts w:ascii="Times New Roman" w:hAnsi="Times New Roman" w:cs="Times New Roman"/>
          <w:sz w:val="24"/>
          <w:szCs w:val="24"/>
          <w:lang w:val="en-GB"/>
        </w:rPr>
        <w:t>Minimum severity 50 A, IEC 68-2-27 requirements</w:t>
      </w:r>
    </w:p>
    <w:p w:rsidR="00A53DAB" w:rsidRDefault="000043A4" w:rsidP="002D52DE">
      <w:pPr>
        <w:pStyle w:val="ListParagraph"/>
        <w:numPr>
          <w:ilvl w:val="0"/>
          <w:numId w:val="3"/>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Vibration Strength: </w:t>
      </w:r>
    </w:p>
    <w:p w:rsidR="00A53DAB" w:rsidRDefault="000043A4">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hAnsi="Times New Roman" w:cs="Times New Roman"/>
          <w:sz w:val="24"/>
          <w:szCs w:val="24"/>
          <w:lang w:val="en-GB"/>
        </w:rPr>
      </w:pPr>
      <w:r>
        <w:rPr>
          <w:rFonts w:ascii="Times New Roman" w:hAnsi="Times New Roman" w:cs="Times New Roman"/>
          <w:sz w:val="24"/>
          <w:szCs w:val="24"/>
          <w:lang w:val="en-GB"/>
        </w:rPr>
        <w:t>Minimum severity 55/05, IEC 68-2-6 requirements.</w:t>
      </w:r>
    </w:p>
    <w:p w:rsidR="00A53DAB" w:rsidRDefault="000043A4" w:rsidP="002D52DE">
      <w:pPr>
        <w:pStyle w:val="ListParagraph"/>
        <w:numPr>
          <w:ilvl w:val="0"/>
          <w:numId w:val="3"/>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jc w:val="both"/>
        <w:rPr>
          <w:rFonts w:ascii="Times New Roman" w:hAnsi="Times New Roman" w:cs="Times New Roman"/>
          <w:sz w:val="24"/>
          <w:szCs w:val="24"/>
          <w:lang w:val="en-GB"/>
        </w:rPr>
      </w:pPr>
      <w:r>
        <w:rPr>
          <w:rFonts w:ascii="Times New Roman" w:hAnsi="Times New Roman" w:cs="Times New Roman"/>
          <w:sz w:val="24"/>
          <w:szCs w:val="24"/>
          <w:lang w:val="en-GB"/>
        </w:rPr>
        <w:t>Input Circuit Consumption: Less than or equal to 0.2 VA for voltage and 0.6VA for current circuits.</w:t>
      </w:r>
    </w:p>
    <w:p w:rsidR="00A53DAB" w:rsidRDefault="000043A4" w:rsidP="002D52DE">
      <w:pPr>
        <w:pStyle w:val="ListParagraph"/>
        <w:numPr>
          <w:ilvl w:val="0"/>
          <w:numId w:val="3"/>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jc w:val="both"/>
        <w:rPr>
          <w:rFonts w:ascii="Times New Roman" w:hAnsi="Times New Roman" w:cs="Times New Roman"/>
          <w:sz w:val="24"/>
          <w:szCs w:val="24"/>
          <w:lang w:val="en-GB"/>
        </w:rPr>
      </w:pPr>
      <w:r>
        <w:rPr>
          <w:rFonts w:ascii="Times New Roman" w:hAnsi="Times New Roman" w:cs="Times New Roman"/>
          <w:sz w:val="24"/>
          <w:szCs w:val="24"/>
          <w:lang w:val="en-GB"/>
        </w:rPr>
        <w:t>Reference Conditions for Accuracy Class: IEC 60688 or 60687compliance is required.</w:t>
      </w:r>
    </w:p>
    <w:p w:rsidR="00A53DAB" w:rsidRDefault="000043A4" w:rsidP="002D52DE">
      <w:pPr>
        <w:pStyle w:val="ListParagraph"/>
        <w:numPr>
          <w:ilvl w:val="0"/>
          <w:numId w:val="3"/>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Temperature Rise: </w:t>
      </w:r>
    </w:p>
    <w:p w:rsidR="00A53DAB" w:rsidRDefault="000043A4">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hAnsi="Times New Roman" w:cs="Times New Roman"/>
          <w:sz w:val="24"/>
          <w:szCs w:val="24"/>
          <w:lang w:val="en-GB"/>
        </w:rPr>
      </w:pPr>
      <w:r>
        <w:rPr>
          <w:rFonts w:ascii="Times New Roman" w:hAnsi="Times New Roman" w:cs="Times New Roman"/>
          <w:sz w:val="24"/>
          <w:szCs w:val="24"/>
          <w:lang w:val="en-GB"/>
        </w:rPr>
        <w:t>IEC 60688 or 60687 compliance is required.</w:t>
      </w:r>
    </w:p>
    <w:p w:rsidR="00A53DAB" w:rsidRDefault="000043A4" w:rsidP="002D52DE">
      <w:pPr>
        <w:pStyle w:val="ListParagraph"/>
        <w:numPr>
          <w:ilvl w:val="0"/>
          <w:numId w:val="15"/>
        </w:numPr>
        <w:shd w:val="clear" w:color="auto" w:fill="FFFFFF"/>
        <w:tabs>
          <w:tab w:val="left" w:pos="-720"/>
        </w:tabs>
        <w:jc w:val="both"/>
        <w:rPr>
          <w:rFonts w:ascii="Times New Roman" w:hAnsi="Times New Roman" w:cs="Times New Roman"/>
          <w:spacing w:val="-3"/>
          <w:sz w:val="24"/>
          <w:szCs w:val="24"/>
          <w:lang w:val="en-GB"/>
        </w:rPr>
      </w:pPr>
      <w:r>
        <w:rPr>
          <w:rFonts w:ascii="Times New Roman" w:hAnsi="Times New Roman" w:cs="Times New Roman"/>
          <w:spacing w:val="-3"/>
          <w:sz w:val="24"/>
          <w:szCs w:val="24"/>
          <w:lang w:val="en-GB"/>
        </w:rPr>
        <w:t>Operating Temperature:</w:t>
      </w:r>
      <w:r>
        <w:rPr>
          <w:rFonts w:ascii="Times New Roman" w:hAnsi="Times New Roman" w:cs="Times New Roman"/>
          <w:spacing w:val="-3"/>
          <w:sz w:val="24"/>
          <w:szCs w:val="24"/>
          <w:lang w:val="en-GB"/>
        </w:rPr>
        <w:tab/>
        <w:t xml:space="preserve">0 </w:t>
      </w:r>
      <w:r>
        <w:rPr>
          <w:rFonts w:ascii="Times New Roman" w:hAnsi="Times New Roman" w:cs="Times New Roman"/>
          <w:spacing w:val="-3"/>
          <w:sz w:val="24"/>
          <w:szCs w:val="24"/>
          <w:vertAlign w:val="superscript"/>
          <w:lang w:val="en-GB"/>
        </w:rPr>
        <w:t>o</w:t>
      </w:r>
      <w:r>
        <w:rPr>
          <w:rFonts w:ascii="Times New Roman" w:hAnsi="Times New Roman" w:cs="Times New Roman"/>
          <w:spacing w:val="-3"/>
          <w:sz w:val="24"/>
          <w:szCs w:val="24"/>
          <w:lang w:val="en-GB"/>
        </w:rPr>
        <w:t xml:space="preserve"> C to + 60 </w:t>
      </w:r>
      <w:r>
        <w:rPr>
          <w:rFonts w:ascii="Times New Roman" w:hAnsi="Times New Roman" w:cs="Times New Roman"/>
          <w:spacing w:val="-3"/>
          <w:sz w:val="24"/>
          <w:szCs w:val="24"/>
          <w:vertAlign w:val="superscript"/>
          <w:lang w:val="en-GB"/>
        </w:rPr>
        <w:t>o</w:t>
      </w:r>
      <w:r>
        <w:rPr>
          <w:rFonts w:ascii="Times New Roman" w:hAnsi="Times New Roman" w:cs="Times New Roman"/>
          <w:spacing w:val="-3"/>
          <w:sz w:val="24"/>
          <w:szCs w:val="24"/>
          <w:lang w:val="en-GB"/>
        </w:rPr>
        <w:t xml:space="preserve"> C ( -5 </w:t>
      </w:r>
      <w:r>
        <w:rPr>
          <w:rFonts w:ascii="Times New Roman" w:hAnsi="Times New Roman" w:cs="Times New Roman"/>
          <w:spacing w:val="-3"/>
          <w:sz w:val="24"/>
          <w:szCs w:val="24"/>
          <w:vertAlign w:val="superscript"/>
          <w:lang w:val="en-GB"/>
        </w:rPr>
        <w:t>o</w:t>
      </w:r>
      <w:r>
        <w:rPr>
          <w:rFonts w:ascii="Times New Roman" w:hAnsi="Times New Roman" w:cs="Times New Roman"/>
          <w:spacing w:val="-3"/>
          <w:sz w:val="24"/>
          <w:szCs w:val="24"/>
          <w:lang w:val="en-GB"/>
        </w:rPr>
        <w:t xml:space="preserve"> C to + 55 </w:t>
      </w:r>
      <w:r>
        <w:rPr>
          <w:rFonts w:ascii="Times New Roman" w:hAnsi="Times New Roman" w:cs="Times New Roman"/>
          <w:spacing w:val="-3"/>
          <w:sz w:val="24"/>
          <w:szCs w:val="24"/>
          <w:vertAlign w:val="superscript"/>
          <w:lang w:val="en-GB"/>
        </w:rPr>
        <w:t>o</w:t>
      </w:r>
      <w:r>
        <w:rPr>
          <w:rFonts w:ascii="Times New Roman" w:hAnsi="Times New Roman" w:cs="Times New Roman"/>
          <w:spacing w:val="-3"/>
          <w:sz w:val="24"/>
          <w:szCs w:val="24"/>
          <w:lang w:val="en-GB"/>
        </w:rPr>
        <w:t xml:space="preserve"> C for project area with snowfall history)</w:t>
      </w:r>
    </w:p>
    <w:p w:rsidR="00A53DAB" w:rsidRDefault="000043A4">
      <w:pPr>
        <w:shd w:val="clear" w:color="auto" w:fill="FFFFFF"/>
        <w:tabs>
          <w:tab w:val="left" w:pos="-720"/>
          <w:tab w:val="left" w:pos="3165"/>
        </w:tabs>
        <w:jc w:val="both"/>
        <w:rPr>
          <w:rFonts w:ascii="Times New Roman" w:hAnsi="Times New Roman" w:cs="Times New Roman"/>
          <w:spacing w:val="-3"/>
          <w:sz w:val="24"/>
          <w:szCs w:val="24"/>
          <w:lang w:val="en-GB"/>
        </w:rPr>
      </w:pPr>
      <w:r>
        <w:rPr>
          <w:rFonts w:ascii="Times New Roman" w:hAnsi="Times New Roman" w:cs="Times New Roman"/>
          <w:spacing w:val="-3"/>
          <w:sz w:val="24"/>
          <w:szCs w:val="24"/>
          <w:lang w:val="en-GB"/>
        </w:rPr>
        <w:tab/>
      </w:r>
    </w:p>
    <w:p w:rsidR="00A53DAB" w:rsidRDefault="000043A4" w:rsidP="002D52DE">
      <w:pPr>
        <w:pStyle w:val="Heading3"/>
        <w:numPr>
          <w:ilvl w:val="2"/>
          <w:numId w:val="15"/>
        </w:numPr>
        <w:tabs>
          <w:tab w:val="left" w:pos="720"/>
        </w:tabs>
        <w:jc w:val="both"/>
        <w:rPr>
          <w:rFonts w:ascii="Times New Roman" w:hAnsi="Times New Roman" w:cs="Times New Roman"/>
        </w:rPr>
      </w:pPr>
      <w:r>
        <w:rPr>
          <w:rFonts w:ascii="Times New Roman" w:hAnsi="Times New Roman" w:cs="Times New Roman"/>
        </w:rPr>
        <w:t>Multi-Function Transducers (MFTs)</w:t>
      </w:r>
      <w:r w:rsidR="008A7B88">
        <w:rPr>
          <w:rFonts w:ascii="Times New Roman" w:hAnsi="Times New Roman" w:cs="Times New Roman"/>
        </w:rPr>
        <w:t xml:space="preserve"> 1 per each Substation mounted in RTU cabinet to monitor Station suppy</w:t>
      </w:r>
    </w:p>
    <w:p w:rsidR="00A53DAB" w:rsidRDefault="00A53DAB">
      <w:pPr>
        <w:ind w:firstLine="605"/>
        <w:rPr>
          <w:rFonts w:ascii="Times New Roman" w:hAnsi="Times New Roman" w:cs="Times New Roman"/>
          <w:sz w:val="24"/>
          <w:szCs w:val="24"/>
        </w:rPr>
      </w:pPr>
    </w:p>
    <w:p w:rsidR="00A53DAB" w:rsidRDefault="000043A4">
      <w:pPr>
        <w:ind w:firstLine="605"/>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lastRenderedPageBreak/>
        <w:t xml:space="preserve">The contractor shall provide the multi-function transducers for acquiring the real time analog inputs through 3 phase 3 wire CT/PTs circuits/ 3 phase 4 wire CT/PTs circuits (Based on the field requirement). Based on the CT/PT secondary rating, the multi-function transducer shall be designed for nominal 110 V (Ph-Ph voltage) and 1A/5A (per phase current). The MFT shall be suitable for 20% continuous over load and shall be able to withstanding 20 times the normal current rating for a period one second. The MFT shall be able to accept the input voltages upto 120% of the nominal voltage. The MFT shall have low VA burden. MFTs shall be mounted in the interface cabinet to be supplied by the contractor. </w:t>
      </w:r>
    </w:p>
    <w:p w:rsidR="00A53DAB" w:rsidRDefault="00A53DAB">
      <w:pPr>
        <w:ind w:firstLine="605"/>
        <w:jc w:val="both"/>
        <w:rPr>
          <w:rFonts w:ascii="Times New Roman" w:eastAsia="Arial Unicode MS" w:hAnsi="Times New Roman" w:cs="Times New Roman"/>
          <w:sz w:val="24"/>
          <w:szCs w:val="24"/>
        </w:rPr>
      </w:pPr>
    </w:p>
    <w:p w:rsidR="00A53DAB" w:rsidRDefault="000043A4">
      <w:pPr>
        <w:ind w:firstLine="605"/>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 xml:space="preserve">Multi-function transducers shall provide at least phase voltage, phase current active/reactive power, import &amp; export energy (active &amp; reactive),pf, frequency with class 0.5 accuracy or better. </w:t>
      </w:r>
    </w:p>
    <w:p w:rsidR="00A53DAB" w:rsidRDefault="00A53DAB">
      <w:pPr>
        <w:ind w:firstLine="605"/>
        <w:jc w:val="both"/>
        <w:rPr>
          <w:rFonts w:ascii="Times New Roman" w:eastAsia="Arial Unicode MS" w:hAnsi="Times New Roman" w:cs="Times New Roman"/>
          <w:sz w:val="24"/>
          <w:szCs w:val="24"/>
        </w:rPr>
      </w:pPr>
    </w:p>
    <w:p w:rsidR="00A53DAB" w:rsidRDefault="000043A4">
      <w:pPr>
        <w:ind w:firstLine="605"/>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The parameters to be acquired from multifunction transducers shall be selectable. MFT shall provide the 15-minute values (configurable 15 minute/1 hour) of Active Energy Import, Active Energy Export, Reactive Energy Import and Reactive Energy Export.</w:t>
      </w:r>
    </w:p>
    <w:p w:rsidR="00A53DAB" w:rsidRDefault="00A53DAB">
      <w:pPr>
        <w:ind w:firstLine="605"/>
        <w:jc w:val="both"/>
        <w:rPr>
          <w:rFonts w:ascii="Times New Roman" w:eastAsia="Arial Unicode MS" w:hAnsi="Times New Roman" w:cs="Times New Roman"/>
          <w:sz w:val="24"/>
          <w:szCs w:val="24"/>
        </w:rPr>
      </w:pPr>
    </w:p>
    <w:p w:rsidR="00A53DAB" w:rsidRDefault="000043A4">
      <w:pPr>
        <w:ind w:firstLine="605"/>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Multi-function transducers shall accept nominal 48 V DC as auxiliary power supply. Optionally, MFT can be self-powered also. Multi-function transducer shall be provided with RS485 interface to communicate with RTU over Modbus protocol in multi-drop mode. Optionally, the MFT with IEC60870-5-101/104 can be used.</w:t>
      </w:r>
    </w:p>
    <w:p w:rsidR="00A53DAB" w:rsidRDefault="00A53DAB">
      <w:pPr>
        <w:ind w:firstLine="605"/>
        <w:jc w:val="both"/>
        <w:rPr>
          <w:rFonts w:ascii="Times New Roman" w:eastAsia="Arial Unicode MS" w:hAnsi="Times New Roman" w:cs="Times New Roman"/>
          <w:sz w:val="24"/>
          <w:szCs w:val="24"/>
        </w:rPr>
      </w:pPr>
    </w:p>
    <w:p w:rsidR="00A53DAB" w:rsidRDefault="000043A4">
      <w:pPr>
        <w:ind w:firstLine="605"/>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The MFTs shall be suitable for mounting on DIN rails. The MFT terminals shall accept upto two 2.5 mm2 / 4 mm2 for PT/CT circuit terminations as applicable.</w:t>
      </w:r>
    </w:p>
    <w:p w:rsidR="00A53DAB" w:rsidRDefault="00A53DAB">
      <w:pPr>
        <w:ind w:firstLine="605"/>
        <w:jc w:val="both"/>
        <w:rPr>
          <w:rFonts w:ascii="Times New Roman" w:eastAsia="Arial Unicode MS" w:hAnsi="Times New Roman" w:cs="Times New Roman"/>
          <w:sz w:val="24"/>
          <w:szCs w:val="24"/>
        </w:rPr>
      </w:pPr>
    </w:p>
    <w:p w:rsidR="00A53DAB" w:rsidRDefault="000043A4">
      <w:pPr>
        <w:ind w:firstLine="605"/>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 xml:space="preserve">The MFT shall be programmable with password protection thru suitable facia mounted key pad arrangement so that the configuration parameters such as CT /PT ratio, integration time of energy, reset, communication parameters setting (Address, baud,parity) can be set up at site also. The device shall have LCD displays to visualize all parameters being monitored &amp; configuration etc have configurable at site for CT/PT ratio etc. </w:t>
      </w:r>
    </w:p>
    <w:p w:rsidR="00A53DAB" w:rsidRDefault="00A53DAB">
      <w:pPr>
        <w:pStyle w:val="BodyTextIndent"/>
        <w:tabs>
          <w:tab w:val="left" w:pos="5709"/>
        </w:tabs>
        <w:ind w:firstLine="605"/>
        <w:rPr>
          <w:rFonts w:ascii="Times New Roman" w:hAnsi="Times New Roman" w:cs="Times New Roman"/>
          <w:color w:val="000000"/>
          <w:sz w:val="24"/>
          <w:szCs w:val="24"/>
        </w:rPr>
      </w:pPr>
    </w:p>
    <w:p w:rsidR="00A53DAB" w:rsidRDefault="000043A4" w:rsidP="002D52DE">
      <w:pPr>
        <w:pStyle w:val="Heading3"/>
        <w:numPr>
          <w:ilvl w:val="2"/>
          <w:numId w:val="16"/>
        </w:numPr>
        <w:tabs>
          <w:tab w:val="left" w:pos="-90"/>
        </w:tabs>
        <w:jc w:val="both"/>
        <w:rPr>
          <w:rFonts w:ascii="Times New Roman" w:hAnsi="Times New Roman" w:cs="Times New Roman"/>
          <w:color w:val="FF0000"/>
        </w:rPr>
      </w:pPr>
      <w:r>
        <w:rPr>
          <w:rFonts w:ascii="Times New Roman" w:hAnsi="Times New Roman" w:cs="Times New Roman"/>
        </w:rPr>
        <w:t>DC Transducer</w:t>
      </w:r>
      <w:r w:rsidR="00DD1A41">
        <w:rPr>
          <w:rFonts w:ascii="Times New Roman" w:hAnsi="Times New Roman" w:cs="Times New Roman"/>
        </w:rPr>
        <w:fldChar w:fldCharType="begin"/>
      </w:r>
      <w:r>
        <w:rPr>
          <w:rFonts w:ascii="Times New Roman" w:hAnsi="Times New Roman" w:cs="Times New Roman"/>
        </w:rPr>
        <w:instrText xml:space="preserve"> TC "3.1.1.7  Active Power Transducer " \l 4 </w:instrText>
      </w:r>
      <w:r w:rsidR="00DD1A41">
        <w:rPr>
          <w:rFonts w:ascii="Times New Roman" w:hAnsi="Times New Roman" w:cs="Times New Roman"/>
        </w:rPr>
        <w:fldChar w:fldCharType="end"/>
      </w:r>
    </w:p>
    <w:p w:rsidR="00A53DAB" w:rsidRDefault="00A53DAB">
      <w:pPr>
        <w:ind w:firstLine="605"/>
        <w:jc w:val="both"/>
        <w:rPr>
          <w:rFonts w:ascii="Times New Roman" w:hAnsi="Times New Roman" w:cs="Times New Roman"/>
          <w:color w:val="FF0000"/>
          <w:sz w:val="24"/>
          <w:szCs w:val="24"/>
        </w:rPr>
      </w:pPr>
    </w:p>
    <w:p w:rsidR="00A53DAB" w:rsidRDefault="000043A4">
      <w:pPr>
        <w:ind w:firstLine="605"/>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The DC transducer (DCT) is of two types.</w:t>
      </w:r>
    </w:p>
    <w:p w:rsidR="00A53DAB" w:rsidRDefault="000043A4">
      <w:pPr>
        <w:ind w:firstLine="605"/>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 xml:space="preserve">(i) </w:t>
      </w:r>
      <w:r>
        <w:rPr>
          <w:rFonts w:ascii="Times New Roman" w:eastAsia="Arial Unicode MS" w:hAnsi="Times New Roman" w:cs="Times New Roman"/>
          <w:sz w:val="24"/>
          <w:szCs w:val="24"/>
        </w:rPr>
        <w:tab/>
        <w:t>Voltage</w:t>
      </w:r>
    </w:p>
    <w:p w:rsidR="00A53DAB" w:rsidRDefault="000043A4">
      <w:pPr>
        <w:ind w:firstLine="605"/>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 xml:space="preserve">(ii) </w:t>
      </w:r>
      <w:r>
        <w:rPr>
          <w:rFonts w:ascii="Times New Roman" w:eastAsia="Arial Unicode MS" w:hAnsi="Times New Roman" w:cs="Times New Roman"/>
          <w:sz w:val="24"/>
          <w:szCs w:val="24"/>
        </w:rPr>
        <w:tab/>
        <w:t>Current</w:t>
      </w:r>
    </w:p>
    <w:p w:rsidR="00A53DAB" w:rsidRDefault="000043A4">
      <w:pPr>
        <w:ind w:firstLine="605"/>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lastRenderedPageBreak/>
        <w:t>The Dc Transducer are required to measure battery chargercurrent&amp; voltage shall be suitable for 20% continuous over load and shall be able to withstanding 20 times the normal current rating for a period one second. The DCT shall be able to accept the input upto 120% of the nominal voltage. The DCT shall have low VA burden. DCT shall be mounted in the interface cabinet to be supplied by the contractor. The input range for current &amp; voltage are site specific &amp; hence the same shall be specified RFP floated by utility/state Output of the device shall preferably be 4-20ma or MODBUS in order to optimize the BOQ. However, as a specific cases the output in line ranges specified in analog input card in clause for analog input shall be selected. The accuracy of transducer shall be ±0.5%</w:t>
      </w:r>
    </w:p>
    <w:p w:rsidR="00A53DAB" w:rsidRDefault="000043A4" w:rsidP="002D52DE">
      <w:pPr>
        <w:pStyle w:val="Heading3"/>
        <w:numPr>
          <w:ilvl w:val="2"/>
          <w:numId w:val="16"/>
        </w:numPr>
        <w:tabs>
          <w:tab w:val="left" w:pos="720"/>
        </w:tabs>
        <w:jc w:val="both"/>
        <w:rPr>
          <w:rFonts w:ascii="Times New Roman" w:hAnsi="Times New Roman" w:cs="Times New Roman"/>
          <w:color w:val="FF0000"/>
        </w:rPr>
      </w:pPr>
      <w:r>
        <w:rPr>
          <w:rFonts w:ascii="Times New Roman" w:hAnsi="Times New Roman" w:cs="Times New Roman"/>
        </w:rPr>
        <w:t xml:space="preserve">Transformer Tap Position Transducer </w:t>
      </w:r>
      <w:r w:rsidR="00DD1A41">
        <w:rPr>
          <w:rFonts w:ascii="Times New Roman" w:hAnsi="Times New Roman" w:cs="Times New Roman"/>
        </w:rPr>
        <w:fldChar w:fldCharType="begin"/>
      </w:r>
      <w:r>
        <w:rPr>
          <w:rFonts w:ascii="Times New Roman" w:hAnsi="Times New Roman" w:cs="Times New Roman"/>
        </w:rPr>
        <w:instrText xml:space="preserve"> TC "3.1.1.7  Active Power Transducer " \l 4 </w:instrText>
      </w:r>
      <w:r w:rsidR="00DD1A41">
        <w:rPr>
          <w:rFonts w:ascii="Times New Roman" w:hAnsi="Times New Roman" w:cs="Times New Roman"/>
        </w:rPr>
        <w:fldChar w:fldCharType="end"/>
      </w:r>
    </w:p>
    <w:p w:rsidR="00A53DAB" w:rsidRDefault="000043A4">
      <w:pPr>
        <w:ind w:firstLine="605"/>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The transformer tap position indications shall be either of two types based on field requirement.</w:t>
      </w:r>
    </w:p>
    <w:p w:rsidR="00A53DAB" w:rsidRDefault="000043A4">
      <w:pPr>
        <w:ind w:firstLine="605"/>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 xml:space="preserve">(i) </w:t>
      </w:r>
      <w:r>
        <w:rPr>
          <w:rFonts w:ascii="Times New Roman" w:eastAsia="Arial Unicode MS" w:hAnsi="Times New Roman" w:cs="Times New Roman"/>
          <w:sz w:val="24"/>
          <w:szCs w:val="24"/>
        </w:rPr>
        <w:tab/>
        <w:t>Variable resistance type</w:t>
      </w:r>
    </w:p>
    <w:p w:rsidR="00A53DAB" w:rsidRDefault="000043A4">
      <w:pPr>
        <w:ind w:firstLine="605"/>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 xml:space="preserve">(ii) </w:t>
      </w:r>
      <w:r>
        <w:rPr>
          <w:rFonts w:ascii="Times New Roman" w:eastAsia="Arial Unicode MS" w:hAnsi="Times New Roman" w:cs="Times New Roman"/>
          <w:sz w:val="24"/>
          <w:szCs w:val="24"/>
        </w:rPr>
        <w:tab/>
        <w:t>Lamp type</w:t>
      </w:r>
    </w:p>
    <w:p w:rsidR="00A53DAB" w:rsidRDefault="000043A4">
      <w:pPr>
        <w:ind w:firstLine="605"/>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The Contractor shall provide suitable resistance tap position transducers which shall have the following characteristics</w:t>
      </w:r>
    </w:p>
    <w:p w:rsidR="00A53DAB" w:rsidRDefault="000043A4">
      <w:pPr>
        <w:ind w:firstLine="605"/>
        <w:jc w:val="both"/>
        <w:rPr>
          <w:rFonts w:ascii="Times New Roman" w:eastAsia="Arial Unicode MS" w:hAnsi="Times New Roman" w:cs="Times New Roman"/>
          <w:sz w:val="24"/>
          <w:szCs w:val="24"/>
        </w:rPr>
      </w:pPr>
      <w:r>
        <w:rPr>
          <w:rFonts w:ascii="Times New Roman" w:hAnsi="Times New Roman" w:cs="Times New Roman"/>
          <w:sz w:val="24"/>
          <w:szCs w:val="24"/>
        </w:rPr>
        <w:t xml:space="preserve">(a) </w:t>
      </w:r>
      <w:r>
        <w:rPr>
          <w:rFonts w:ascii="Times New Roman" w:eastAsia="Arial Unicode MS" w:hAnsi="Times New Roman" w:cs="Times New Roman"/>
          <w:sz w:val="24"/>
          <w:szCs w:val="24"/>
        </w:rPr>
        <w:tab/>
        <w:t>The input measuring ranges shall be from 2 to 1000 ohms per step, which is tunable at site with at least 25 steps.</w:t>
      </w:r>
    </w:p>
    <w:p w:rsidR="00A53DAB" w:rsidRDefault="000043A4">
      <w:pPr>
        <w:ind w:firstLine="605"/>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 xml:space="preserve">(b) </w:t>
      </w:r>
      <w:r>
        <w:rPr>
          <w:rFonts w:ascii="Times New Roman" w:eastAsia="Arial Unicode MS" w:hAnsi="Times New Roman" w:cs="Times New Roman"/>
          <w:sz w:val="24"/>
          <w:szCs w:val="24"/>
        </w:rPr>
        <w:tab/>
        <w:t>Dual output signal of 4 to 20 mA DC, 0.5% accuracy class as per IEC 688 shall be provided. One output will be used for driving a local digital indicator (to be provided by the contractor) and the other will be used for interfacing with the RTU. Alternatively, for RTU, MODBUS link may be used.</w:t>
      </w:r>
    </w:p>
    <w:p w:rsidR="00A53DAB" w:rsidRDefault="000043A4">
      <w:pPr>
        <w:ind w:firstLine="605"/>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In case of lamp type, additional resistance/potentiometer unit shall be provided to convert the dry type contacts to a variable resistance as defined in (a) above, suitable for the remote indication.</w:t>
      </w:r>
    </w:p>
    <w:p w:rsidR="00A53DAB" w:rsidRDefault="000043A4">
      <w:pPr>
        <w:pStyle w:val="Heading1"/>
        <w:snapToGrid w:val="0"/>
        <w:rPr>
          <w:rFonts w:ascii="Times New Roman" w:hAnsi="Times New Roman" w:cs="Times New Roman"/>
          <w:sz w:val="24"/>
          <w:szCs w:val="24"/>
        </w:rPr>
      </w:pPr>
      <w:r>
        <w:rPr>
          <w:rFonts w:ascii="Times New Roman" w:hAnsi="Times New Roman" w:cs="Times New Roman"/>
          <w:sz w:val="24"/>
          <w:szCs w:val="24"/>
        </w:rPr>
        <w:t>Warranty</w:t>
      </w:r>
    </w:p>
    <w:p w:rsidR="00A53DAB" w:rsidRDefault="000043A4">
      <w:pPr>
        <w:widowControl w:val="0"/>
        <w:suppressAutoHyphens/>
        <w:autoSpaceDE w:val="0"/>
        <w:spacing w:after="0" w:line="240" w:lineRule="auto"/>
        <w:ind w:left="720"/>
      </w:pPr>
      <w:r>
        <w:rPr>
          <w:rFonts w:ascii="Times New Roman" w:hAnsi="Times New Roman" w:cs="Times New Roman"/>
          <w:sz w:val="24"/>
          <w:szCs w:val="24"/>
          <w:lang w:val="fr-FR"/>
        </w:rPr>
        <w:t>The System provider is</w:t>
      </w:r>
      <w:r w:rsidR="00D627E5">
        <w:rPr>
          <w:rFonts w:ascii="Times New Roman" w:hAnsi="Times New Roman" w:cs="Times New Roman"/>
          <w:sz w:val="24"/>
          <w:szCs w:val="24"/>
          <w:lang w:val="fr-FR"/>
        </w:rPr>
        <w:t xml:space="preserve"> </w:t>
      </w:r>
      <w:r>
        <w:rPr>
          <w:rFonts w:ascii="Times New Roman" w:hAnsi="Times New Roman" w:cs="Times New Roman"/>
          <w:sz w:val="24"/>
          <w:szCs w:val="24"/>
          <w:lang w:val="fr-FR"/>
        </w:rPr>
        <w:t xml:space="preserve">responsible for providing the warranty of Transducers, MFTs for a period of 36months  from the date of </w:t>
      </w:r>
      <w:r w:rsidR="00D627E5">
        <w:rPr>
          <w:rFonts w:ascii="Times New Roman" w:hAnsi="Times New Roman" w:cs="Times New Roman"/>
          <w:sz w:val="24"/>
          <w:szCs w:val="24"/>
          <w:lang w:val="fr-FR"/>
        </w:rPr>
        <w:t>installation.</w:t>
      </w:r>
    </w:p>
    <w:p w:rsidR="00A53DAB" w:rsidRDefault="00A53DAB">
      <w:pPr>
        <w:jc w:val="both"/>
        <w:rPr>
          <w:rFonts w:ascii="Times New Roman" w:eastAsia="Arial Unicode MS" w:hAnsi="Times New Roman" w:cs="Times New Roman"/>
          <w:sz w:val="24"/>
          <w:szCs w:val="24"/>
        </w:rPr>
      </w:pPr>
    </w:p>
    <w:p w:rsidR="00A53DAB" w:rsidRDefault="00A53DAB">
      <w:pPr>
        <w:jc w:val="both"/>
        <w:rPr>
          <w:rFonts w:ascii="Times New Roman" w:eastAsia="Arial Unicode MS" w:hAnsi="Times New Roman" w:cs="Times New Roman"/>
          <w:sz w:val="24"/>
          <w:szCs w:val="24"/>
        </w:rPr>
      </w:pPr>
    </w:p>
    <w:p w:rsidR="00A53DAB" w:rsidRDefault="00A53DAB">
      <w:pPr>
        <w:jc w:val="both"/>
        <w:rPr>
          <w:rFonts w:ascii="Times New Roman" w:eastAsia="Arial Unicode MS" w:hAnsi="Times New Roman" w:cs="Times New Roman"/>
          <w:sz w:val="24"/>
          <w:szCs w:val="24"/>
        </w:rPr>
      </w:pPr>
    </w:p>
    <w:p w:rsidR="00A53DAB" w:rsidRDefault="00A53DAB">
      <w:pPr>
        <w:jc w:val="both"/>
        <w:rPr>
          <w:rFonts w:ascii="Times New Roman" w:eastAsia="Arial Unicode MS" w:hAnsi="Times New Roman" w:cs="Times New Roman"/>
          <w:sz w:val="24"/>
          <w:szCs w:val="24"/>
        </w:rPr>
      </w:pPr>
    </w:p>
    <w:p w:rsidR="00A53DAB" w:rsidRDefault="00A53DAB">
      <w:pPr>
        <w:jc w:val="both"/>
        <w:rPr>
          <w:rFonts w:ascii="Times New Roman" w:eastAsia="Arial Unicode MS" w:hAnsi="Times New Roman" w:cs="Times New Roman"/>
          <w:sz w:val="24"/>
          <w:szCs w:val="24"/>
        </w:rPr>
      </w:pPr>
    </w:p>
    <w:p w:rsidR="00434762" w:rsidRDefault="00434762">
      <w:pPr>
        <w:jc w:val="both"/>
        <w:rPr>
          <w:rFonts w:ascii="Times New Roman" w:eastAsia="Arial Unicode MS" w:hAnsi="Times New Roman" w:cs="Times New Roman"/>
          <w:sz w:val="24"/>
          <w:szCs w:val="24"/>
        </w:rPr>
      </w:pPr>
    </w:p>
    <w:p w:rsidR="00434762" w:rsidRDefault="00434762">
      <w:pPr>
        <w:jc w:val="both"/>
        <w:rPr>
          <w:rFonts w:ascii="Times New Roman" w:eastAsia="Arial Unicode MS" w:hAnsi="Times New Roman" w:cs="Times New Roman"/>
          <w:sz w:val="24"/>
          <w:szCs w:val="24"/>
        </w:rPr>
      </w:pPr>
    </w:p>
    <w:p w:rsidR="00A53DAB" w:rsidRDefault="000043A4">
      <w:pPr>
        <w:jc w:val="center"/>
        <w:rPr>
          <w:rFonts w:ascii="Times New Roman" w:hAnsi="Times New Roman" w:cs="Times New Roman"/>
          <w:b/>
          <w:bCs/>
          <w:sz w:val="24"/>
          <w:szCs w:val="24"/>
        </w:rPr>
      </w:pPr>
      <w:r>
        <w:rPr>
          <w:rFonts w:ascii="Times New Roman" w:hAnsi="Times New Roman" w:cs="Times New Roman"/>
          <w:b/>
          <w:bCs/>
          <w:sz w:val="24"/>
          <w:szCs w:val="24"/>
        </w:rPr>
        <w:lastRenderedPageBreak/>
        <w:t>AUXILIARY POWER SUPPLY SYSTEM</w:t>
      </w:r>
    </w:p>
    <w:p w:rsidR="00A53DAB" w:rsidRDefault="000043A4" w:rsidP="002D52DE">
      <w:pPr>
        <w:widowControl w:val="0"/>
        <w:numPr>
          <w:ilvl w:val="0"/>
          <w:numId w:val="14"/>
        </w:numPr>
        <w:suppressAutoHyphens/>
        <w:autoSpaceDE w:val="0"/>
        <w:spacing w:after="0" w:line="24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General</w:t>
      </w:r>
    </w:p>
    <w:p w:rsidR="00A53DAB" w:rsidRDefault="00A53DAB">
      <w:pPr>
        <w:jc w:val="both"/>
        <w:rPr>
          <w:rFonts w:ascii="Times New Roman" w:hAnsi="Times New Roman" w:cs="Times New Roman"/>
          <w:b/>
          <w:sz w:val="24"/>
          <w:szCs w:val="24"/>
          <w:lang w:val="en-GB"/>
        </w:rPr>
      </w:pPr>
    </w:p>
    <w:p w:rsidR="00A53DAB" w:rsidRDefault="000043A4">
      <w:pPr>
        <w:ind w:firstLine="720"/>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This section describes the technical requirements for Auxiliary Power Supply System. The BOQ for Auxiliary Power Supply system equipments required for RTU. The components of Auxiliary Power Supply system are Uninterruptible Power Supply (UPS), 48V DC power supply (DCPS), the batteries for UPS and DCPS.  The technical requirements for all the above components are described in the various subsequent clauses. </w:t>
      </w:r>
    </w:p>
    <w:p w:rsidR="00A53DAB" w:rsidRDefault="000043A4">
      <w:pPr>
        <w:ind w:firstLine="720"/>
        <w:jc w:val="both"/>
        <w:rPr>
          <w:rFonts w:ascii="Times New Roman" w:hAnsi="Times New Roman" w:cs="Times New Roman"/>
          <w:sz w:val="24"/>
          <w:szCs w:val="24"/>
          <w:lang w:val="en-GB"/>
        </w:rPr>
      </w:pPr>
      <w:r>
        <w:rPr>
          <w:rFonts w:ascii="Times New Roman" w:hAnsi="Times New Roman" w:cs="Times New Roman"/>
          <w:sz w:val="24"/>
          <w:szCs w:val="24"/>
          <w:lang w:val="en-GB"/>
        </w:rPr>
        <w:t>The Bidder is encouraged to offer their standard products and designs. The UPS, DCPS, Battery shall be manufactured &amp; tested as per the relevant IS/IEC/ EN/BS standards. However, the Bidder shall conform to the requirements of this specification and shall provide any special interface equipment necessary to meet the requirements stated herein.</w:t>
      </w:r>
    </w:p>
    <w:p w:rsidR="00A53DAB" w:rsidRDefault="000043A4">
      <w:pPr>
        <w:ind w:firstLine="720"/>
        <w:jc w:val="both"/>
        <w:rPr>
          <w:rFonts w:ascii="Times New Roman" w:hAnsi="Times New Roman" w:cs="Times New Roman"/>
          <w:sz w:val="24"/>
          <w:szCs w:val="24"/>
          <w:lang w:val="en-GB"/>
        </w:rPr>
      </w:pPr>
      <w:r>
        <w:rPr>
          <w:rFonts w:ascii="Times New Roman" w:hAnsi="Times New Roman" w:cs="Times New Roman"/>
          <w:sz w:val="24"/>
          <w:szCs w:val="24"/>
          <w:lang w:val="en-GB"/>
        </w:rPr>
        <w:t>All equipment except Batteries shall be designed for an operating life of not less than 15 years, however, batteries shall have a minimum expected operating life of 5 years under normal operating conditions or 1200 charge/discharge cycles (whichever is earlier). The Contractor shall demonstrate the functionality of the equipment during tests in the factory.  After the equipment is installed, the Contractor shall demonstrate all of the functions during well-structured field tests.</w:t>
      </w:r>
    </w:p>
    <w:p w:rsidR="00A53DAB" w:rsidRDefault="00A53DAB">
      <w:pPr>
        <w:tabs>
          <w:tab w:val="left" w:pos="-1440"/>
        </w:tabs>
        <w:ind w:firstLine="605"/>
        <w:jc w:val="both"/>
        <w:rPr>
          <w:rFonts w:ascii="Times New Roman" w:hAnsi="Times New Roman" w:cs="Times New Roman"/>
          <w:sz w:val="24"/>
          <w:szCs w:val="24"/>
          <w:lang w:val="en-GB"/>
        </w:rPr>
      </w:pPr>
    </w:p>
    <w:p w:rsidR="00A53DAB" w:rsidRDefault="000043A4" w:rsidP="002D52DE">
      <w:pPr>
        <w:pStyle w:val="ListParagraph"/>
        <w:numPr>
          <w:ilvl w:val="0"/>
          <w:numId w:val="14"/>
        </w:numPr>
        <w:rPr>
          <w:rFonts w:ascii="Times New Roman" w:hAnsi="Times New Roman" w:cs="Times New Roman"/>
          <w:b/>
          <w:bCs/>
          <w:sz w:val="24"/>
          <w:szCs w:val="24"/>
        </w:rPr>
      </w:pPr>
      <w:r>
        <w:rPr>
          <w:rFonts w:ascii="Times New Roman" w:hAnsi="Times New Roman" w:cs="Times New Roman"/>
          <w:b/>
          <w:bCs/>
          <w:sz w:val="24"/>
          <w:szCs w:val="24"/>
        </w:rPr>
        <w:tab/>
        <w:t>DC POWER SUPPLY SYSTEM</w:t>
      </w:r>
    </w:p>
    <w:p w:rsidR="00A53DAB" w:rsidRDefault="00A53DAB">
      <w:pPr>
        <w:pStyle w:val="TOC1"/>
        <w:rPr>
          <w:rFonts w:ascii="Times New Roman" w:hAnsi="Times New Roman"/>
          <w:szCs w:val="24"/>
        </w:rPr>
      </w:pPr>
    </w:p>
    <w:p w:rsidR="00A53DAB" w:rsidRDefault="000043A4">
      <w:pPr>
        <w:ind w:firstLine="720"/>
        <w:jc w:val="both"/>
        <w:rPr>
          <w:rFonts w:ascii="Times New Roman" w:hAnsi="Times New Roman" w:cs="Times New Roman"/>
          <w:sz w:val="24"/>
          <w:szCs w:val="24"/>
        </w:rPr>
      </w:pPr>
      <w:r>
        <w:rPr>
          <w:rFonts w:ascii="Times New Roman" w:hAnsi="Times New Roman" w:cs="Times New Roman"/>
          <w:sz w:val="24"/>
          <w:szCs w:val="24"/>
        </w:rPr>
        <w:t xml:space="preserve">The DC Power Supply system shall be capable of meeting the load requirements for various Telecom equipment’s, RTUs and other associated equipment located at indoor, i.e. at the substations, the control centers and customer care system. The AC input to the ACDB shall be provided from the ACDB described under clause 4.2 at control center.  At other locations the AC input to the DCPS system shall be single phase AC which will be provided from the existing system. At these locations the class B &amp; C level of surge protection (between phase-neutral and neutral – protective earth) as specified under and conforming to IEC 61312, IEC 61024 and VDE 0100-534 shall be installed in the DCPS system. </w:t>
      </w:r>
    </w:p>
    <w:p w:rsidR="00A53DAB" w:rsidRDefault="00A53DAB">
      <w:pPr>
        <w:jc w:val="both"/>
        <w:rPr>
          <w:rFonts w:ascii="Times New Roman" w:hAnsi="Times New Roman" w:cs="Times New Roman"/>
          <w:sz w:val="24"/>
          <w:szCs w:val="24"/>
        </w:rPr>
      </w:pPr>
    </w:p>
    <w:p w:rsidR="00A53DAB" w:rsidRDefault="000043A4">
      <w:pPr>
        <w:ind w:firstLine="720"/>
        <w:jc w:val="both"/>
        <w:rPr>
          <w:rFonts w:ascii="Times New Roman" w:hAnsi="Times New Roman" w:cs="Times New Roman"/>
          <w:sz w:val="24"/>
          <w:szCs w:val="24"/>
        </w:rPr>
      </w:pPr>
      <w:r>
        <w:rPr>
          <w:rFonts w:ascii="Times New Roman" w:hAnsi="Times New Roman" w:cs="Times New Roman"/>
          <w:sz w:val="24"/>
          <w:szCs w:val="24"/>
        </w:rPr>
        <w:t xml:space="preserve">Surge protection devices shall be installed in the DCPS panel to provide adequate protection against </w:t>
      </w:r>
      <w:r>
        <w:rPr>
          <w:rFonts w:ascii="Times New Roman" w:hAnsi="Times New Roman" w:cs="Times New Roman"/>
          <w:sz w:val="24"/>
          <w:szCs w:val="24"/>
          <w:lang w:val="en-GB"/>
        </w:rPr>
        <w:t>current and voltage transients introduced on input AC due to load switching and low energy lightning surges. These</w:t>
      </w:r>
      <w:r>
        <w:rPr>
          <w:rFonts w:ascii="Times New Roman" w:hAnsi="Times New Roman" w:cs="Times New Roman"/>
          <w:sz w:val="24"/>
          <w:szCs w:val="24"/>
        </w:rPr>
        <w:t xml:space="preserve"> protection devices shall be in compliance with IEC- 61312, IEC- 61024 and VDE 0100-534 for following surges:</w:t>
      </w:r>
    </w:p>
    <w:p w:rsidR="00A53DAB" w:rsidRDefault="00A53DAB">
      <w:pPr>
        <w:jc w:val="both"/>
        <w:rPr>
          <w:rFonts w:ascii="Times New Roman" w:hAnsi="Times New Roman" w:cs="Times New Roman"/>
          <w:sz w:val="24"/>
          <w:szCs w:val="24"/>
        </w:rPr>
      </w:pPr>
    </w:p>
    <w:p w:rsidR="00434762" w:rsidRDefault="00434762">
      <w:pPr>
        <w:jc w:val="both"/>
        <w:rPr>
          <w:rFonts w:ascii="Times New Roman" w:hAnsi="Times New Roman" w:cs="Times New Roman"/>
          <w:sz w:val="24"/>
          <w:szCs w:val="24"/>
        </w:rPr>
      </w:pPr>
    </w:p>
    <w:p w:rsidR="00434762" w:rsidRDefault="00434762">
      <w:pPr>
        <w:jc w:val="both"/>
        <w:rPr>
          <w:rFonts w:ascii="Times New Roman" w:hAnsi="Times New Roman" w:cs="Times New Roman"/>
          <w:sz w:val="24"/>
          <w:szCs w:val="24"/>
        </w:rPr>
      </w:pPr>
    </w:p>
    <w:p w:rsidR="00434762" w:rsidRDefault="00434762">
      <w:pPr>
        <w:jc w:val="both"/>
        <w:rPr>
          <w:rFonts w:ascii="Times New Roman" w:hAnsi="Times New Roman" w:cs="Times New Roman"/>
          <w:sz w:val="24"/>
          <w:szCs w:val="24"/>
        </w:rPr>
      </w:pPr>
    </w:p>
    <w:p w:rsidR="00A53DAB" w:rsidRDefault="000043A4">
      <w:pPr>
        <w:ind w:left="720" w:firstLine="720"/>
        <w:jc w:val="both"/>
        <w:rPr>
          <w:rFonts w:ascii="Times New Roman" w:hAnsi="Times New Roman" w:cs="Times New Roman"/>
          <w:sz w:val="24"/>
          <w:szCs w:val="24"/>
        </w:rPr>
      </w:pPr>
      <w:r>
        <w:rPr>
          <w:rFonts w:ascii="Times New Roman" w:hAnsi="Times New Roman" w:cs="Times New Roman"/>
          <w:sz w:val="24"/>
          <w:szCs w:val="24"/>
        </w:rPr>
        <w:lastRenderedPageBreak/>
        <w:t>a) Lightning Electromagnetic impulse and other High Surges (Class B):</w:t>
      </w:r>
    </w:p>
    <w:p w:rsidR="00A53DAB" w:rsidRDefault="000043A4">
      <w:pPr>
        <w:tabs>
          <w:tab w:val="left" w:pos="1454"/>
        </w:tabs>
        <w:ind w:left="1440"/>
        <w:jc w:val="both"/>
        <w:rPr>
          <w:rFonts w:ascii="Times New Roman" w:hAnsi="Times New Roman" w:cs="Times New Roman"/>
          <w:b/>
          <w:bCs/>
          <w:sz w:val="24"/>
          <w:szCs w:val="24"/>
        </w:rPr>
      </w:pPr>
      <w:r>
        <w:rPr>
          <w:rFonts w:ascii="Times New Roman" w:hAnsi="Times New Roman" w:cs="Times New Roman"/>
          <w:b/>
          <w:bCs/>
          <w:sz w:val="24"/>
          <w:szCs w:val="24"/>
        </w:rPr>
        <w:t>Between</w:t>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t>Requirement</w:t>
      </w:r>
    </w:p>
    <w:p w:rsidR="00A53DAB" w:rsidRDefault="000043A4">
      <w:pPr>
        <w:tabs>
          <w:tab w:val="left" w:pos="1454"/>
        </w:tabs>
        <w:ind w:left="1440"/>
        <w:jc w:val="both"/>
        <w:rPr>
          <w:rFonts w:ascii="Times New Roman" w:hAnsi="Times New Roman" w:cs="Times New Roman"/>
          <w:sz w:val="24"/>
          <w:szCs w:val="24"/>
        </w:rPr>
      </w:pPr>
      <w:r>
        <w:rPr>
          <w:rFonts w:ascii="Times New Roman" w:hAnsi="Times New Roman" w:cs="Times New Roman"/>
          <w:sz w:val="24"/>
          <w:szCs w:val="24"/>
        </w:rPr>
        <w:t>Ph &amp; N</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I</w:t>
      </w:r>
      <w:r>
        <w:rPr>
          <w:rFonts w:ascii="Times New Roman" w:hAnsi="Times New Roman" w:cs="Times New Roman"/>
          <w:sz w:val="24"/>
          <w:szCs w:val="24"/>
          <w:vertAlign w:val="subscript"/>
        </w:rPr>
        <w:t>imp</w:t>
      </w:r>
      <w:r>
        <w:rPr>
          <w:rFonts w:ascii="Times New Roman" w:hAnsi="Times New Roman" w:cs="Times New Roman"/>
          <w:sz w:val="24"/>
          <w:szCs w:val="24"/>
        </w:rPr>
        <w:t>≥ 50 kA, 10/350 µS for each phase</w:t>
      </w:r>
    </w:p>
    <w:p w:rsidR="00A53DAB" w:rsidRDefault="000043A4">
      <w:pPr>
        <w:tabs>
          <w:tab w:val="left" w:pos="1454"/>
        </w:tabs>
        <w:ind w:left="1440"/>
        <w:jc w:val="both"/>
        <w:rPr>
          <w:rFonts w:ascii="Times New Roman" w:hAnsi="Times New Roman" w:cs="Times New Roman"/>
          <w:sz w:val="24"/>
          <w:szCs w:val="24"/>
        </w:rPr>
      </w:pPr>
      <w:r>
        <w:rPr>
          <w:rFonts w:ascii="Times New Roman" w:hAnsi="Times New Roman" w:cs="Times New Roman"/>
          <w:sz w:val="24"/>
          <w:szCs w:val="24"/>
        </w:rPr>
        <w:t>N &amp; PE</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I</w:t>
      </w:r>
      <w:r>
        <w:rPr>
          <w:rFonts w:ascii="Times New Roman" w:hAnsi="Times New Roman" w:cs="Times New Roman"/>
          <w:sz w:val="24"/>
          <w:szCs w:val="24"/>
          <w:vertAlign w:val="subscript"/>
        </w:rPr>
        <w:t>imp</w:t>
      </w:r>
      <w:r>
        <w:rPr>
          <w:rFonts w:ascii="Times New Roman" w:hAnsi="Times New Roman" w:cs="Times New Roman"/>
          <w:sz w:val="24"/>
          <w:szCs w:val="24"/>
        </w:rPr>
        <w:t>≥ 100 kA, 10/350 µS</w:t>
      </w:r>
    </w:p>
    <w:p w:rsidR="00A53DAB" w:rsidRDefault="000043A4">
      <w:pPr>
        <w:ind w:left="1440"/>
        <w:jc w:val="both"/>
        <w:rPr>
          <w:rFonts w:ascii="Times New Roman" w:hAnsi="Times New Roman" w:cs="Times New Roman"/>
          <w:sz w:val="24"/>
          <w:szCs w:val="24"/>
        </w:rPr>
      </w:pPr>
      <w:r>
        <w:rPr>
          <w:rFonts w:ascii="Times New Roman" w:hAnsi="Times New Roman" w:cs="Times New Roman"/>
          <w:sz w:val="24"/>
          <w:szCs w:val="24"/>
        </w:rPr>
        <w:t>I</w:t>
      </w:r>
      <w:r>
        <w:rPr>
          <w:rFonts w:ascii="Times New Roman" w:hAnsi="Times New Roman" w:cs="Times New Roman"/>
          <w:sz w:val="24"/>
          <w:szCs w:val="24"/>
          <w:vertAlign w:val="subscript"/>
        </w:rPr>
        <w:t>imp</w:t>
      </w:r>
      <w:r>
        <w:rPr>
          <w:rFonts w:ascii="Times New Roman" w:hAnsi="Times New Roman" w:cs="Times New Roman"/>
          <w:sz w:val="24"/>
          <w:szCs w:val="24"/>
        </w:rPr>
        <w:t>= Value of Lightning Impulse Current</w:t>
      </w:r>
    </w:p>
    <w:p w:rsidR="00A53DAB" w:rsidRDefault="00A53DAB">
      <w:pPr>
        <w:tabs>
          <w:tab w:val="left" w:pos="1454"/>
        </w:tabs>
        <w:ind w:left="1454" w:hanging="1454"/>
        <w:jc w:val="both"/>
        <w:rPr>
          <w:rFonts w:ascii="Times New Roman" w:hAnsi="Times New Roman" w:cs="Times New Roman"/>
          <w:sz w:val="24"/>
          <w:szCs w:val="24"/>
        </w:rPr>
      </w:pPr>
    </w:p>
    <w:p w:rsidR="00A53DAB" w:rsidRDefault="000043A4">
      <w:pPr>
        <w:tabs>
          <w:tab w:val="left" w:pos="1454"/>
        </w:tabs>
        <w:ind w:left="1454" w:hanging="14"/>
        <w:jc w:val="both"/>
        <w:rPr>
          <w:rFonts w:ascii="Times New Roman" w:hAnsi="Times New Roman" w:cs="Times New Roman"/>
          <w:sz w:val="24"/>
          <w:szCs w:val="24"/>
        </w:rPr>
      </w:pPr>
      <w:r>
        <w:rPr>
          <w:rFonts w:ascii="Times New Roman" w:hAnsi="Times New Roman" w:cs="Times New Roman"/>
          <w:sz w:val="24"/>
          <w:szCs w:val="24"/>
        </w:rPr>
        <w:t>b) Low Voltage Surges (Class C)</w:t>
      </w:r>
    </w:p>
    <w:p w:rsidR="00A53DAB" w:rsidRDefault="00A53DAB">
      <w:pPr>
        <w:tabs>
          <w:tab w:val="left" w:pos="1454"/>
        </w:tabs>
        <w:ind w:left="1440" w:hanging="14"/>
        <w:jc w:val="both"/>
        <w:rPr>
          <w:rFonts w:ascii="Times New Roman" w:hAnsi="Times New Roman" w:cs="Times New Roman"/>
          <w:sz w:val="24"/>
          <w:szCs w:val="24"/>
        </w:rPr>
      </w:pPr>
    </w:p>
    <w:p w:rsidR="00A53DAB" w:rsidRDefault="000043A4">
      <w:pPr>
        <w:tabs>
          <w:tab w:val="left" w:pos="1454"/>
        </w:tabs>
        <w:ind w:left="1440" w:hanging="14"/>
        <w:jc w:val="both"/>
        <w:rPr>
          <w:rFonts w:ascii="Times New Roman" w:hAnsi="Times New Roman" w:cs="Times New Roman"/>
          <w:b/>
          <w:bCs/>
          <w:sz w:val="24"/>
          <w:szCs w:val="24"/>
        </w:rPr>
      </w:pPr>
      <w:r>
        <w:rPr>
          <w:rFonts w:ascii="Times New Roman" w:hAnsi="Times New Roman" w:cs="Times New Roman"/>
          <w:b/>
          <w:bCs/>
          <w:sz w:val="24"/>
          <w:szCs w:val="24"/>
        </w:rPr>
        <w:t>Between</w:t>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t>Requirement</w:t>
      </w:r>
    </w:p>
    <w:p w:rsidR="00A53DAB" w:rsidRDefault="000043A4">
      <w:pPr>
        <w:tabs>
          <w:tab w:val="left" w:pos="1454"/>
        </w:tabs>
        <w:ind w:left="1454" w:hanging="14"/>
        <w:jc w:val="both"/>
        <w:rPr>
          <w:rFonts w:ascii="Times New Roman" w:hAnsi="Times New Roman" w:cs="Times New Roman"/>
          <w:sz w:val="24"/>
          <w:szCs w:val="24"/>
        </w:rPr>
      </w:pPr>
      <w:r>
        <w:rPr>
          <w:rFonts w:ascii="Times New Roman" w:hAnsi="Times New Roman" w:cs="Times New Roman"/>
          <w:sz w:val="24"/>
          <w:szCs w:val="24"/>
        </w:rPr>
        <w:t>Ph &amp; N</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I</w:t>
      </w:r>
      <w:r>
        <w:rPr>
          <w:rFonts w:ascii="Times New Roman" w:hAnsi="Times New Roman" w:cs="Times New Roman"/>
          <w:sz w:val="24"/>
          <w:szCs w:val="24"/>
          <w:vertAlign w:val="subscript"/>
        </w:rPr>
        <w:t xml:space="preserve">n </w:t>
      </w:r>
      <w:r>
        <w:rPr>
          <w:rFonts w:ascii="Times New Roman" w:hAnsi="Times New Roman" w:cs="Times New Roman"/>
          <w:sz w:val="24"/>
          <w:szCs w:val="24"/>
        </w:rPr>
        <w:t>≥ 10 kA, 8/20 µS for each phase</w:t>
      </w:r>
    </w:p>
    <w:p w:rsidR="00A53DAB" w:rsidRDefault="000043A4">
      <w:pPr>
        <w:tabs>
          <w:tab w:val="left" w:pos="1454"/>
        </w:tabs>
        <w:ind w:left="1454" w:hanging="14"/>
        <w:jc w:val="both"/>
        <w:rPr>
          <w:rFonts w:ascii="Times New Roman" w:hAnsi="Times New Roman" w:cs="Times New Roman"/>
          <w:sz w:val="24"/>
          <w:szCs w:val="24"/>
        </w:rPr>
      </w:pPr>
      <w:r>
        <w:rPr>
          <w:rFonts w:ascii="Times New Roman" w:hAnsi="Times New Roman" w:cs="Times New Roman"/>
          <w:sz w:val="24"/>
          <w:szCs w:val="24"/>
        </w:rPr>
        <w:t>N &amp; PE</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I</w:t>
      </w:r>
      <w:r>
        <w:rPr>
          <w:rFonts w:ascii="Times New Roman" w:hAnsi="Times New Roman" w:cs="Times New Roman"/>
          <w:sz w:val="24"/>
          <w:szCs w:val="24"/>
          <w:vertAlign w:val="subscript"/>
        </w:rPr>
        <w:t>n</w:t>
      </w:r>
      <w:r>
        <w:rPr>
          <w:rFonts w:ascii="Times New Roman" w:hAnsi="Times New Roman" w:cs="Times New Roman"/>
          <w:sz w:val="24"/>
          <w:szCs w:val="24"/>
        </w:rPr>
        <w:t>≥ 20 kA, 8/20 µS</w:t>
      </w:r>
    </w:p>
    <w:p w:rsidR="00A53DAB" w:rsidRDefault="000043A4">
      <w:pPr>
        <w:pStyle w:val="BodyText"/>
        <w:ind w:left="720" w:firstLine="720"/>
        <w:rPr>
          <w:rFonts w:ascii="Times New Roman" w:hAnsi="Times New Roman" w:cs="Times New Roman"/>
        </w:rPr>
      </w:pPr>
      <w:r>
        <w:rPr>
          <w:rFonts w:ascii="Times New Roman" w:hAnsi="Times New Roman" w:cs="Times New Roman"/>
        </w:rPr>
        <w:t>I</w:t>
      </w:r>
      <w:r>
        <w:rPr>
          <w:rFonts w:ascii="Times New Roman" w:hAnsi="Times New Roman" w:cs="Times New Roman"/>
          <w:vertAlign w:val="subscript"/>
        </w:rPr>
        <w:t>n</w:t>
      </w:r>
      <w:r>
        <w:rPr>
          <w:rFonts w:ascii="Times New Roman" w:hAnsi="Times New Roman" w:cs="Times New Roman"/>
        </w:rPr>
        <w:t>= Value of Nominal Discharge Current.</w:t>
      </w:r>
    </w:p>
    <w:p w:rsidR="00A53DAB" w:rsidRDefault="00A53DAB">
      <w:pPr>
        <w:pStyle w:val="Header"/>
        <w:rPr>
          <w:rFonts w:ascii="Times New Roman" w:hAnsi="Times New Roman" w:cs="Times New Roman"/>
          <w:sz w:val="24"/>
          <w:szCs w:val="24"/>
        </w:rPr>
      </w:pPr>
    </w:p>
    <w:p w:rsidR="00A53DAB" w:rsidRDefault="000043A4" w:rsidP="002D52DE">
      <w:pPr>
        <w:pStyle w:val="Heading2"/>
        <w:numPr>
          <w:ilvl w:val="1"/>
          <w:numId w:val="14"/>
        </w:numPr>
        <w:rPr>
          <w:rFonts w:ascii="Times New Roman" w:hAnsi="Times New Roman" w:cs="Times New Roman"/>
          <w:b w:val="0"/>
          <w:bCs w:val="0"/>
          <w:sz w:val="24"/>
          <w:szCs w:val="24"/>
        </w:rPr>
      </w:pPr>
      <w:r>
        <w:rPr>
          <w:rFonts w:ascii="Times New Roman" w:hAnsi="Times New Roman" w:cs="Times New Roman"/>
          <w:b w:val="0"/>
          <w:bCs w:val="0"/>
          <w:sz w:val="24"/>
          <w:szCs w:val="24"/>
        </w:rPr>
        <w:t>General Technical Requirements for SMPS based DC power supply units</w:t>
      </w:r>
    </w:p>
    <w:p w:rsidR="00A53DAB" w:rsidRDefault="00A53DAB">
      <w:pPr>
        <w:pStyle w:val="Header"/>
        <w:rPr>
          <w:rFonts w:ascii="Times New Roman" w:hAnsi="Times New Roman" w:cs="Times New Roman"/>
          <w:sz w:val="24"/>
          <w:szCs w:val="24"/>
        </w:rPr>
      </w:pPr>
    </w:p>
    <w:p w:rsidR="00A53DAB" w:rsidRDefault="000043A4">
      <w:pPr>
        <w:pStyle w:val="BodyText"/>
        <w:ind w:firstLine="605"/>
        <w:rPr>
          <w:rFonts w:ascii="Times New Roman" w:hAnsi="Times New Roman" w:cs="Times New Roman"/>
        </w:rPr>
      </w:pPr>
      <w:r>
        <w:rPr>
          <w:rFonts w:ascii="Times New Roman" w:hAnsi="Times New Roman" w:cs="Times New Roman"/>
        </w:rPr>
        <w:t xml:space="preserve">SMPS based DC power supply system is to be used in Auto Float-cum-Boost Charge mode as a regulated DC Power source. DCPS system is to be installed indoors and shall be provided with IP21 panels. The System shall consist of the following: </w:t>
      </w:r>
    </w:p>
    <w:p w:rsidR="00A53DAB" w:rsidRDefault="00A53DAB">
      <w:pPr>
        <w:ind w:left="720"/>
        <w:rPr>
          <w:rFonts w:ascii="Times New Roman" w:hAnsi="Times New Roman" w:cs="Times New Roman"/>
          <w:sz w:val="24"/>
          <w:szCs w:val="24"/>
        </w:rPr>
      </w:pPr>
    </w:p>
    <w:p w:rsidR="00A53DAB" w:rsidRDefault="000043A4" w:rsidP="002D52DE">
      <w:pPr>
        <w:pStyle w:val="TOC3"/>
        <w:numPr>
          <w:ilvl w:val="0"/>
          <w:numId w:val="7"/>
        </w:numPr>
        <w:rPr>
          <w:rFonts w:ascii="Times New Roman" w:hAnsi="Times New Roman"/>
          <w:szCs w:val="24"/>
        </w:rPr>
      </w:pPr>
      <w:r>
        <w:rPr>
          <w:rFonts w:ascii="Times New Roman" w:hAnsi="Times New Roman"/>
          <w:szCs w:val="24"/>
        </w:rPr>
        <w:t>SMPS modules</w:t>
      </w:r>
    </w:p>
    <w:p w:rsidR="00A53DAB" w:rsidRDefault="000043A4" w:rsidP="002D52DE">
      <w:pPr>
        <w:widowControl w:val="0"/>
        <w:numPr>
          <w:ilvl w:val="0"/>
          <w:numId w:val="7"/>
        </w:numPr>
        <w:suppressAutoHyphens/>
        <w:autoSpaceDE w:val="0"/>
        <w:spacing w:after="0" w:line="240" w:lineRule="auto"/>
        <w:rPr>
          <w:rFonts w:ascii="Times New Roman" w:hAnsi="Times New Roman" w:cs="Times New Roman"/>
          <w:sz w:val="24"/>
          <w:szCs w:val="24"/>
        </w:rPr>
      </w:pPr>
      <w:r>
        <w:rPr>
          <w:rFonts w:ascii="Times New Roman" w:hAnsi="Times New Roman" w:cs="Times New Roman"/>
          <w:sz w:val="24"/>
          <w:szCs w:val="24"/>
        </w:rPr>
        <w:t>Controller module to control and monitor all DCPS modules.</w:t>
      </w:r>
    </w:p>
    <w:p w:rsidR="00A53DAB" w:rsidRDefault="00A53DAB">
      <w:pPr>
        <w:ind w:left="1440"/>
        <w:rPr>
          <w:rFonts w:ascii="Times New Roman" w:hAnsi="Times New Roman" w:cs="Times New Roman"/>
          <w:sz w:val="24"/>
          <w:szCs w:val="24"/>
        </w:rPr>
      </w:pPr>
    </w:p>
    <w:p w:rsidR="00A53DAB" w:rsidRDefault="000043A4">
      <w:pPr>
        <w:ind w:firstLine="720"/>
        <w:jc w:val="both"/>
        <w:rPr>
          <w:rFonts w:ascii="Times New Roman" w:hAnsi="Times New Roman" w:cs="Times New Roman"/>
          <w:sz w:val="24"/>
          <w:szCs w:val="24"/>
        </w:rPr>
      </w:pPr>
      <w:r>
        <w:rPr>
          <w:rFonts w:ascii="Times New Roman" w:hAnsi="Times New Roman" w:cs="Times New Roman"/>
          <w:sz w:val="24"/>
          <w:szCs w:val="24"/>
        </w:rPr>
        <w:t>The number and rating of SMPS modules shall be provided as per the Employer’s requirements stipulated in the BOQ</w:t>
      </w:r>
      <w:r>
        <w:rPr>
          <w:rFonts w:ascii="Times New Roman" w:hAnsi="Times New Roman" w:cs="Times New Roman"/>
          <w:color w:val="FF0000"/>
          <w:sz w:val="24"/>
          <w:szCs w:val="24"/>
        </w:rPr>
        <w:t xml:space="preserve">.  </w:t>
      </w:r>
      <w:r>
        <w:rPr>
          <w:rFonts w:ascii="Times New Roman" w:hAnsi="Times New Roman" w:cs="Times New Roman"/>
          <w:sz w:val="24"/>
          <w:szCs w:val="24"/>
        </w:rPr>
        <w:t>The Panel, Distribution/Switching arrangement shall be provided for the ultimate system capacity. Ultimate System capacity is defined as 150% of the present capacity specified</w:t>
      </w:r>
      <w:r>
        <w:rPr>
          <w:rFonts w:ascii="Times New Roman" w:hAnsi="Times New Roman" w:cs="Times New Roman"/>
          <w:color w:val="FF0000"/>
          <w:sz w:val="24"/>
          <w:szCs w:val="24"/>
        </w:rPr>
        <w:t>.</w:t>
      </w:r>
      <w:r>
        <w:rPr>
          <w:rFonts w:ascii="Times New Roman" w:hAnsi="Times New Roman" w:cs="Times New Roman"/>
          <w:sz w:val="24"/>
          <w:szCs w:val="24"/>
        </w:rPr>
        <w:t xml:space="preserve"> The ultimate capacity is over and above the requirement of redundancy wherever specified. All factory wiring for the panel shall be for the ultimate capacity so that only plugging-in of SMPS module shall enhance the DC power output.  The size of fuses, MCBs, switch, bus etc shall be suitable for the ultimate capacity. </w:t>
      </w:r>
    </w:p>
    <w:p w:rsidR="00A53DAB" w:rsidRDefault="00A53DAB">
      <w:pPr>
        <w:ind w:firstLine="720"/>
        <w:jc w:val="both"/>
        <w:rPr>
          <w:rFonts w:ascii="Times New Roman" w:hAnsi="Times New Roman" w:cs="Times New Roman"/>
          <w:sz w:val="24"/>
          <w:szCs w:val="24"/>
        </w:rPr>
      </w:pPr>
    </w:p>
    <w:p w:rsidR="00A53DAB" w:rsidRDefault="000043A4">
      <w:pPr>
        <w:ind w:firstLine="720"/>
        <w:jc w:val="both"/>
        <w:rPr>
          <w:rFonts w:ascii="Times New Roman" w:hAnsi="Times New Roman" w:cs="Times New Roman"/>
          <w:sz w:val="24"/>
          <w:szCs w:val="24"/>
        </w:rPr>
      </w:pPr>
      <w:r>
        <w:rPr>
          <w:rFonts w:ascii="Times New Roman" w:hAnsi="Times New Roman" w:cs="Times New Roman"/>
          <w:sz w:val="24"/>
          <w:szCs w:val="24"/>
        </w:rPr>
        <w:t>The system shall be sufficiently flexible to serve any load depending on manufacturer’s design, rating and number of SMPS modules used in panel and system configuration. To cater for higher load requirements, same type of SMPS modules mounted in the same rack or different racks shall be capable of working in parallel load sharing arrangement. The DCPS system shall be suitable for operation from single phase A.C. mains.</w:t>
      </w:r>
    </w:p>
    <w:p w:rsidR="00A53DAB" w:rsidRDefault="00A53DAB">
      <w:pPr>
        <w:rPr>
          <w:rFonts w:ascii="Times New Roman" w:hAnsi="Times New Roman" w:cs="Times New Roman"/>
          <w:sz w:val="24"/>
          <w:szCs w:val="24"/>
        </w:rPr>
      </w:pPr>
    </w:p>
    <w:p w:rsidR="00A53DAB" w:rsidRDefault="000043A4" w:rsidP="002D52DE">
      <w:pPr>
        <w:pStyle w:val="Heading3"/>
        <w:widowControl w:val="0"/>
        <w:numPr>
          <w:ilvl w:val="2"/>
          <w:numId w:val="5"/>
        </w:numPr>
        <w:tabs>
          <w:tab w:val="left" w:pos="360"/>
        </w:tabs>
        <w:ind w:left="0" w:firstLine="0"/>
        <w:jc w:val="both"/>
        <w:rPr>
          <w:rFonts w:ascii="Times New Roman" w:hAnsi="Times New Roman" w:cs="Times New Roman"/>
          <w:bCs/>
        </w:rPr>
      </w:pPr>
      <w:r>
        <w:rPr>
          <w:rFonts w:ascii="Times New Roman" w:hAnsi="Times New Roman" w:cs="Times New Roman"/>
          <w:bCs/>
        </w:rPr>
        <w:lastRenderedPageBreak/>
        <w:t>Operational/Component Requirements</w:t>
      </w:r>
    </w:p>
    <w:p w:rsidR="00A53DAB" w:rsidRDefault="00A53DAB">
      <w:pPr>
        <w:rPr>
          <w:rFonts w:ascii="Times New Roman" w:hAnsi="Times New Roman" w:cs="Times New Roman"/>
          <w:sz w:val="24"/>
          <w:szCs w:val="24"/>
          <w:lang w:val="en-GB"/>
        </w:rPr>
      </w:pPr>
    </w:p>
    <w:p w:rsidR="00A53DAB" w:rsidRDefault="000043A4">
      <w:pPr>
        <w:ind w:firstLine="720"/>
        <w:jc w:val="both"/>
        <w:rPr>
          <w:rFonts w:ascii="Times New Roman" w:hAnsi="Times New Roman" w:cs="Times New Roman"/>
          <w:sz w:val="24"/>
          <w:szCs w:val="24"/>
          <w:lang w:val="en-GB"/>
        </w:rPr>
      </w:pPr>
      <w:r>
        <w:rPr>
          <w:rFonts w:ascii="Times New Roman" w:hAnsi="Times New Roman" w:cs="Times New Roman"/>
          <w:sz w:val="24"/>
          <w:szCs w:val="24"/>
        </w:rPr>
        <w:t>The basic modules shall operate at specified ratings and conform to requirements stipulated in this specification. The DCPS system shall meet requirement of the latest TEC specification / IEC/BS for other parameters not specified in this specification</w:t>
      </w:r>
      <w:r>
        <w:rPr>
          <w:rFonts w:ascii="Times New Roman" w:hAnsi="Times New Roman" w:cs="Times New Roman"/>
          <w:color w:val="FF0000"/>
          <w:sz w:val="24"/>
          <w:szCs w:val="24"/>
        </w:rPr>
        <w:t>.</w:t>
      </w:r>
      <w:r>
        <w:rPr>
          <w:rFonts w:ascii="Times New Roman" w:hAnsi="Times New Roman" w:cs="Times New Roman"/>
          <w:sz w:val="24"/>
          <w:szCs w:val="24"/>
        </w:rPr>
        <w:t xml:space="preserve"> The component parts of the equipment shall be of professional grade of reputed manufacturer to ensure prompt and continuous service and delivery of spare parts. The component shall confer to relevant IEC/IS standards.  The contractor shall obtain Employers approval of major component before procurement of the same. </w:t>
      </w:r>
      <w:r>
        <w:rPr>
          <w:rFonts w:ascii="Times New Roman" w:hAnsi="Times New Roman" w:cs="Times New Roman"/>
          <w:sz w:val="24"/>
          <w:szCs w:val="24"/>
          <w:lang w:val="en-GB"/>
        </w:rPr>
        <w:t xml:space="preserve">Conceptual diagram is for DCPS is shown in figure 4-2. </w:t>
      </w:r>
    </w:p>
    <w:p w:rsidR="00A53DAB" w:rsidRDefault="000043A4">
      <w:pPr>
        <w:ind w:firstLine="720"/>
        <w:jc w:val="both"/>
        <w:rPr>
          <w:rFonts w:ascii="Times New Roman" w:hAnsi="Times New Roman" w:cs="Times New Roman"/>
          <w:sz w:val="24"/>
          <w:szCs w:val="24"/>
          <w:lang w:val="en-GB"/>
        </w:rPr>
      </w:pPr>
      <w:r>
        <w:rPr>
          <w:rFonts w:ascii="Times New Roman" w:hAnsi="Times New Roman" w:cs="Times New Roman"/>
          <w:sz w:val="24"/>
          <w:szCs w:val="24"/>
          <w:lang w:val="en-GB"/>
        </w:rPr>
        <w:t>The DCPS shall be suitable for operation at ambient temperature of 0-50 deg and relative humilities up to 95 %.</w:t>
      </w:r>
    </w:p>
    <w:p w:rsidR="00A53DAB" w:rsidRDefault="000043A4" w:rsidP="002D52DE">
      <w:pPr>
        <w:pStyle w:val="Heading3"/>
        <w:numPr>
          <w:ilvl w:val="2"/>
          <w:numId w:val="5"/>
        </w:numPr>
        <w:rPr>
          <w:rFonts w:ascii="Times New Roman" w:hAnsi="Times New Roman" w:cs="Times New Roman"/>
          <w:bCs/>
        </w:rPr>
      </w:pPr>
      <w:r>
        <w:rPr>
          <w:rFonts w:ascii="Times New Roman" w:hAnsi="Times New Roman" w:cs="Times New Roman"/>
          <w:bCs/>
        </w:rPr>
        <w:t>Wiring</w:t>
      </w:r>
    </w:p>
    <w:p w:rsidR="00A53DAB" w:rsidRDefault="000043A4" w:rsidP="0048259B">
      <w:pPr>
        <w:pStyle w:val="BodyText2"/>
        <w:ind w:firstLine="605"/>
        <w:rPr>
          <w:rFonts w:ascii="Times New Roman" w:hAnsi="Times New Roman" w:cs="Times New Roman"/>
          <w:sz w:val="24"/>
          <w:szCs w:val="24"/>
        </w:rPr>
      </w:pPr>
      <w:r>
        <w:rPr>
          <w:rFonts w:ascii="Times New Roman" w:hAnsi="Times New Roman" w:cs="Times New Roman"/>
          <w:sz w:val="24"/>
          <w:szCs w:val="24"/>
        </w:rPr>
        <w:t>All insulated conductors except those within the confines of a printed circuit board assembly shall be of the rating enough to withstand the maximum current and voltage during fault and overload.  All insulated conductors/cables used shall conform to IS 1554 or equivalent international standard.</w:t>
      </w:r>
    </w:p>
    <w:p w:rsidR="00A53DAB" w:rsidRDefault="000043A4" w:rsidP="0048259B">
      <w:pPr>
        <w:pStyle w:val="BodyText2"/>
        <w:ind w:firstLine="605"/>
        <w:rPr>
          <w:rFonts w:ascii="Times New Roman" w:hAnsi="Times New Roman" w:cs="Times New Roman"/>
        </w:rPr>
      </w:pPr>
      <w:r>
        <w:rPr>
          <w:rFonts w:ascii="Times New Roman" w:hAnsi="Times New Roman" w:cs="Times New Roman"/>
          <w:sz w:val="24"/>
          <w:szCs w:val="24"/>
        </w:rPr>
        <w:t>All wiring shall be neatly secured in position and adequately supported.  Where wires pass through any part of metal panel or cover, the hole through which they pass shall be suitably secured.</w:t>
      </w:r>
    </w:p>
    <w:p w:rsidR="00A53DAB" w:rsidRDefault="000043A4" w:rsidP="002D52DE">
      <w:pPr>
        <w:pStyle w:val="Heading3"/>
        <w:numPr>
          <w:ilvl w:val="2"/>
          <w:numId w:val="5"/>
        </w:numPr>
        <w:rPr>
          <w:rFonts w:ascii="Times New Roman" w:hAnsi="Times New Roman" w:cs="Times New Roman"/>
          <w:bCs/>
        </w:rPr>
      </w:pPr>
      <w:r>
        <w:rPr>
          <w:rFonts w:ascii="Times New Roman" w:hAnsi="Times New Roman" w:cs="Times New Roman"/>
          <w:bCs/>
        </w:rPr>
        <w:t xml:space="preserve">Bus Bars </w:t>
      </w:r>
    </w:p>
    <w:p w:rsidR="00A53DAB" w:rsidRDefault="00A53DAB">
      <w:pPr>
        <w:rPr>
          <w:rFonts w:ascii="Times New Roman" w:hAnsi="Times New Roman" w:cs="Times New Roman"/>
          <w:sz w:val="24"/>
          <w:szCs w:val="24"/>
        </w:rPr>
      </w:pPr>
    </w:p>
    <w:p w:rsidR="00A53DAB" w:rsidRDefault="000043A4">
      <w:pPr>
        <w:pStyle w:val="BodyText2"/>
        <w:ind w:firstLine="605"/>
        <w:rPr>
          <w:rFonts w:ascii="Times New Roman" w:hAnsi="Times New Roman" w:cs="Times New Roman"/>
          <w:sz w:val="24"/>
          <w:szCs w:val="24"/>
        </w:rPr>
      </w:pPr>
      <w:r>
        <w:rPr>
          <w:rFonts w:ascii="Times New Roman" w:hAnsi="Times New Roman" w:cs="Times New Roman"/>
          <w:sz w:val="24"/>
          <w:szCs w:val="24"/>
        </w:rPr>
        <w:t>High conductivity Cu bus bar shall be provided and shall be sized to take care of the current of ultimate DCPS system capacity for which it is designed. However, it shall not be less than 25mm X 5mm.</w:t>
      </w:r>
    </w:p>
    <w:p w:rsidR="00A53DAB" w:rsidRDefault="000043A4" w:rsidP="002D52DE">
      <w:pPr>
        <w:pStyle w:val="Heading3"/>
        <w:numPr>
          <w:ilvl w:val="2"/>
          <w:numId w:val="5"/>
        </w:numPr>
        <w:rPr>
          <w:rFonts w:ascii="Times New Roman" w:hAnsi="Times New Roman" w:cs="Times New Roman"/>
          <w:bCs/>
        </w:rPr>
      </w:pPr>
      <w:r>
        <w:rPr>
          <w:rFonts w:ascii="Times New Roman" w:hAnsi="Times New Roman" w:cs="Times New Roman"/>
          <w:bCs/>
        </w:rPr>
        <w:t>Earthing</w:t>
      </w:r>
    </w:p>
    <w:p w:rsidR="00A53DAB" w:rsidRDefault="00A53DAB">
      <w:pPr>
        <w:rPr>
          <w:rFonts w:ascii="Times New Roman" w:hAnsi="Times New Roman" w:cs="Times New Roman"/>
          <w:sz w:val="24"/>
          <w:szCs w:val="24"/>
        </w:rPr>
      </w:pPr>
    </w:p>
    <w:p w:rsidR="00A53DAB" w:rsidRDefault="000043A4">
      <w:pPr>
        <w:pStyle w:val="BodyText2"/>
        <w:ind w:firstLine="605"/>
        <w:rPr>
          <w:rFonts w:ascii="Times New Roman" w:hAnsi="Times New Roman" w:cs="Times New Roman"/>
          <w:sz w:val="24"/>
          <w:szCs w:val="24"/>
        </w:rPr>
        <w:sectPr w:rsidR="00A53DAB">
          <w:headerReference w:type="even" r:id="rId13"/>
          <w:headerReference w:type="default" r:id="rId14"/>
          <w:footerReference w:type="even" r:id="rId15"/>
          <w:footerReference w:type="default" r:id="rId16"/>
          <w:headerReference w:type="first" r:id="rId17"/>
          <w:pgSz w:w="11906" w:h="16838"/>
          <w:pgMar w:top="1253" w:right="1440" w:bottom="1080" w:left="1440" w:header="720" w:footer="446" w:gutter="0"/>
          <w:cols w:space="720"/>
          <w:docGrid w:linePitch="360"/>
        </w:sectPr>
      </w:pPr>
      <w:r>
        <w:rPr>
          <w:rFonts w:ascii="Times New Roman" w:hAnsi="Times New Roman" w:cs="Times New Roman"/>
          <w:sz w:val="24"/>
          <w:szCs w:val="24"/>
        </w:rPr>
        <w:t>Two earth terminals shall be provided in the frame of the system. The Contractor shall connect these earth terminals to the earth bus. All modules and devices shall be connected to these earth terminals. The hinged door shall be connected to the panel with braided Cu at two points at least.</w:t>
      </w:r>
    </w:p>
    <w:p w:rsidR="00A53DAB" w:rsidRDefault="00A53DAB">
      <w:pPr>
        <w:rPr>
          <w:rFonts w:ascii="Times New Roman" w:hAnsi="Times New Roman" w:cs="Times New Roman"/>
          <w:b/>
          <w:sz w:val="24"/>
          <w:szCs w:val="24"/>
        </w:rPr>
        <w:sectPr w:rsidR="00A53DAB">
          <w:headerReference w:type="even" r:id="rId18"/>
          <w:headerReference w:type="default" r:id="rId19"/>
          <w:footerReference w:type="even" r:id="rId20"/>
          <w:footerReference w:type="default" r:id="rId21"/>
          <w:headerReference w:type="first" r:id="rId22"/>
          <w:footerReference w:type="first" r:id="rId23"/>
          <w:pgSz w:w="16838" w:h="11906" w:orient="landscape"/>
          <w:pgMar w:top="1440" w:right="1253" w:bottom="1440" w:left="1080" w:header="720" w:footer="432" w:gutter="0"/>
          <w:cols w:space="720"/>
          <w:docGrid w:linePitch="360"/>
        </w:sectPr>
      </w:pPr>
      <w:r w:rsidRPr="00A53DAB">
        <w:rPr>
          <w:rFonts w:ascii="Times New Roman" w:hAnsi="Times New Roman" w:cs="Times New Roman"/>
          <w:sz w:val="24"/>
          <w:szCs w:val="24"/>
        </w:rPr>
        <w:object w:dxaOrig="7171" w:dyaOrig="49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1031" o:spid="_x0000_i1025" type="#_x0000_t75" style="width:637.5pt;height:431.25pt;visibility:visible;mso-wrap-distance-left:0;mso-wrap-distance-right:0" o:ole="">
            <v:imagedata r:id="rId24" o:title="" embosscolor="white"/>
          </v:shape>
          <o:OLEObject Type="Embed" ProgID="PowerPoint.Slide.8" ShapeID="1031" DrawAspect="Content" ObjectID="_1781170151" r:id="rId25"/>
        </w:object>
      </w:r>
    </w:p>
    <w:p w:rsidR="00A53DAB" w:rsidRDefault="000043A4" w:rsidP="002D52DE">
      <w:pPr>
        <w:pStyle w:val="Heading3"/>
        <w:numPr>
          <w:ilvl w:val="2"/>
          <w:numId w:val="5"/>
        </w:numPr>
        <w:rPr>
          <w:rFonts w:ascii="Times New Roman" w:hAnsi="Times New Roman" w:cs="Times New Roman"/>
          <w:bCs/>
        </w:rPr>
      </w:pPr>
      <w:r>
        <w:rPr>
          <w:rFonts w:ascii="Times New Roman" w:hAnsi="Times New Roman" w:cs="Times New Roman"/>
          <w:bCs/>
        </w:rPr>
        <w:lastRenderedPageBreak/>
        <w:t xml:space="preserve">Finish and Painting </w:t>
      </w:r>
    </w:p>
    <w:p w:rsidR="00A53DAB" w:rsidRDefault="00A53DAB">
      <w:pPr>
        <w:rPr>
          <w:rFonts w:ascii="Times New Roman" w:hAnsi="Times New Roman" w:cs="Times New Roman"/>
          <w:sz w:val="24"/>
          <w:szCs w:val="24"/>
        </w:rPr>
      </w:pPr>
    </w:p>
    <w:p w:rsidR="00A53DAB" w:rsidRDefault="000043A4">
      <w:pPr>
        <w:pStyle w:val="BodyText2"/>
        <w:ind w:firstLine="605"/>
        <w:jc w:val="both"/>
        <w:rPr>
          <w:rFonts w:ascii="Times New Roman" w:hAnsi="Times New Roman" w:cs="Times New Roman"/>
          <w:sz w:val="24"/>
          <w:szCs w:val="24"/>
        </w:rPr>
      </w:pPr>
      <w:r>
        <w:rPr>
          <w:rFonts w:ascii="Times New Roman" w:hAnsi="Times New Roman" w:cs="Times New Roman"/>
          <w:sz w:val="24"/>
          <w:szCs w:val="24"/>
        </w:rPr>
        <w:t xml:space="preserve">The finish of Steel/Aluminum alloy structure and panels shall conform to relevant IS specification (or equivalent international specifications).  The colour scheme for panel, Door and Modules shall be decided during detailed engineering. </w:t>
      </w:r>
    </w:p>
    <w:p w:rsidR="00A53DAB" w:rsidRDefault="00A53DAB">
      <w:pPr>
        <w:ind w:firstLine="605"/>
        <w:jc w:val="both"/>
        <w:rPr>
          <w:rFonts w:ascii="Times New Roman" w:hAnsi="Times New Roman" w:cs="Times New Roman"/>
          <w:b/>
          <w:sz w:val="24"/>
          <w:szCs w:val="24"/>
        </w:rPr>
      </w:pPr>
    </w:p>
    <w:p w:rsidR="00A53DAB" w:rsidRDefault="000043A4" w:rsidP="002D52DE">
      <w:pPr>
        <w:pStyle w:val="Heading3"/>
        <w:numPr>
          <w:ilvl w:val="2"/>
          <w:numId w:val="5"/>
        </w:numPr>
        <w:rPr>
          <w:rFonts w:ascii="Times New Roman" w:hAnsi="Times New Roman" w:cs="Times New Roman"/>
          <w:bCs/>
        </w:rPr>
      </w:pPr>
      <w:r>
        <w:rPr>
          <w:rFonts w:ascii="Times New Roman" w:hAnsi="Times New Roman" w:cs="Times New Roman"/>
          <w:bCs/>
        </w:rPr>
        <w:t>Marking and Labelling of Cables</w:t>
      </w:r>
    </w:p>
    <w:p w:rsidR="00A53DAB" w:rsidRDefault="00A53DAB">
      <w:pPr>
        <w:rPr>
          <w:rFonts w:ascii="Times New Roman" w:hAnsi="Times New Roman" w:cs="Times New Roman"/>
          <w:sz w:val="24"/>
          <w:szCs w:val="24"/>
          <w:lang w:val="en-GB"/>
        </w:rPr>
      </w:pPr>
    </w:p>
    <w:p w:rsidR="00A53DAB" w:rsidRDefault="000043A4">
      <w:pPr>
        <w:pStyle w:val="BodyText2"/>
        <w:ind w:firstLine="605"/>
        <w:jc w:val="both"/>
        <w:rPr>
          <w:rFonts w:ascii="Times New Roman" w:hAnsi="Times New Roman" w:cs="Times New Roman"/>
          <w:sz w:val="24"/>
          <w:szCs w:val="24"/>
        </w:rPr>
      </w:pPr>
      <w:r>
        <w:rPr>
          <w:rFonts w:ascii="Times New Roman" w:hAnsi="Times New Roman" w:cs="Times New Roman"/>
          <w:sz w:val="24"/>
          <w:szCs w:val="24"/>
        </w:rPr>
        <w:t>The Contractor shall propose a scheme for marking and labeling the inter panel cables and get it approved from the Employer. A cabling diagram, screen printed or any other better arrangement ensuring better life expectancy shall be placed in the inside of the front door or any other convenient place for ready reference of the maintenance staff.</w:t>
      </w:r>
    </w:p>
    <w:p w:rsidR="00A53DAB" w:rsidRDefault="00A53DAB">
      <w:pPr>
        <w:rPr>
          <w:rFonts w:ascii="Times New Roman" w:hAnsi="Times New Roman" w:cs="Times New Roman"/>
          <w:sz w:val="24"/>
          <w:szCs w:val="24"/>
        </w:rPr>
      </w:pPr>
    </w:p>
    <w:p w:rsidR="00A53DAB" w:rsidRDefault="000043A4" w:rsidP="002D52DE">
      <w:pPr>
        <w:pStyle w:val="Heading4"/>
        <w:numPr>
          <w:ilvl w:val="3"/>
          <w:numId w:val="5"/>
        </w:numPr>
        <w:rPr>
          <w:rFonts w:ascii="Times New Roman" w:hAnsi="Times New Roman" w:cs="Times New Roman"/>
        </w:rPr>
      </w:pPr>
      <w:r>
        <w:rPr>
          <w:rFonts w:ascii="Times New Roman" w:hAnsi="Times New Roman" w:cs="Times New Roman"/>
        </w:rPr>
        <w:t>Name Plate</w:t>
      </w:r>
    </w:p>
    <w:p w:rsidR="00A53DAB" w:rsidRDefault="00A53DAB">
      <w:pPr>
        <w:rPr>
          <w:rFonts w:ascii="Times New Roman" w:hAnsi="Times New Roman" w:cs="Times New Roman"/>
          <w:sz w:val="24"/>
          <w:szCs w:val="24"/>
        </w:rPr>
      </w:pPr>
    </w:p>
    <w:p w:rsidR="00A53DAB" w:rsidRDefault="000043A4">
      <w:pPr>
        <w:pStyle w:val="BodyText2"/>
        <w:ind w:firstLine="605"/>
        <w:rPr>
          <w:rFonts w:ascii="Times New Roman" w:hAnsi="Times New Roman" w:cs="Times New Roman"/>
          <w:sz w:val="24"/>
          <w:szCs w:val="24"/>
        </w:rPr>
      </w:pPr>
      <w:r>
        <w:rPr>
          <w:rFonts w:ascii="Times New Roman" w:hAnsi="Times New Roman" w:cs="Times New Roman"/>
          <w:sz w:val="24"/>
          <w:szCs w:val="24"/>
        </w:rPr>
        <w:t>A name plate etched, engraved, anodized or any other better arrangement ensuring better life expectancy shall be suitably fixed on each panel /module and contain at least the following information :</w:t>
      </w:r>
    </w:p>
    <w:p w:rsidR="00A53DAB" w:rsidRDefault="00A53DAB">
      <w:pPr>
        <w:pStyle w:val="Header"/>
        <w:rPr>
          <w:rFonts w:ascii="Times New Roman" w:hAnsi="Times New Roman" w:cs="Times New Roman"/>
          <w:sz w:val="24"/>
          <w:szCs w:val="24"/>
        </w:rPr>
      </w:pPr>
    </w:p>
    <w:p w:rsidR="00A53DAB" w:rsidRDefault="000043A4">
      <w:pPr>
        <w:pStyle w:val="Heading7"/>
        <w:ind w:left="720"/>
        <w:rPr>
          <w:rFonts w:ascii="Times New Roman" w:hAnsi="Times New Roman" w:cs="Times New Roman"/>
          <w:b/>
          <w:bCs/>
          <w:sz w:val="24"/>
          <w:szCs w:val="24"/>
        </w:rPr>
      </w:pPr>
      <w:r>
        <w:rPr>
          <w:rFonts w:ascii="Times New Roman" w:hAnsi="Times New Roman" w:cs="Times New Roman"/>
          <w:b/>
          <w:bCs/>
          <w:sz w:val="24"/>
          <w:szCs w:val="24"/>
        </w:rPr>
        <w:t xml:space="preserve"> (a)</w:t>
      </w:r>
      <w:r>
        <w:rPr>
          <w:rFonts w:ascii="Times New Roman" w:hAnsi="Times New Roman" w:cs="Times New Roman"/>
          <w:b/>
          <w:bCs/>
          <w:sz w:val="24"/>
          <w:szCs w:val="24"/>
        </w:rPr>
        <w:tab/>
        <w:t>Type of the Unit / Model No</w:t>
      </w:r>
    </w:p>
    <w:p w:rsidR="00A53DAB" w:rsidRDefault="000043A4">
      <w:pPr>
        <w:pStyle w:val="Heading7"/>
        <w:ind w:left="720"/>
        <w:rPr>
          <w:rFonts w:ascii="Times New Roman" w:hAnsi="Times New Roman" w:cs="Times New Roman"/>
          <w:b/>
          <w:bCs/>
          <w:sz w:val="24"/>
          <w:szCs w:val="24"/>
        </w:rPr>
      </w:pPr>
      <w:r>
        <w:rPr>
          <w:rFonts w:ascii="Times New Roman" w:hAnsi="Times New Roman" w:cs="Times New Roman"/>
          <w:b/>
          <w:bCs/>
          <w:sz w:val="24"/>
          <w:szCs w:val="24"/>
        </w:rPr>
        <w:t xml:space="preserve"> (b)</w:t>
      </w:r>
      <w:r>
        <w:rPr>
          <w:rFonts w:ascii="Times New Roman" w:hAnsi="Times New Roman" w:cs="Times New Roman"/>
          <w:b/>
          <w:bCs/>
          <w:sz w:val="24"/>
          <w:szCs w:val="24"/>
        </w:rPr>
        <w:tab/>
        <w:t>Manufacturer’s Name and identification</w:t>
      </w:r>
    </w:p>
    <w:p w:rsidR="00A53DAB" w:rsidRDefault="000043A4">
      <w:pPr>
        <w:pStyle w:val="Heading7"/>
        <w:ind w:left="720"/>
        <w:rPr>
          <w:rFonts w:ascii="Times New Roman" w:hAnsi="Times New Roman" w:cs="Times New Roman"/>
          <w:b/>
          <w:bCs/>
          <w:sz w:val="24"/>
          <w:szCs w:val="24"/>
        </w:rPr>
      </w:pPr>
      <w:r>
        <w:rPr>
          <w:rFonts w:ascii="Times New Roman" w:hAnsi="Times New Roman" w:cs="Times New Roman"/>
          <w:b/>
          <w:bCs/>
          <w:sz w:val="24"/>
          <w:szCs w:val="24"/>
        </w:rPr>
        <w:t xml:space="preserve"> (c)</w:t>
      </w:r>
      <w:r>
        <w:rPr>
          <w:rFonts w:ascii="Times New Roman" w:hAnsi="Times New Roman" w:cs="Times New Roman"/>
          <w:b/>
          <w:bCs/>
          <w:sz w:val="24"/>
          <w:szCs w:val="24"/>
        </w:rPr>
        <w:tab/>
        <w:t xml:space="preserve">Unit serial No </w:t>
      </w:r>
    </w:p>
    <w:p w:rsidR="00A53DAB" w:rsidRDefault="000043A4">
      <w:pPr>
        <w:pStyle w:val="Heading7"/>
        <w:ind w:left="720"/>
        <w:rPr>
          <w:rFonts w:ascii="Times New Roman" w:hAnsi="Times New Roman" w:cs="Times New Roman"/>
          <w:b/>
          <w:bCs/>
          <w:sz w:val="24"/>
          <w:szCs w:val="24"/>
        </w:rPr>
      </w:pPr>
      <w:r>
        <w:rPr>
          <w:rFonts w:ascii="Times New Roman" w:hAnsi="Times New Roman" w:cs="Times New Roman"/>
          <w:b/>
          <w:bCs/>
          <w:sz w:val="24"/>
          <w:szCs w:val="24"/>
        </w:rPr>
        <w:t xml:space="preserve"> (d)</w:t>
      </w:r>
      <w:r>
        <w:rPr>
          <w:rFonts w:ascii="Times New Roman" w:hAnsi="Times New Roman" w:cs="Times New Roman"/>
          <w:b/>
          <w:bCs/>
          <w:sz w:val="24"/>
          <w:szCs w:val="24"/>
        </w:rPr>
        <w:tab/>
        <w:t xml:space="preserve"> Year of manufacture</w:t>
      </w:r>
    </w:p>
    <w:p w:rsidR="00A53DAB" w:rsidRDefault="000043A4">
      <w:pPr>
        <w:pStyle w:val="Heading7"/>
        <w:ind w:left="720"/>
        <w:rPr>
          <w:rFonts w:ascii="Times New Roman" w:hAnsi="Times New Roman" w:cs="Times New Roman"/>
          <w:b/>
          <w:bCs/>
          <w:sz w:val="24"/>
          <w:szCs w:val="24"/>
        </w:rPr>
      </w:pPr>
      <w:r>
        <w:rPr>
          <w:rFonts w:ascii="Times New Roman" w:hAnsi="Times New Roman" w:cs="Times New Roman"/>
          <w:b/>
          <w:bCs/>
          <w:sz w:val="24"/>
          <w:szCs w:val="24"/>
        </w:rPr>
        <w:t xml:space="preserve"> (e)</w:t>
      </w:r>
      <w:r>
        <w:rPr>
          <w:rFonts w:ascii="Times New Roman" w:hAnsi="Times New Roman" w:cs="Times New Roman"/>
          <w:b/>
          <w:bCs/>
          <w:sz w:val="24"/>
          <w:szCs w:val="24"/>
        </w:rPr>
        <w:tab/>
        <w:t>Input voltage and phase</w:t>
      </w:r>
    </w:p>
    <w:p w:rsidR="00A53DAB" w:rsidRDefault="000043A4">
      <w:pPr>
        <w:pStyle w:val="Heading7"/>
        <w:ind w:left="720"/>
        <w:rPr>
          <w:rFonts w:ascii="Times New Roman" w:hAnsi="Times New Roman" w:cs="Times New Roman"/>
          <w:b/>
          <w:bCs/>
          <w:sz w:val="24"/>
          <w:szCs w:val="24"/>
        </w:rPr>
      </w:pPr>
      <w:r>
        <w:rPr>
          <w:rFonts w:ascii="Times New Roman" w:hAnsi="Times New Roman" w:cs="Times New Roman"/>
          <w:b/>
          <w:bCs/>
          <w:sz w:val="24"/>
          <w:szCs w:val="24"/>
        </w:rPr>
        <w:t xml:space="preserve"> (f)</w:t>
      </w:r>
      <w:r>
        <w:rPr>
          <w:rFonts w:ascii="Times New Roman" w:hAnsi="Times New Roman" w:cs="Times New Roman"/>
          <w:b/>
          <w:bCs/>
          <w:sz w:val="24"/>
          <w:szCs w:val="24"/>
        </w:rPr>
        <w:tab/>
        <w:t>Output Voltage and Current</w:t>
      </w:r>
    </w:p>
    <w:p w:rsidR="00A53DAB" w:rsidRDefault="00A53DAB">
      <w:pPr>
        <w:pStyle w:val="Heading7"/>
        <w:ind w:left="720"/>
        <w:rPr>
          <w:rFonts w:ascii="Times New Roman" w:hAnsi="Times New Roman" w:cs="Times New Roman"/>
          <w:b/>
          <w:bCs/>
          <w:sz w:val="24"/>
          <w:szCs w:val="24"/>
        </w:rPr>
      </w:pPr>
    </w:p>
    <w:p w:rsidR="00A53DAB" w:rsidRDefault="00A53DAB">
      <w:pPr>
        <w:rPr>
          <w:rFonts w:ascii="Times New Roman" w:hAnsi="Times New Roman" w:cs="Times New Roman"/>
          <w:sz w:val="24"/>
          <w:szCs w:val="24"/>
        </w:rPr>
      </w:pPr>
    </w:p>
    <w:p w:rsidR="00A53DAB" w:rsidRDefault="000043A4" w:rsidP="002D52DE">
      <w:pPr>
        <w:pStyle w:val="Heading2"/>
        <w:numPr>
          <w:ilvl w:val="1"/>
          <w:numId w:val="5"/>
        </w:numPr>
        <w:rPr>
          <w:rFonts w:ascii="Times New Roman" w:hAnsi="Times New Roman" w:cs="Times New Roman"/>
          <w:b w:val="0"/>
          <w:bCs w:val="0"/>
          <w:sz w:val="24"/>
          <w:szCs w:val="24"/>
        </w:rPr>
      </w:pPr>
      <w:r>
        <w:rPr>
          <w:rFonts w:ascii="Times New Roman" w:hAnsi="Times New Roman" w:cs="Times New Roman"/>
          <w:b w:val="0"/>
          <w:bCs w:val="0"/>
          <w:sz w:val="24"/>
          <w:szCs w:val="24"/>
        </w:rPr>
        <w:t>System and Panel Configuration</w:t>
      </w:r>
    </w:p>
    <w:p w:rsidR="00A53DAB" w:rsidRDefault="00A53DAB">
      <w:pPr>
        <w:rPr>
          <w:rFonts w:ascii="Times New Roman" w:hAnsi="Times New Roman" w:cs="Times New Roman"/>
          <w:sz w:val="24"/>
          <w:szCs w:val="24"/>
        </w:rPr>
      </w:pPr>
    </w:p>
    <w:p w:rsidR="00A53DAB" w:rsidRDefault="000043A4">
      <w:pPr>
        <w:rPr>
          <w:rFonts w:ascii="Times New Roman" w:hAnsi="Times New Roman" w:cs="Times New Roman"/>
          <w:sz w:val="24"/>
          <w:szCs w:val="24"/>
        </w:rPr>
      </w:pPr>
      <w:r>
        <w:rPr>
          <w:rFonts w:ascii="Times New Roman" w:hAnsi="Times New Roman" w:cs="Times New Roman"/>
          <w:sz w:val="24"/>
          <w:szCs w:val="24"/>
        </w:rPr>
        <w:t>The mechanical and electrical requirements of the Panel are described as below:</w:t>
      </w:r>
    </w:p>
    <w:p w:rsidR="00A53DAB" w:rsidRDefault="00A53DAB">
      <w:pPr>
        <w:rPr>
          <w:rFonts w:ascii="Times New Roman" w:hAnsi="Times New Roman" w:cs="Times New Roman"/>
          <w:sz w:val="24"/>
          <w:szCs w:val="24"/>
        </w:rPr>
      </w:pPr>
    </w:p>
    <w:p w:rsidR="00A53DAB" w:rsidRDefault="000043A4" w:rsidP="002D52DE">
      <w:pPr>
        <w:pStyle w:val="Heading3"/>
        <w:numPr>
          <w:ilvl w:val="2"/>
          <w:numId w:val="5"/>
        </w:numPr>
        <w:rPr>
          <w:rFonts w:ascii="Times New Roman" w:hAnsi="Times New Roman" w:cs="Times New Roman"/>
          <w:bCs/>
        </w:rPr>
      </w:pPr>
      <w:r>
        <w:rPr>
          <w:rFonts w:ascii="Times New Roman" w:hAnsi="Times New Roman" w:cs="Times New Roman"/>
          <w:bCs/>
        </w:rPr>
        <w:t xml:space="preserve">System Configuration </w:t>
      </w:r>
    </w:p>
    <w:p w:rsidR="00A53DAB" w:rsidRDefault="00A53DAB">
      <w:pPr>
        <w:pStyle w:val="Header"/>
        <w:keepNext/>
        <w:rPr>
          <w:rFonts w:ascii="Times New Roman" w:hAnsi="Times New Roman" w:cs="Times New Roman"/>
          <w:sz w:val="24"/>
          <w:szCs w:val="24"/>
        </w:rPr>
      </w:pPr>
    </w:p>
    <w:p w:rsidR="00A53DAB" w:rsidRDefault="000043A4">
      <w:pPr>
        <w:pStyle w:val="BodyText2"/>
        <w:ind w:firstLine="605"/>
        <w:jc w:val="both"/>
        <w:rPr>
          <w:rFonts w:ascii="Times New Roman" w:hAnsi="Times New Roman" w:cs="Times New Roman"/>
          <w:sz w:val="24"/>
          <w:szCs w:val="24"/>
        </w:rPr>
      </w:pPr>
      <w:r>
        <w:rPr>
          <w:rFonts w:ascii="Times New Roman" w:hAnsi="Times New Roman" w:cs="Times New Roman"/>
          <w:sz w:val="24"/>
          <w:szCs w:val="24"/>
        </w:rPr>
        <w:t xml:space="preserve">The SMPS modules shall be accommodated in panels.  The system shall employ a modular configuration to provide flexibility, keeping in view the future load requirements of DC Power.  The system shall be configured for ultimate capacity as brought out in </w:t>
      </w:r>
      <w:r>
        <w:rPr>
          <w:rFonts w:ascii="Times New Roman" w:hAnsi="Times New Roman" w:cs="Times New Roman"/>
          <w:sz w:val="24"/>
          <w:szCs w:val="24"/>
        </w:rPr>
        <w:lastRenderedPageBreak/>
        <w:t>Section 4.3.1 General Technical Requirements. The control, Monitoring, Alarm arrangement and DC &amp; AC distribution shall be provided suitably in the panel.</w:t>
      </w:r>
    </w:p>
    <w:p w:rsidR="00A53DAB" w:rsidRDefault="00A53DAB">
      <w:pPr>
        <w:ind w:firstLine="605"/>
        <w:jc w:val="both"/>
        <w:rPr>
          <w:rFonts w:ascii="Times New Roman" w:hAnsi="Times New Roman" w:cs="Times New Roman"/>
          <w:sz w:val="24"/>
          <w:szCs w:val="24"/>
        </w:rPr>
      </w:pPr>
    </w:p>
    <w:p w:rsidR="00A53DAB" w:rsidRDefault="000043A4">
      <w:pPr>
        <w:ind w:firstLine="605"/>
        <w:jc w:val="both"/>
        <w:rPr>
          <w:rFonts w:ascii="Times New Roman" w:hAnsi="Times New Roman" w:cs="Times New Roman"/>
          <w:sz w:val="24"/>
          <w:szCs w:val="24"/>
        </w:rPr>
      </w:pPr>
      <w:r>
        <w:rPr>
          <w:rFonts w:ascii="Times New Roman" w:hAnsi="Times New Roman" w:cs="Times New Roman"/>
          <w:sz w:val="24"/>
          <w:szCs w:val="24"/>
        </w:rPr>
        <w:t>The number of SMPS modules to be provided in the DCPS system shall be provided in N+ 2 configurations, where N is the number of SMPS modules to meet the battery charging current (10% of C</w:t>
      </w:r>
      <w:r>
        <w:rPr>
          <w:rFonts w:ascii="Times New Roman" w:hAnsi="Times New Roman" w:cs="Times New Roman"/>
          <w:sz w:val="24"/>
          <w:szCs w:val="24"/>
          <w:vertAlign w:val="subscript"/>
        </w:rPr>
        <w:t>10</w:t>
      </w:r>
      <w:r>
        <w:rPr>
          <w:rFonts w:ascii="Times New Roman" w:hAnsi="Times New Roman" w:cs="Times New Roman"/>
          <w:sz w:val="24"/>
          <w:szCs w:val="24"/>
        </w:rPr>
        <w:t xml:space="preserve"> AH Capacity) of the offered battery plus the load requirement stipulated in the BOQ</w:t>
      </w:r>
      <w:r>
        <w:rPr>
          <w:rFonts w:ascii="Times New Roman" w:hAnsi="Times New Roman" w:cs="Times New Roman"/>
          <w:color w:val="FF0000"/>
          <w:sz w:val="24"/>
          <w:szCs w:val="24"/>
        </w:rPr>
        <w:t>.</w:t>
      </w:r>
      <w:r>
        <w:rPr>
          <w:rFonts w:ascii="Times New Roman" w:hAnsi="Times New Roman" w:cs="Times New Roman"/>
          <w:sz w:val="24"/>
          <w:szCs w:val="24"/>
        </w:rPr>
        <w:t xml:space="preserve"> The current rating of each module shall be considered as output current of the SMPS module at nominal voltage (48V).</w:t>
      </w:r>
    </w:p>
    <w:p w:rsidR="00A53DAB" w:rsidRDefault="00A53DAB">
      <w:pPr>
        <w:ind w:firstLine="605"/>
        <w:jc w:val="both"/>
        <w:rPr>
          <w:rFonts w:ascii="Times New Roman" w:hAnsi="Times New Roman" w:cs="Times New Roman"/>
          <w:sz w:val="24"/>
          <w:szCs w:val="24"/>
        </w:rPr>
      </w:pPr>
    </w:p>
    <w:p w:rsidR="00A53DAB" w:rsidRDefault="000043A4">
      <w:pPr>
        <w:pStyle w:val="BodyText2"/>
        <w:ind w:firstLine="605"/>
        <w:jc w:val="both"/>
        <w:rPr>
          <w:rFonts w:ascii="Times New Roman" w:hAnsi="Times New Roman" w:cs="Times New Roman"/>
          <w:sz w:val="24"/>
          <w:szCs w:val="24"/>
        </w:rPr>
      </w:pPr>
      <w:r>
        <w:rPr>
          <w:rFonts w:ascii="Times New Roman" w:hAnsi="Times New Roman" w:cs="Times New Roman"/>
          <w:sz w:val="24"/>
          <w:szCs w:val="24"/>
        </w:rPr>
        <w:t xml:space="preserve">It shall be possible to easily mount/remove the modules from the front side of the panel.  The SMPS modules/SMPS module sub-racks shall be designed to slide into the panels and fixed securely by a suitable mechanical arrangement. </w:t>
      </w:r>
    </w:p>
    <w:p w:rsidR="00A53DAB" w:rsidRDefault="00A53DAB">
      <w:pPr>
        <w:rPr>
          <w:rFonts w:ascii="Times New Roman" w:hAnsi="Times New Roman" w:cs="Times New Roman"/>
          <w:sz w:val="24"/>
          <w:szCs w:val="24"/>
        </w:rPr>
      </w:pPr>
    </w:p>
    <w:p w:rsidR="00A53DAB" w:rsidRDefault="000043A4" w:rsidP="002D52DE">
      <w:pPr>
        <w:pStyle w:val="Heading3"/>
        <w:numPr>
          <w:ilvl w:val="2"/>
          <w:numId w:val="5"/>
        </w:numPr>
        <w:rPr>
          <w:rFonts w:ascii="Times New Roman" w:hAnsi="Times New Roman" w:cs="Times New Roman"/>
          <w:bCs/>
        </w:rPr>
      </w:pPr>
      <w:r>
        <w:rPr>
          <w:rFonts w:ascii="Times New Roman" w:hAnsi="Times New Roman" w:cs="Times New Roman"/>
          <w:bCs/>
        </w:rPr>
        <w:t>Constructional Features of Panel</w:t>
      </w:r>
    </w:p>
    <w:p w:rsidR="00A53DAB" w:rsidRDefault="00A53DAB">
      <w:pPr>
        <w:rPr>
          <w:rFonts w:ascii="Times New Roman" w:hAnsi="Times New Roman" w:cs="Times New Roman"/>
          <w:sz w:val="24"/>
          <w:szCs w:val="24"/>
        </w:rPr>
      </w:pPr>
    </w:p>
    <w:p w:rsidR="00A53DAB" w:rsidRDefault="000043A4">
      <w:pPr>
        <w:pStyle w:val="BodyText2"/>
        <w:ind w:firstLine="605"/>
        <w:jc w:val="both"/>
        <w:rPr>
          <w:rFonts w:ascii="Times New Roman" w:hAnsi="Times New Roman" w:cs="Times New Roman"/>
          <w:sz w:val="24"/>
          <w:szCs w:val="24"/>
        </w:rPr>
      </w:pPr>
      <w:r>
        <w:rPr>
          <w:rFonts w:ascii="Times New Roman" w:hAnsi="Times New Roman" w:cs="Times New Roman"/>
          <w:sz w:val="24"/>
          <w:szCs w:val="24"/>
        </w:rPr>
        <w:t xml:space="preserve">Panel (Enclosure) shall be freestanding type of design.  Cable entry shall be from the bottom/top of the enclosures (to be finalized during detailed engineering). The enclosures shall not have doors that are wider than 80 cm and doors shall be hinged with locking as per standard design of the manufacturer. Keyed locking is required with identical keys for all enclosures. The enclosures shall not exceed 220 cm in height. The thickness of the structural frames and load bearing members shall be minimum 2.0 mm and for others shall be minimum 1.5 mm. The panels/boards shall be equipped with necessary cable gland plates. The Contractor shall state the type, size, and weight of all enclosures and indicate the proposed manner of installation. </w:t>
      </w:r>
    </w:p>
    <w:p w:rsidR="00A53DAB" w:rsidRDefault="00A53DAB">
      <w:pPr>
        <w:tabs>
          <w:tab w:val="left" w:pos="-1440"/>
        </w:tabs>
        <w:ind w:firstLine="605"/>
        <w:jc w:val="both"/>
        <w:rPr>
          <w:rFonts w:ascii="Times New Roman" w:hAnsi="Times New Roman" w:cs="Times New Roman"/>
          <w:sz w:val="24"/>
          <w:szCs w:val="24"/>
          <w:lang w:val="en-GB"/>
        </w:rPr>
      </w:pPr>
    </w:p>
    <w:p w:rsidR="00A53DAB" w:rsidRDefault="000043A4">
      <w:pPr>
        <w:pStyle w:val="BodyText2"/>
        <w:ind w:firstLine="605"/>
        <w:jc w:val="both"/>
        <w:rPr>
          <w:rFonts w:ascii="Times New Roman" w:hAnsi="Times New Roman" w:cs="Times New Roman"/>
          <w:sz w:val="24"/>
          <w:szCs w:val="24"/>
        </w:rPr>
      </w:pPr>
      <w:r>
        <w:rPr>
          <w:rFonts w:ascii="Times New Roman" w:hAnsi="Times New Roman" w:cs="Times New Roman"/>
          <w:sz w:val="24"/>
          <w:szCs w:val="24"/>
        </w:rPr>
        <w:t>Wiring within panel shall be neatly arranged and securely fastened to the enclosure by non-conductive fasteners. Wiring between all stationary and moveable components, such as wiring across hinges or to components mounted on extension slides, shall allow for full movement of the component without binding or chafing of the wire. Conductors in multi conductor cables shall be individually colour coded, and numbered at both ends within enclosures.</w:t>
      </w:r>
    </w:p>
    <w:p w:rsidR="00A53DAB" w:rsidRDefault="00A53DAB">
      <w:pPr>
        <w:tabs>
          <w:tab w:val="left" w:pos="-1440"/>
        </w:tabs>
        <w:ind w:firstLine="605"/>
        <w:jc w:val="both"/>
        <w:rPr>
          <w:rFonts w:ascii="Times New Roman" w:hAnsi="Times New Roman" w:cs="Times New Roman"/>
          <w:sz w:val="24"/>
          <w:szCs w:val="24"/>
          <w:lang w:val="en-GB"/>
        </w:rPr>
      </w:pPr>
    </w:p>
    <w:p w:rsidR="00A53DAB" w:rsidRDefault="000043A4">
      <w:pPr>
        <w:pStyle w:val="BodyText2"/>
        <w:ind w:firstLine="605"/>
        <w:jc w:val="both"/>
        <w:rPr>
          <w:rFonts w:ascii="Times New Roman" w:hAnsi="Times New Roman" w:cs="Times New Roman"/>
          <w:sz w:val="24"/>
          <w:szCs w:val="24"/>
        </w:rPr>
      </w:pPr>
      <w:r>
        <w:rPr>
          <w:rFonts w:ascii="Times New Roman" w:hAnsi="Times New Roman" w:cs="Times New Roman"/>
          <w:sz w:val="24"/>
          <w:szCs w:val="24"/>
        </w:rPr>
        <w:lastRenderedPageBreak/>
        <w:t>The enclosures shall be painted inside and outside. The finish colour of all enclosures shall be an aesthetically pleasing and shall be approved by the owner. Further, finish colour of external surfaces shall be preferably of same colour for all enclosures/panels.</w:t>
      </w:r>
    </w:p>
    <w:p w:rsidR="00A53DAB" w:rsidRDefault="00A53DAB">
      <w:pPr>
        <w:tabs>
          <w:tab w:val="left" w:pos="-1440"/>
        </w:tabs>
        <w:ind w:firstLine="605"/>
        <w:jc w:val="both"/>
        <w:rPr>
          <w:rFonts w:ascii="Times New Roman" w:hAnsi="Times New Roman" w:cs="Times New Roman"/>
          <w:sz w:val="24"/>
          <w:szCs w:val="24"/>
          <w:lang w:val="en-GB"/>
        </w:rPr>
      </w:pPr>
    </w:p>
    <w:p w:rsidR="00A53DAB" w:rsidRDefault="000043A4">
      <w:pPr>
        <w:pStyle w:val="BodyText2"/>
        <w:ind w:firstLine="605"/>
        <w:jc w:val="both"/>
        <w:rPr>
          <w:rFonts w:ascii="Times New Roman" w:hAnsi="Times New Roman" w:cs="Times New Roman"/>
          <w:sz w:val="24"/>
          <w:szCs w:val="24"/>
        </w:rPr>
      </w:pPr>
      <w:r>
        <w:rPr>
          <w:rFonts w:ascii="Times New Roman" w:hAnsi="Times New Roman" w:cs="Times New Roman"/>
          <w:sz w:val="24"/>
          <w:szCs w:val="24"/>
        </w:rPr>
        <w:t>Maintenance access to the hardware and wiring shall be through lockable, full height, from doors.</w:t>
      </w:r>
    </w:p>
    <w:p w:rsidR="00A53DAB" w:rsidRDefault="00A53DAB">
      <w:pPr>
        <w:tabs>
          <w:tab w:val="left" w:pos="-1440"/>
        </w:tabs>
        <w:ind w:firstLine="605"/>
        <w:jc w:val="both"/>
        <w:rPr>
          <w:rFonts w:ascii="Times New Roman" w:hAnsi="Times New Roman" w:cs="Times New Roman"/>
          <w:sz w:val="24"/>
          <w:szCs w:val="24"/>
          <w:lang w:val="en-GB"/>
        </w:rPr>
      </w:pPr>
    </w:p>
    <w:p w:rsidR="00A53DAB" w:rsidRDefault="000043A4">
      <w:pPr>
        <w:pStyle w:val="BodyText2"/>
        <w:ind w:firstLine="605"/>
        <w:jc w:val="both"/>
        <w:rPr>
          <w:rFonts w:ascii="Times New Roman" w:hAnsi="Times New Roman" w:cs="Times New Roman"/>
          <w:sz w:val="24"/>
          <w:szCs w:val="24"/>
        </w:rPr>
      </w:pPr>
      <w:r>
        <w:rPr>
          <w:rFonts w:ascii="Times New Roman" w:hAnsi="Times New Roman" w:cs="Times New Roman"/>
          <w:sz w:val="24"/>
          <w:szCs w:val="24"/>
        </w:rPr>
        <w:t>Each panel shall be supplied with 240 VAC, 50Hz single-phase sockets with switch and  lighting lamp for panel illumination.</w:t>
      </w:r>
    </w:p>
    <w:p w:rsidR="00A53DAB" w:rsidRDefault="00A53DAB">
      <w:pPr>
        <w:ind w:firstLine="605"/>
        <w:jc w:val="both"/>
        <w:rPr>
          <w:rFonts w:ascii="Times New Roman" w:hAnsi="Times New Roman" w:cs="Times New Roman"/>
          <w:sz w:val="24"/>
          <w:szCs w:val="24"/>
        </w:rPr>
      </w:pPr>
    </w:p>
    <w:p w:rsidR="00A53DAB" w:rsidRDefault="000043A4">
      <w:pPr>
        <w:pStyle w:val="BodyText2"/>
        <w:ind w:firstLine="605"/>
        <w:jc w:val="both"/>
        <w:rPr>
          <w:rFonts w:ascii="Times New Roman" w:hAnsi="Times New Roman" w:cs="Times New Roman"/>
          <w:sz w:val="24"/>
          <w:szCs w:val="24"/>
        </w:rPr>
      </w:pPr>
      <w:r>
        <w:rPr>
          <w:rFonts w:ascii="Times New Roman" w:hAnsi="Times New Roman" w:cs="Times New Roman"/>
          <w:sz w:val="24"/>
          <w:szCs w:val="24"/>
        </w:rPr>
        <w:t xml:space="preserve">The manufacturer so as to ensure the uninterrupted use of the equipment shall do proper thermal engineering of hardware design.  The Panel shall be designed to allow cooling preferably by natural convection.  The Bidders shall submit detail design of proposed Panel/enclosure and heat dissipation calculations during detailed engineering. Forced cooling is permitted (DC Fans are permitted in the Panel or SMPS module) for equipment mounted indoors (buildings/rooms/shelters).  If cooling is provided at Panel level it shall be provided with additional fan with facility for manual switch over.  Proper filtering shall be provided to control dust ingress.  There shall be an arrangement for automatic Switching-OFF of fans during AC input failure. The required individual modules may be separated by air baffle to provide effective convection.  The manufacturer shall also ensure that the failure of fan does not cause any fire hazards.  The failure of any of the fans shall draw immediate attention of the maintenance staff. </w:t>
      </w:r>
    </w:p>
    <w:p w:rsidR="00A53DAB" w:rsidRDefault="00A53DAB">
      <w:pPr>
        <w:rPr>
          <w:rFonts w:ascii="Times New Roman" w:hAnsi="Times New Roman" w:cs="Times New Roman"/>
          <w:b/>
          <w:bCs/>
          <w:sz w:val="24"/>
          <w:szCs w:val="24"/>
        </w:rPr>
      </w:pPr>
    </w:p>
    <w:p w:rsidR="00A53DAB" w:rsidRDefault="000043A4" w:rsidP="002D52DE">
      <w:pPr>
        <w:pStyle w:val="Heading3"/>
        <w:numPr>
          <w:ilvl w:val="2"/>
          <w:numId w:val="5"/>
        </w:numPr>
        <w:rPr>
          <w:rFonts w:ascii="Times New Roman" w:hAnsi="Times New Roman" w:cs="Times New Roman"/>
          <w:bCs/>
        </w:rPr>
      </w:pPr>
      <w:r>
        <w:rPr>
          <w:rFonts w:ascii="Times New Roman" w:hAnsi="Times New Roman" w:cs="Times New Roman"/>
          <w:bCs/>
        </w:rPr>
        <w:t>Electrical Requirements:</w:t>
      </w:r>
    </w:p>
    <w:p w:rsidR="00A53DAB" w:rsidRDefault="00A53DAB">
      <w:pPr>
        <w:rPr>
          <w:rFonts w:ascii="Times New Roman" w:hAnsi="Times New Roman" w:cs="Times New Roman"/>
          <w:sz w:val="24"/>
          <w:szCs w:val="24"/>
        </w:rPr>
      </w:pPr>
    </w:p>
    <w:p w:rsidR="00A53DAB" w:rsidRDefault="000043A4">
      <w:pPr>
        <w:jc w:val="both"/>
        <w:rPr>
          <w:rFonts w:ascii="Times New Roman" w:hAnsi="Times New Roman" w:cs="Times New Roman"/>
          <w:sz w:val="24"/>
          <w:szCs w:val="24"/>
        </w:rPr>
      </w:pPr>
      <w:r>
        <w:rPr>
          <w:rFonts w:ascii="Times New Roman" w:hAnsi="Times New Roman" w:cs="Times New Roman"/>
          <w:b/>
          <w:bCs/>
          <w:sz w:val="24"/>
          <w:szCs w:val="24"/>
        </w:rPr>
        <w:t>AC input supply</w:t>
      </w:r>
      <w:r>
        <w:rPr>
          <w:rFonts w:ascii="Times New Roman" w:hAnsi="Times New Roman" w:cs="Times New Roman"/>
          <w:sz w:val="24"/>
          <w:szCs w:val="24"/>
        </w:rPr>
        <w:t>: The nominal input frequency is 50 Hz, which may vary from 47.5-52.5Hz.  The input voltage shall be single phase (Nominal 240V) varying from 190V to 265V. There shall be an automatic arrangement for shutting off of the SMPS module whenever the input voltage is beyond the specified operating limits with suitable alarm indication.  The SMPS module shall resume normal working automatically when the input is restored within the working limits.  Hysteresis within specified working limits shall not cause shutting down of the SMPS.  A tolerance of ±5V may be acceptable for protection &amp; alarm operation.</w:t>
      </w:r>
    </w:p>
    <w:p w:rsidR="00A53DAB" w:rsidRDefault="00A53DAB">
      <w:pPr>
        <w:rPr>
          <w:rFonts w:ascii="Times New Roman" w:hAnsi="Times New Roman" w:cs="Times New Roman"/>
          <w:b/>
          <w:sz w:val="24"/>
          <w:szCs w:val="24"/>
        </w:rPr>
      </w:pPr>
    </w:p>
    <w:p w:rsidR="00A53DAB" w:rsidRDefault="000043A4" w:rsidP="002D52DE">
      <w:pPr>
        <w:pStyle w:val="Heading3"/>
        <w:numPr>
          <w:ilvl w:val="2"/>
          <w:numId w:val="5"/>
        </w:numPr>
        <w:rPr>
          <w:rFonts w:ascii="Times New Roman" w:hAnsi="Times New Roman" w:cs="Times New Roman"/>
          <w:bCs/>
        </w:rPr>
      </w:pPr>
      <w:r>
        <w:rPr>
          <w:rFonts w:ascii="Times New Roman" w:hAnsi="Times New Roman" w:cs="Times New Roman"/>
          <w:bCs/>
        </w:rPr>
        <w:t xml:space="preserve">DC output Characteristics of Modules </w:t>
      </w:r>
    </w:p>
    <w:p w:rsidR="00A53DAB" w:rsidRDefault="00A53DAB">
      <w:pPr>
        <w:rPr>
          <w:rFonts w:ascii="Times New Roman" w:hAnsi="Times New Roman" w:cs="Times New Roman"/>
          <w:b/>
          <w:bCs/>
          <w:sz w:val="24"/>
          <w:szCs w:val="24"/>
          <w:lang w:val="en-GB"/>
        </w:rPr>
      </w:pPr>
    </w:p>
    <w:p w:rsidR="00A53DAB" w:rsidRDefault="000043A4">
      <w:pPr>
        <w:ind w:firstLine="720"/>
        <w:jc w:val="both"/>
        <w:rPr>
          <w:rFonts w:ascii="Times New Roman" w:hAnsi="Times New Roman" w:cs="Times New Roman"/>
          <w:color w:val="000000"/>
          <w:sz w:val="24"/>
          <w:szCs w:val="24"/>
        </w:rPr>
      </w:pPr>
      <w:r>
        <w:rPr>
          <w:rFonts w:ascii="Times New Roman" w:hAnsi="Times New Roman" w:cs="Times New Roman"/>
          <w:sz w:val="24"/>
          <w:szCs w:val="24"/>
        </w:rPr>
        <w:t xml:space="preserve">The module shall be capable of operating in “Auto Float-cum-Boost Charge” mode depending on the condition of the battery sets being sensed by the </w:t>
      </w:r>
      <w:r>
        <w:rPr>
          <w:rFonts w:ascii="Times New Roman" w:hAnsi="Times New Roman" w:cs="Times New Roman"/>
          <w:color w:val="000000"/>
          <w:sz w:val="24"/>
          <w:szCs w:val="24"/>
        </w:rPr>
        <w:t>Control unit.</w:t>
      </w:r>
    </w:p>
    <w:p w:rsidR="00A53DAB" w:rsidRDefault="00A53DAB">
      <w:pPr>
        <w:rPr>
          <w:rFonts w:ascii="Times New Roman" w:hAnsi="Times New Roman" w:cs="Times New Roman"/>
          <w:color w:val="000000"/>
          <w:sz w:val="24"/>
          <w:szCs w:val="24"/>
        </w:rPr>
      </w:pPr>
    </w:p>
    <w:p w:rsidR="00A53DAB" w:rsidRDefault="000043A4">
      <w:pPr>
        <w:ind w:left="540" w:hanging="360"/>
        <w:jc w:val="both"/>
        <w:rPr>
          <w:rFonts w:ascii="Times New Roman" w:hAnsi="Times New Roman" w:cs="Times New Roman"/>
          <w:color w:val="000000"/>
          <w:sz w:val="24"/>
          <w:szCs w:val="24"/>
        </w:rPr>
      </w:pPr>
      <w:r>
        <w:rPr>
          <w:rFonts w:ascii="Times New Roman" w:hAnsi="Times New Roman" w:cs="Times New Roman"/>
          <w:color w:val="000000"/>
          <w:sz w:val="24"/>
          <w:szCs w:val="24"/>
        </w:rPr>
        <w:t>(a)The float voltage shall be continuously adjustable &amp; pre-settable at any value in the range of –48 to –56V either at the module or may be set from the common controller configuration. Further, the prescribed float voltage setting shall be based on recommendations of the VRLA battery supplier.</w:t>
      </w:r>
    </w:p>
    <w:p w:rsidR="00A53DAB" w:rsidRDefault="00A53DAB">
      <w:pPr>
        <w:ind w:left="540" w:hanging="360"/>
        <w:rPr>
          <w:rFonts w:ascii="Times New Roman" w:hAnsi="Times New Roman" w:cs="Times New Roman"/>
          <w:color w:val="000000"/>
          <w:sz w:val="24"/>
          <w:szCs w:val="24"/>
        </w:rPr>
      </w:pPr>
    </w:p>
    <w:p w:rsidR="00A53DAB" w:rsidRDefault="000043A4">
      <w:pPr>
        <w:ind w:left="540" w:hanging="36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(b)In Boost charge mode SMPS shall supply battery &amp; equipment current till terminal voltage reaches set value, which is normally 2.3V/cell (55.2V) or as recommended by the VRLA battery supplier &amp; shall change over to constant voltage mode  </w:t>
      </w:r>
    </w:p>
    <w:p w:rsidR="00A53DAB" w:rsidRDefault="00A53DAB">
      <w:pPr>
        <w:ind w:left="540" w:hanging="360"/>
        <w:rPr>
          <w:rFonts w:ascii="Times New Roman" w:hAnsi="Times New Roman" w:cs="Times New Roman"/>
          <w:color w:val="000000"/>
          <w:sz w:val="24"/>
          <w:szCs w:val="24"/>
        </w:rPr>
      </w:pPr>
    </w:p>
    <w:p w:rsidR="00A53DAB" w:rsidRDefault="000043A4">
      <w:pPr>
        <w:ind w:left="540" w:hanging="360"/>
        <w:jc w:val="both"/>
        <w:rPr>
          <w:rFonts w:ascii="Times New Roman" w:hAnsi="Times New Roman" w:cs="Times New Roman"/>
          <w:color w:val="000000"/>
          <w:sz w:val="24"/>
          <w:szCs w:val="24"/>
        </w:rPr>
      </w:pPr>
      <w:r>
        <w:rPr>
          <w:rFonts w:ascii="Times New Roman" w:hAnsi="Times New Roman" w:cs="Times New Roman"/>
          <w:color w:val="000000"/>
          <w:sz w:val="24"/>
          <w:szCs w:val="24"/>
        </w:rPr>
        <w:t>(c) The DC output voltage variation shall not be more than 2% for load variation from 25% load to full load.</w:t>
      </w:r>
    </w:p>
    <w:p w:rsidR="00A53DAB" w:rsidRDefault="00A53DAB">
      <w:pPr>
        <w:ind w:left="540" w:hanging="360"/>
        <w:rPr>
          <w:rFonts w:ascii="Times New Roman" w:hAnsi="Times New Roman" w:cs="Times New Roman"/>
          <w:color w:val="000000"/>
          <w:sz w:val="24"/>
          <w:szCs w:val="24"/>
        </w:rPr>
      </w:pPr>
    </w:p>
    <w:p w:rsidR="00A53DAB" w:rsidRDefault="000043A4" w:rsidP="002D52DE">
      <w:pPr>
        <w:pStyle w:val="Heading3"/>
        <w:numPr>
          <w:ilvl w:val="2"/>
          <w:numId w:val="5"/>
        </w:numPr>
        <w:rPr>
          <w:rFonts w:ascii="Times New Roman" w:hAnsi="Times New Roman" w:cs="Times New Roman"/>
          <w:bCs/>
          <w:color w:val="000000"/>
        </w:rPr>
      </w:pPr>
      <w:r>
        <w:rPr>
          <w:rFonts w:ascii="Times New Roman" w:hAnsi="Times New Roman" w:cs="Times New Roman"/>
          <w:bCs/>
          <w:color w:val="000000"/>
        </w:rPr>
        <w:t>Current Limiting (Voltage Droop)</w:t>
      </w:r>
    </w:p>
    <w:p w:rsidR="00A53DAB" w:rsidRDefault="00A53DAB">
      <w:pPr>
        <w:rPr>
          <w:rFonts w:ascii="Times New Roman" w:hAnsi="Times New Roman" w:cs="Times New Roman"/>
          <w:color w:val="000000"/>
          <w:sz w:val="24"/>
          <w:szCs w:val="24"/>
        </w:rPr>
      </w:pPr>
    </w:p>
    <w:p w:rsidR="00A53DAB" w:rsidRDefault="000043A4">
      <w:pPr>
        <w:pStyle w:val="BodyText2"/>
        <w:ind w:firstLine="605"/>
        <w:rPr>
          <w:rFonts w:ascii="Times New Roman" w:hAnsi="Times New Roman" w:cs="Times New Roman"/>
          <w:sz w:val="24"/>
          <w:szCs w:val="24"/>
        </w:rPr>
      </w:pPr>
      <w:r>
        <w:rPr>
          <w:rFonts w:ascii="Times New Roman" w:hAnsi="Times New Roman" w:cs="Times New Roman"/>
          <w:sz w:val="24"/>
          <w:szCs w:val="24"/>
        </w:rPr>
        <w:t xml:space="preserve">The current limiting (Voltage Droop) shall be provided in DCPS modules in float and boost charge modes of operation.  The float/boost charge current limiting shall be continuously adjustable between 50 to 100% of rated output current for output voltage range of –44.4 volts to –56 Volts.  </w:t>
      </w:r>
    </w:p>
    <w:p w:rsidR="00A53DAB" w:rsidRDefault="00A53DAB">
      <w:pPr>
        <w:ind w:firstLine="605"/>
        <w:rPr>
          <w:rFonts w:ascii="Times New Roman" w:hAnsi="Times New Roman" w:cs="Times New Roman"/>
          <w:sz w:val="24"/>
          <w:szCs w:val="24"/>
        </w:rPr>
      </w:pPr>
    </w:p>
    <w:p w:rsidR="00A53DAB" w:rsidRDefault="000043A4">
      <w:pPr>
        <w:pStyle w:val="BodyText2"/>
        <w:ind w:firstLine="605"/>
        <w:rPr>
          <w:rFonts w:ascii="Times New Roman" w:hAnsi="Times New Roman" w:cs="Times New Roman"/>
          <w:sz w:val="24"/>
          <w:szCs w:val="24"/>
        </w:rPr>
      </w:pPr>
      <w:r>
        <w:rPr>
          <w:rFonts w:ascii="Times New Roman" w:hAnsi="Times New Roman" w:cs="Times New Roman"/>
          <w:sz w:val="24"/>
          <w:szCs w:val="24"/>
        </w:rPr>
        <w:t>The float and boost charge current limit adjustment shall be provided in the DCPS system. The SMPS modules shall be fully protected against short circuit.  It shall be ensured that short circuit does not lead to any fire hazard.</w:t>
      </w:r>
    </w:p>
    <w:p w:rsidR="00A53DAB" w:rsidRDefault="00A53DAB">
      <w:pPr>
        <w:rPr>
          <w:rFonts w:ascii="Times New Roman" w:hAnsi="Times New Roman" w:cs="Times New Roman"/>
          <w:b/>
          <w:bCs/>
          <w:sz w:val="24"/>
          <w:szCs w:val="24"/>
        </w:rPr>
      </w:pPr>
    </w:p>
    <w:p w:rsidR="00A53DAB" w:rsidRDefault="000043A4" w:rsidP="002D52DE">
      <w:pPr>
        <w:pStyle w:val="Heading3"/>
        <w:numPr>
          <w:ilvl w:val="2"/>
          <w:numId w:val="5"/>
        </w:numPr>
        <w:rPr>
          <w:rFonts w:ascii="Times New Roman" w:hAnsi="Times New Roman" w:cs="Times New Roman"/>
          <w:bCs/>
        </w:rPr>
      </w:pPr>
      <w:r>
        <w:rPr>
          <w:rFonts w:ascii="Times New Roman" w:hAnsi="Times New Roman" w:cs="Times New Roman"/>
          <w:bCs/>
        </w:rPr>
        <w:t>Soft/Slow Start Feature:</w:t>
      </w:r>
    </w:p>
    <w:p w:rsidR="00A53DAB" w:rsidRDefault="00A53DAB">
      <w:pPr>
        <w:rPr>
          <w:rFonts w:ascii="Times New Roman" w:hAnsi="Times New Roman" w:cs="Times New Roman"/>
          <w:b/>
          <w:bCs/>
          <w:sz w:val="24"/>
          <w:szCs w:val="24"/>
        </w:rPr>
      </w:pPr>
    </w:p>
    <w:p w:rsidR="00A53DAB" w:rsidRDefault="000043A4">
      <w:pPr>
        <w:pStyle w:val="BodyText2"/>
        <w:ind w:firstLine="605"/>
        <w:rPr>
          <w:rFonts w:ascii="Times New Roman" w:hAnsi="Times New Roman" w:cs="Times New Roman"/>
          <w:sz w:val="24"/>
          <w:szCs w:val="24"/>
        </w:rPr>
      </w:pPr>
      <w:r>
        <w:rPr>
          <w:rFonts w:ascii="Times New Roman" w:hAnsi="Times New Roman" w:cs="Times New Roman"/>
          <w:sz w:val="24"/>
          <w:szCs w:val="24"/>
        </w:rPr>
        <w:t>Soft/Slow start circuitry shall be employed such that SMPS module input current and output voltage shall reach their nominal value within 10 seconds.</w:t>
      </w:r>
    </w:p>
    <w:p w:rsidR="00A53DAB" w:rsidRDefault="00A53DAB">
      <w:pPr>
        <w:ind w:firstLine="605"/>
        <w:rPr>
          <w:rFonts w:ascii="Times New Roman" w:hAnsi="Times New Roman" w:cs="Times New Roman"/>
          <w:sz w:val="24"/>
          <w:szCs w:val="24"/>
        </w:rPr>
      </w:pPr>
    </w:p>
    <w:p w:rsidR="00A53DAB" w:rsidRDefault="000043A4">
      <w:pPr>
        <w:pStyle w:val="BodyText2"/>
        <w:ind w:firstLine="605"/>
        <w:rPr>
          <w:rFonts w:ascii="Times New Roman" w:hAnsi="Times New Roman" w:cs="Times New Roman"/>
          <w:sz w:val="24"/>
          <w:szCs w:val="24"/>
        </w:rPr>
      </w:pPr>
      <w:r>
        <w:rPr>
          <w:rFonts w:ascii="Times New Roman" w:hAnsi="Times New Roman" w:cs="Times New Roman"/>
          <w:sz w:val="24"/>
          <w:szCs w:val="24"/>
        </w:rPr>
        <w:t>The maximum instantaneous current during start up shall not exceed the peak value of the rectifier input current at full load at the lowest input voltage specified.</w:t>
      </w:r>
    </w:p>
    <w:p w:rsidR="00A53DAB" w:rsidRDefault="00A53DAB">
      <w:pPr>
        <w:rPr>
          <w:rFonts w:ascii="Times New Roman" w:hAnsi="Times New Roman" w:cs="Times New Roman"/>
          <w:b/>
          <w:bCs/>
          <w:sz w:val="24"/>
          <w:szCs w:val="24"/>
        </w:rPr>
      </w:pPr>
    </w:p>
    <w:p w:rsidR="00A53DAB" w:rsidRDefault="000043A4" w:rsidP="002D52DE">
      <w:pPr>
        <w:pStyle w:val="Heading3"/>
        <w:numPr>
          <w:ilvl w:val="2"/>
          <w:numId w:val="5"/>
        </w:numPr>
        <w:rPr>
          <w:rFonts w:ascii="Times New Roman" w:hAnsi="Times New Roman" w:cs="Times New Roman"/>
          <w:bCs/>
        </w:rPr>
      </w:pPr>
      <w:r>
        <w:rPr>
          <w:rFonts w:ascii="Times New Roman" w:hAnsi="Times New Roman" w:cs="Times New Roman"/>
          <w:bCs/>
        </w:rPr>
        <w:t>Voltage overshoot/Undershoot:</w:t>
      </w:r>
    </w:p>
    <w:p w:rsidR="00A53DAB" w:rsidRDefault="00A53DAB">
      <w:pPr>
        <w:rPr>
          <w:rFonts w:ascii="Times New Roman" w:hAnsi="Times New Roman" w:cs="Times New Roman"/>
          <w:sz w:val="24"/>
          <w:szCs w:val="24"/>
        </w:rPr>
      </w:pPr>
    </w:p>
    <w:p w:rsidR="00A53DAB" w:rsidRDefault="000043A4">
      <w:pPr>
        <w:pStyle w:val="BodyText2"/>
        <w:ind w:firstLine="605"/>
        <w:rPr>
          <w:rFonts w:ascii="Times New Roman" w:hAnsi="Times New Roman" w:cs="Times New Roman"/>
          <w:sz w:val="24"/>
          <w:szCs w:val="24"/>
        </w:rPr>
      </w:pPr>
      <w:r>
        <w:rPr>
          <w:rFonts w:ascii="Times New Roman" w:hAnsi="Times New Roman" w:cs="Times New Roman"/>
          <w:sz w:val="24"/>
          <w:szCs w:val="24"/>
        </w:rPr>
        <w:t>The requirements of (a) to (c) given below shall be achieved without a battery connected to the output of SMPS module.</w:t>
      </w:r>
    </w:p>
    <w:p w:rsidR="00A53DAB" w:rsidRDefault="000043A4" w:rsidP="002D52DE">
      <w:pPr>
        <w:widowControl w:val="0"/>
        <w:numPr>
          <w:ilvl w:val="0"/>
          <w:numId w:val="12"/>
        </w:numPr>
        <w:suppressAutoHyphens/>
        <w:autoSpaceDE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The SMPS modules shall be designed to minimize DC output voltage Overshoot/Undershoot such that when they are switched on the DC output voltage shall be limited to ± 5% of the set voltage &amp; return to their steady state within 20 ms for load variation of 25% to 100%.</w:t>
      </w:r>
    </w:p>
    <w:p w:rsidR="00A53DAB" w:rsidRDefault="00A53DAB">
      <w:pPr>
        <w:rPr>
          <w:rFonts w:ascii="Times New Roman" w:hAnsi="Times New Roman" w:cs="Times New Roman"/>
          <w:sz w:val="24"/>
          <w:szCs w:val="24"/>
        </w:rPr>
      </w:pPr>
    </w:p>
    <w:p w:rsidR="00A53DAB" w:rsidRDefault="000043A4" w:rsidP="002D52DE">
      <w:pPr>
        <w:widowControl w:val="0"/>
        <w:numPr>
          <w:ilvl w:val="0"/>
          <w:numId w:val="12"/>
        </w:numPr>
        <w:suppressAutoHyphens/>
        <w:autoSpaceDE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The DC output voltage overshoot for a step change in AC mains as specified in clause 4.3.12 Electrical Requirements shall not cause shut down of SMPS module and the voltage overshoot shall be limited to ± 5% of its set voltage and return to steady state within 20ms.</w:t>
      </w:r>
    </w:p>
    <w:p w:rsidR="00A53DAB" w:rsidRDefault="00A53DAB">
      <w:pPr>
        <w:ind w:left="360"/>
        <w:rPr>
          <w:rFonts w:ascii="Times New Roman" w:hAnsi="Times New Roman" w:cs="Times New Roman"/>
          <w:sz w:val="24"/>
          <w:szCs w:val="24"/>
        </w:rPr>
      </w:pPr>
    </w:p>
    <w:p w:rsidR="00A53DAB" w:rsidRDefault="000043A4">
      <w:pPr>
        <w:pStyle w:val="BodyTextIndent2"/>
        <w:ind w:left="720" w:hanging="360"/>
        <w:rPr>
          <w:rFonts w:ascii="Times New Roman" w:hAnsi="Times New Roman" w:cs="Times New Roman"/>
          <w:sz w:val="24"/>
          <w:szCs w:val="24"/>
        </w:rPr>
      </w:pPr>
      <w:r>
        <w:rPr>
          <w:rFonts w:ascii="Times New Roman" w:hAnsi="Times New Roman" w:cs="Times New Roman"/>
          <w:sz w:val="24"/>
          <w:szCs w:val="24"/>
        </w:rPr>
        <w:t>(c ) The modules shall be designed such that a step load change of 25 to 100% and vice versa  shall not result in DC output voltage Overshoot/Undershoot of not  more than 5% and return to steady state value within 10 ms without resulting the unit to trip.</w:t>
      </w:r>
    </w:p>
    <w:p w:rsidR="00A53DAB" w:rsidRDefault="000043A4" w:rsidP="002D52DE">
      <w:pPr>
        <w:pStyle w:val="Heading3"/>
        <w:numPr>
          <w:ilvl w:val="2"/>
          <w:numId w:val="5"/>
        </w:numPr>
        <w:rPr>
          <w:rFonts w:ascii="Times New Roman" w:hAnsi="Times New Roman" w:cs="Times New Roman"/>
          <w:bCs/>
        </w:rPr>
      </w:pPr>
      <w:r>
        <w:rPr>
          <w:rFonts w:ascii="Times New Roman" w:hAnsi="Times New Roman" w:cs="Times New Roman"/>
          <w:bCs/>
        </w:rPr>
        <w:t>Electrical Noise:</w:t>
      </w:r>
    </w:p>
    <w:p w:rsidR="00A53DAB" w:rsidRDefault="00A53DAB">
      <w:pPr>
        <w:rPr>
          <w:rFonts w:ascii="Times New Roman" w:hAnsi="Times New Roman" w:cs="Times New Roman"/>
          <w:sz w:val="24"/>
          <w:szCs w:val="24"/>
        </w:rPr>
      </w:pPr>
    </w:p>
    <w:p w:rsidR="00A53DAB" w:rsidRDefault="000043A4">
      <w:pPr>
        <w:pStyle w:val="BodyText2"/>
        <w:ind w:firstLine="605"/>
        <w:rPr>
          <w:rFonts w:ascii="Times New Roman" w:hAnsi="Times New Roman" w:cs="Times New Roman"/>
          <w:sz w:val="24"/>
          <w:szCs w:val="24"/>
        </w:rPr>
      </w:pPr>
      <w:r>
        <w:rPr>
          <w:rFonts w:ascii="Times New Roman" w:hAnsi="Times New Roman" w:cs="Times New Roman"/>
          <w:sz w:val="24"/>
          <w:szCs w:val="24"/>
        </w:rPr>
        <w:t>The Rectifier (SMPS) Modules shall be provided with suitable filter at output with discharge arrangements on shut down of the modules. The Psophometric Noise and ripple shall be as per relevant standards.</w:t>
      </w:r>
    </w:p>
    <w:p w:rsidR="00A53DAB" w:rsidRDefault="000043A4" w:rsidP="002D52DE">
      <w:pPr>
        <w:pStyle w:val="Heading3"/>
        <w:numPr>
          <w:ilvl w:val="2"/>
          <w:numId w:val="5"/>
        </w:numPr>
        <w:rPr>
          <w:rFonts w:ascii="Times New Roman" w:hAnsi="Times New Roman" w:cs="Times New Roman"/>
          <w:bCs/>
        </w:rPr>
      </w:pPr>
      <w:r>
        <w:rPr>
          <w:rFonts w:ascii="Times New Roman" w:hAnsi="Times New Roman" w:cs="Times New Roman"/>
          <w:bCs/>
        </w:rPr>
        <w:t>Parallel Operation</w:t>
      </w:r>
    </w:p>
    <w:p w:rsidR="00A53DAB" w:rsidRDefault="00A53DAB">
      <w:pPr>
        <w:rPr>
          <w:rFonts w:ascii="Times New Roman" w:hAnsi="Times New Roman" w:cs="Times New Roman"/>
          <w:b/>
          <w:bCs/>
          <w:sz w:val="24"/>
          <w:szCs w:val="24"/>
        </w:rPr>
      </w:pPr>
    </w:p>
    <w:p w:rsidR="00A53DAB" w:rsidRDefault="000043A4">
      <w:pPr>
        <w:pStyle w:val="BodyText2"/>
        <w:ind w:firstLine="605"/>
        <w:jc w:val="both"/>
        <w:rPr>
          <w:rFonts w:ascii="Times New Roman" w:hAnsi="Times New Roman" w:cs="Times New Roman"/>
          <w:sz w:val="24"/>
          <w:szCs w:val="24"/>
        </w:rPr>
      </w:pPr>
      <w:r>
        <w:rPr>
          <w:rFonts w:ascii="Times New Roman" w:hAnsi="Times New Roman" w:cs="Times New Roman"/>
          <w:sz w:val="24"/>
          <w:szCs w:val="24"/>
        </w:rPr>
        <w:t>SMPS modules shall be suitable for operating in parallel with one or more modules of similar type, make and rating, other output conditions remaining within specified limits.</w:t>
      </w:r>
    </w:p>
    <w:p w:rsidR="00A53DAB" w:rsidRDefault="00A53DAB">
      <w:pPr>
        <w:ind w:firstLine="605"/>
        <w:jc w:val="both"/>
        <w:rPr>
          <w:rFonts w:ascii="Times New Roman" w:hAnsi="Times New Roman" w:cs="Times New Roman"/>
          <w:sz w:val="24"/>
          <w:szCs w:val="24"/>
        </w:rPr>
      </w:pPr>
    </w:p>
    <w:p w:rsidR="00A53DAB" w:rsidRDefault="000043A4">
      <w:pPr>
        <w:pStyle w:val="BodyText2"/>
        <w:ind w:firstLine="605"/>
        <w:jc w:val="both"/>
        <w:rPr>
          <w:rFonts w:ascii="Times New Roman" w:hAnsi="Times New Roman" w:cs="Times New Roman"/>
          <w:sz w:val="24"/>
          <w:szCs w:val="24"/>
        </w:rPr>
      </w:pPr>
      <w:r>
        <w:rPr>
          <w:rFonts w:ascii="Times New Roman" w:hAnsi="Times New Roman" w:cs="Times New Roman"/>
          <w:sz w:val="24"/>
          <w:szCs w:val="24"/>
        </w:rPr>
        <w:t xml:space="preserve">The current sharing shall be within ± 10% of the average current per rectifier module individual capacity of each rectifier module in the system (mounted in the same or different Panels) when loaded between 50 to 100% of its rated capacity for all other working conditions. </w:t>
      </w:r>
    </w:p>
    <w:p w:rsidR="00A53DAB" w:rsidRDefault="000043A4" w:rsidP="002D52DE">
      <w:pPr>
        <w:pStyle w:val="Heading3"/>
        <w:numPr>
          <w:ilvl w:val="2"/>
          <w:numId w:val="5"/>
        </w:numPr>
        <w:rPr>
          <w:rFonts w:ascii="Times New Roman" w:hAnsi="Times New Roman" w:cs="Times New Roman"/>
          <w:bCs/>
        </w:rPr>
      </w:pPr>
      <w:r>
        <w:rPr>
          <w:rFonts w:ascii="Times New Roman" w:hAnsi="Times New Roman" w:cs="Times New Roman"/>
          <w:bCs/>
        </w:rPr>
        <w:t>Protection</w:t>
      </w:r>
    </w:p>
    <w:p w:rsidR="00A53DAB" w:rsidRDefault="00A53DAB">
      <w:pPr>
        <w:rPr>
          <w:rFonts w:ascii="Times New Roman" w:hAnsi="Times New Roman" w:cs="Times New Roman"/>
          <w:sz w:val="24"/>
          <w:szCs w:val="24"/>
        </w:rPr>
      </w:pPr>
    </w:p>
    <w:p w:rsidR="00A53DAB" w:rsidRDefault="000043A4">
      <w:pPr>
        <w:pStyle w:val="BodyText2"/>
        <w:ind w:firstLine="605"/>
        <w:rPr>
          <w:rFonts w:ascii="Times New Roman" w:hAnsi="Times New Roman" w:cs="Times New Roman"/>
          <w:sz w:val="24"/>
          <w:szCs w:val="24"/>
        </w:rPr>
      </w:pPr>
      <w:r>
        <w:rPr>
          <w:rFonts w:ascii="Times New Roman" w:hAnsi="Times New Roman" w:cs="Times New Roman"/>
          <w:sz w:val="24"/>
          <w:szCs w:val="24"/>
        </w:rPr>
        <w:lastRenderedPageBreak/>
        <w:t>The SMPS module, which has failed (for any reason) shall be automatically isolated from the rest of the modules and an alarm shall be initiated for the failure.</w:t>
      </w:r>
    </w:p>
    <w:p w:rsidR="00A53DAB" w:rsidRDefault="000043A4" w:rsidP="002D52DE">
      <w:pPr>
        <w:pStyle w:val="Heading4"/>
        <w:numPr>
          <w:ilvl w:val="3"/>
          <w:numId w:val="5"/>
        </w:numPr>
        <w:rPr>
          <w:rFonts w:ascii="Times New Roman" w:hAnsi="Times New Roman" w:cs="Times New Roman"/>
        </w:rPr>
      </w:pPr>
      <w:r>
        <w:rPr>
          <w:rFonts w:ascii="Times New Roman" w:hAnsi="Times New Roman" w:cs="Times New Roman"/>
        </w:rPr>
        <w:t>DC Over voltage protection</w:t>
      </w:r>
    </w:p>
    <w:p w:rsidR="00A53DAB" w:rsidRDefault="00A53DAB">
      <w:pPr>
        <w:rPr>
          <w:rFonts w:ascii="Times New Roman" w:hAnsi="Times New Roman" w:cs="Times New Roman"/>
          <w:b/>
          <w:bCs/>
          <w:sz w:val="24"/>
          <w:szCs w:val="24"/>
        </w:rPr>
      </w:pPr>
    </w:p>
    <w:p w:rsidR="00A53DAB" w:rsidRDefault="000043A4">
      <w:pPr>
        <w:pStyle w:val="BodyText2"/>
        <w:ind w:firstLine="605"/>
        <w:jc w:val="both"/>
        <w:rPr>
          <w:rFonts w:ascii="Times New Roman" w:hAnsi="Times New Roman" w:cs="Times New Roman"/>
          <w:sz w:val="24"/>
          <w:szCs w:val="24"/>
        </w:rPr>
      </w:pPr>
      <w:r>
        <w:rPr>
          <w:rFonts w:ascii="Times New Roman" w:hAnsi="Times New Roman" w:cs="Times New Roman"/>
          <w:sz w:val="24"/>
          <w:szCs w:val="24"/>
        </w:rPr>
        <w:t>DCPS shall be fitted with an internal over voltage protection circuit.</w:t>
      </w:r>
    </w:p>
    <w:p w:rsidR="00A53DAB" w:rsidRDefault="00A53DAB">
      <w:pPr>
        <w:ind w:firstLine="605"/>
        <w:jc w:val="both"/>
        <w:rPr>
          <w:rFonts w:ascii="Times New Roman" w:hAnsi="Times New Roman" w:cs="Times New Roman"/>
          <w:sz w:val="24"/>
          <w:szCs w:val="24"/>
        </w:rPr>
      </w:pPr>
    </w:p>
    <w:p w:rsidR="00A53DAB" w:rsidRDefault="000043A4">
      <w:pPr>
        <w:pStyle w:val="BodyText2"/>
        <w:ind w:firstLine="605"/>
        <w:jc w:val="both"/>
        <w:rPr>
          <w:rFonts w:ascii="Times New Roman" w:hAnsi="Times New Roman" w:cs="Times New Roman"/>
          <w:sz w:val="24"/>
          <w:szCs w:val="24"/>
        </w:rPr>
      </w:pPr>
      <w:r>
        <w:rPr>
          <w:rFonts w:ascii="Times New Roman" w:hAnsi="Times New Roman" w:cs="Times New Roman"/>
          <w:sz w:val="24"/>
          <w:szCs w:val="24"/>
        </w:rPr>
        <w:t xml:space="preserve">In case output DC voltage exceeds –57V or as per the recommendations of the manufacturer of batteries, the over voltage protection circuit shall operate &amp; shut off the faulty module.  A tolerance of ± 0.25V is permitted in this case.  </w:t>
      </w:r>
    </w:p>
    <w:p w:rsidR="00A53DAB" w:rsidRDefault="00A53DAB">
      <w:pPr>
        <w:pStyle w:val="TOC1"/>
        <w:ind w:firstLine="605"/>
        <w:jc w:val="both"/>
        <w:rPr>
          <w:rFonts w:ascii="Times New Roman" w:hAnsi="Times New Roman"/>
          <w:szCs w:val="24"/>
        </w:rPr>
      </w:pPr>
    </w:p>
    <w:p w:rsidR="00A53DAB" w:rsidRDefault="000043A4">
      <w:pPr>
        <w:pStyle w:val="BodyText2"/>
        <w:ind w:firstLine="605"/>
        <w:jc w:val="both"/>
        <w:rPr>
          <w:rFonts w:ascii="Times New Roman" w:hAnsi="Times New Roman" w:cs="Times New Roman"/>
          <w:sz w:val="24"/>
          <w:szCs w:val="24"/>
        </w:rPr>
      </w:pPr>
      <w:r>
        <w:rPr>
          <w:rFonts w:ascii="Times New Roman" w:hAnsi="Times New Roman" w:cs="Times New Roman"/>
          <w:sz w:val="24"/>
          <w:szCs w:val="24"/>
        </w:rPr>
        <w:t>Shutting off of faulty SMPS module shall not affect the operation of other SMPS modules operating in the Panel. Operation of over voltage shut down shall be suitably indicated and extended monitoring/control unit. The circuit design shall ensure protection against the discharge of the Battery through the SMPS module in any case. The over voltage protection circuit failure shall not cause any safety hazard.</w:t>
      </w:r>
    </w:p>
    <w:p w:rsidR="00A53DAB" w:rsidRDefault="00A53DAB">
      <w:pPr>
        <w:rPr>
          <w:rFonts w:ascii="Times New Roman" w:hAnsi="Times New Roman" w:cs="Times New Roman"/>
          <w:b/>
          <w:bCs/>
          <w:sz w:val="24"/>
          <w:szCs w:val="24"/>
        </w:rPr>
      </w:pPr>
    </w:p>
    <w:p w:rsidR="00A53DAB" w:rsidRDefault="000043A4" w:rsidP="002D52DE">
      <w:pPr>
        <w:pStyle w:val="Heading3"/>
        <w:numPr>
          <w:ilvl w:val="2"/>
          <w:numId w:val="5"/>
        </w:numPr>
        <w:rPr>
          <w:rFonts w:ascii="Times New Roman" w:hAnsi="Times New Roman" w:cs="Times New Roman"/>
          <w:bCs/>
        </w:rPr>
      </w:pPr>
      <w:r>
        <w:rPr>
          <w:rFonts w:ascii="Times New Roman" w:hAnsi="Times New Roman" w:cs="Times New Roman"/>
          <w:bCs/>
        </w:rPr>
        <w:t>Fuse/Circuit Breakers</w:t>
      </w:r>
    </w:p>
    <w:p w:rsidR="00A53DAB" w:rsidRDefault="00A53DAB">
      <w:pPr>
        <w:rPr>
          <w:rFonts w:ascii="Times New Roman" w:hAnsi="Times New Roman" w:cs="Times New Roman"/>
          <w:b/>
          <w:bCs/>
          <w:sz w:val="24"/>
          <w:szCs w:val="24"/>
        </w:rPr>
      </w:pPr>
    </w:p>
    <w:p w:rsidR="00A53DAB" w:rsidRDefault="000043A4">
      <w:pPr>
        <w:pStyle w:val="BodyText2"/>
        <w:ind w:firstLine="605"/>
        <w:rPr>
          <w:rFonts w:ascii="Times New Roman" w:hAnsi="Times New Roman" w:cs="Times New Roman"/>
          <w:sz w:val="24"/>
          <w:szCs w:val="24"/>
        </w:rPr>
      </w:pPr>
      <w:r>
        <w:rPr>
          <w:rFonts w:ascii="Times New Roman" w:hAnsi="Times New Roman" w:cs="Times New Roman"/>
          <w:sz w:val="24"/>
          <w:szCs w:val="24"/>
        </w:rPr>
        <w:t>Fuses or miniature circuit breakers (MCB) shall be provided for each SMPS module as follows:</w:t>
      </w:r>
    </w:p>
    <w:p w:rsidR="00A53DAB" w:rsidRDefault="000043A4" w:rsidP="002D52DE">
      <w:pPr>
        <w:widowControl w:val="0"/>
        <w:numPr>
          <w:ilvl w:val="0"/>
          <w:numId w:val="13"/>
        </w:numPr>
        <w:suppressAutoHyphens/>
        <w:autoSpaceDE w:val="0"/>
        <w:spacing w:after="0" w:line="240" w:lineRule="auto"/>
        <w:rPr>
          <w:rFonts w:ascii="Times New Roman" w:hAnsi="Times New Roman" w:cs="Times New Roman"/>
          <w:sz w:val="24"/>
          <w:szCs w:val="24"/>
        </w:rPr>
      </w:pPr>
      <w:r>
        <w:rPr>
          <w:rFonts w:ascii="Times New Roman" w:hAnsi="Times New Roman" w:cs="Times New Roman"/>
          <w:sz w:val="24"/>
          <w:szCs w:val="24"/>
        </w:rPr>
        <w:t>Live AC input line</w:t>
      </w:r>
    </w:p>
    <w:p w:rsidR="00A53DAB" w:rsidRDefault="000043A4" w:rsidP="002D52DE">
      <w:pPr>
        <w:widowControl w:val="0"/>
        <w:numPr>
          <w:ilvl w:val="0"/>
          <w:numId w:val="13"/>
        </w:numPr>
        <w:suppressAutoHyphens/>
        <w:autoSpaceDE w:val="0"/>
        <w:spacing w:after="0" w:line="240" w:lineRule="auto"/>
        <w:rPr>
          <w:rFonts w:ascii="Times New Roman" w:hAnsi="Times New Roman" w:cs="Times New Roman"/>
          <w:sz w:val="24"/>
          <w:szCs w:val="24"/>
        </w:rPr>
      </w:pPr>
      <w:r>
        <w:rPr>
          <w:rFonts w:ascii="Times New Roman" w:hAnsi="Times New Roman" w:cs="Times New Roman"/>
          <w:sz w:val="24"/>
          <w:szCs w:val="24"/>
        </w:rPr>
        <w:t>Control Circuit</w:t>
      </w:r>
    </w:p>
    <w:p w:rsidR="00A53DAB" w:rsidRDefault="000043A4">
      <w:pPr>
        <w:rPr>
          <w:rFonts w:ascii="Times New Roman" w:hAnsi="Times New Roman" w:cs="Times New Roman"/>
          <w:sz w:val="24"/>
          <w:szCs w:val="24"/>
        </w:rPr>
      </w:pPr>
      <w:r>
        <w:rPr>
          <w:rFonts w:ascii="Times New Roman" w:hAnsi="Times New Roman" w:cs="Times New Roman"/>
          <w:sz w:val="24"/>
          <w:szCs w:val="24"/>
        </w:rPr>
        <w:t>All fuses/circuit breaker used shall be suitably fault rated.</w:t>
      </w:r>
    </w:p>
    <w:p w:rsidR="00A53DAB" w:rsidRDefault="00A53DAB">
      <w:pPr>
        <w:rPr>
          <w:rFonts w:ascii="Times New Roman" w:hAnsi="Times New Roman" w:cs="Times New Roman"/>
          <w:b/>
          <w:bCs/>
          <w:sz w:val="24"/>
          <w:szCs w:val="24"/>
        </w:rPr>
      </w:pPr>
    </w:p>
    <w:p w:rsidR="00A53DAB" w:rsidRDefault="000043A4" w:rsidP="002D52DE">
      <w:pPr>
        <w:pStyle w:val="Heading3"/>
        <w:numPr>
          <w:ilvl w:val="2"/>
          <w:numId w:val="5"/>
        </w:numPr>
        <w:rPr>
          <w:rFonts w:ascii="Times New Roman" w:hAnsi="Times New Roman" w:cs="Times New Roman"/>
          <w:bCs/>
        </w:rPr>
      </w:pPr>
      <w:r>
        <w:rPr>
          <w:rFonts w:ascii="Times New Roman" w:hAnsi="Times New Roman" w:cs="Times New Roman"/>
          <w:bCs/>
        </w:rPr>
        <w:t>AC Under/Over Voltage Protection</w:t>
      </w:r>
    </w:p>
    <w:p w:rsidR="00A53DAB" w:rsidRDefault="00A53DAB">
      <w:pPr>
        <w:rPr>
          <w:rFonts w:ascii="Times New Roman" w:hAnsi="Times New Roman" w:cs="Times New Roman"/>
          <w:sz w:val="24"/>
          <w:szCs w:val="24"/>
          <w:lang w:val="en-GB"/>
        </w:rPr>
      </w:pPr>
    </w:p>
    <w:p w:rsidR="00A53DAB" w:rsidRDefault="000043A4">
      <w:pPr>
        <w:pStyle w:val="BodyText2"/>
        <w:ind w:firstLine="605"/>
        <w:rPr>
          <w:rFonts w:ascii="Times New Roman" w:hAnsi="Times New Roman" w:cs="Times New Roman"/>
          <w:sz w:val="24"/>
          <w:szCs w:val="24"/>
        </w:rPr>
      </w:pPr>
      <w:r>
        <w:rPr>
          <w:rFonts w:ascii="Times New Roman" w:hAnsi="Times New Roman" w:cs="Times New Roman"/>
          <w:sz w:val="24"/>
          <w:szCs w:val="24"/>
        </w:rPr>
        <w:t>AC input Under/Over voltage protection shall be provided as per clause 4.3.12 for Electrical Requirements.</w:t>
      </w:r>
    </w:p>
    <w:p w:rsidR="00A53DAB" w:rsidRDefault="00A53DAB">
      <w:pPr>
        <w:rPr>
          <w:rFonts w:ascii="Times New Roman" w:hAnsi="Times New Roman" w:cs="Times New Roman"/>
          <w:b/>
          <w:bCs/>
          <w:sz w:val="24"/>
          <w:szCs w:val="24"/>
        </w:rPr>
      </w:pPr>
    </w:p>
    <w:p w:rsidR="00A53DAB" w:rsidRDefault="000043A4" w:rsidP="002D52DE">
      <w:pPr>
        <w:pStyle w:val="Heading3"/>
        <w:numPr>
          <w:ilvl w:val="2"/>
          <w:numId w:val="5"/>
        </w:numPr>
        <w:rPr>
          <w:rFonts w:ascii="Times New Roman" w:hAnsi="Times New Roman" w:cs="Times New Roman"/>
          <w:bCs/>
        </w:rPr>
      </w:pPr>
      <w:r>
        <w:rPr>
          <w:rFonts w:ascii="Times New Roman" w:hAnsi="Times New Roman" w:cs="Times New Roman"/>
          <w:bCs/>
        </w:rPr>
        <w:t xml:space="preserve">Over Load/Short Circuit Protection </w:t>
      </w:r>
    </w:p>
    <w:p w:rsidR="00A53DAB" w:rsidRDefault="00A53DAB">
      <w:pPr>
        <w:rPr>
          <w:rFonts w:ascii="Times New Roman" w:hAnsi="Times New Roman" w:cs="Times New Roman"/>
          <w:b/>
          <w:bCs/>
          <w:sz w:val="24"/>
          <w:szCs w:val="24"/>
          <w:lang w:val="en-GB"/>
        </w:rPr>
      </w:pPr>
    </w:p>
    <w:p w:rsidR="00A53DAB" w:rsidRDefault="000043A4">
      <w:pPr>
        <w:pStyle w:val="BodyText2"/>
        <w:ind w:firstLine="605"/>
        <w:rPr>
          <w:rFonts w:ascii="Times New Roman" w:hAnsi="Times New Roman" w:cs="Times New Roman"/>
          <w:sz w:val="24"/>
          <w:szCs w:val="24"/>
        </w:rPr>
      </w:pPr>
      <w:r>
        <w:rPr>
          <w:rFonts w:ascii="Times New Roman" w:hAnsi="Times New Roman" w:cs="Times New Roman"/>
          <w:sz w:val="24"/>
          <w:szCs w:val="24"/>
        </w:rPr>
        <w:t>The SMPS shall be protected for Over load/Short circuit as per clause 4.3.14 Current Limiting (Voltage Droop).</w:t>
      </w:r>
    </w:p>
    <w:p w:rsidR="00A53DAB" w:rsidRDefault="00A53DAB">
      <w:pPr>
        <w:rPr>
          <w:rFonts w:ascii="Times New Roman" w:hAnsi="Times New Roman" w:cs="Times New Roman"/>
          <w:b/>
          <w:bCs/>
          <w:sz w:val="24"/>
          <w:szCs w:val="24"/>
        </w:rPr>
      </w:pPr>
    </w:p>
    <w:p w:rsidR="00A53DAB" w:rsidRDefault="000043A4" w:rsidP="002D52DE">
      <w:pPr>
        <w:pStyle w:val="Heading3"/>
        <w:numPr>
          <w:ilvl w:val="2"/>
          <w:numId w:val="5"/>
        </w:numPr>
        <w:rPr>
          <w:rFonts w:ascii="Times New Roman" w:hAnsi="Times New Roman" w:cs="Times New Roman"/>
          <w:bCs/>
        </w:rPr>
      </w:pPr>
      <w:r>
        <w:rPr>
          <w:rFonts w:ascii="Times New Roman" w:hAnsi="Times New Roman" w:cs="Times New Roman"/>
          <w:bCs/>
        </w:rPr>
        <w:t>Alarms and indicating lamps</w:t>
      </w:r>
    </w:p>
    <w:p w:rsidR="00A53DAB" w:rsidRDefault="00A53DAB">
      <w:pPr>
        <w:rPr>
          <w:rFonts w:ascii="Times New Roman" w:hAnsi="Times New Roman" w:cs="Times New Roman"/>
          <w:b/>
          <w:bCs/>
          <w:sz w:val="24"/>
          <w:szCs w:val="24"/>
        </w:rPr>
      </w:pPr>
    </w:p>
    <w:p w:rsidR="00A53DAB" w:rsidRDefault="000043A4">
      <w:pPr>
        <w:pStyle w:val="BodyText2"/>
        <w:ind w:firstLine="605"/>
        <w:rPr>
          <w:rFonts w:ascii="Times New Roman" w:hAnsi="Times New Roman" w:cs="Times New Roman"/>
          <w:sz w:val="24"/>
          <w:szCs w:val="24"/>
        </w:rPr>
      </w:pPr>
      <w:r>
        <w:rPr>
          <w:rFonts w:ascii="Times New Roman" w:hAnsi="Times New Roman" w:cs="Times New Roman"/>
          <w:sz w:val="24"/>
          <w:szCs w:val="24"/>
        </w:rPr>
        <w:t>Visual indications/display such as LEDs, LCDs or a combination of both shall be provided on each SMPS module for detection of SMPS module failure.</w:t>
      </w:r>
    </w:p>
    <w:p w:rsidR="00A53DAB" w:rsidRDefault="00A53DAB">
      <w:pPr>
        <w:rPr>
          <w:rFonts w:ascii="Times New Roman" w:hAnsi="Times New Roman" w:cs="Times New Roman"/>
          <w:b/>
          <w:bCs/>
          <w:sz w:val="24"/>
          <w:szCs w:val="24"/>
        </w:rPr>
      </w:pPr>
    </w:p>
    <w:p w:rsidR="00A53DAB" w:rsidRDefault="000043A4" w:rsidP="002D52DE">
      <w:pPr>
        <w:pStyle w:val="Heading3"/>
        <w:numPr>
          <w:ilvl w:val="2"/>
          <w:numId w:val="5"/>
        </w:numPr>
        <w:rPr>
          <w:rFonts w:ascii="Times New Roman" w:hAnsi="Times New Roman" w:cs="Times New Roman"/>
          <w:bCs/>
        </w:rPr>
      </w:pPr>
      <w:r>
        <w:rPr>
          <w:rFonts w:ascii="Times New Roman" w:hAnsi="Times New Roman" w:cs="Times New Roman"/>
          <w:bCs/>
        </w:rPr>
        <w:t>Termination</w:t>
      </w:r>
    </w:p>
    <w:p w:rsidR="00A53DAB" w:rsidRDefault="00A53DAB">
      <w:pPr>
        <w:rPr>
          <w:rFonts w:ascii="Times New Roman" w:hAnsi="Times New Roman" w:cs="Times New Roman"/>
          <w:b/>
          <w:bCs/>
          <w:sz w:val="24"/>
          <w:szCs w:val="24"/>
        </w:rPr>
      </w:pPr>
    </w:p>
    <w:p w:rsidR="00A53DAB" w:rsidRDefault="000043A4">
      <w:pPr>
        <w:pStyle w:val="BodyText2"/>
        <w:ind w:firstLine="605"/>
        <w:rPr>
          <w:rFonts w:ascii="Times New Roman" w:hAnsi="Times New Roman" w:cs="Times New Roman"/>
          <w:sz w:val="24"/>
          <w:szCs w:val="24"/>
        </w:rPr>
      </w:pPr>
      <w:r>
        <w:rPr>
          <w:rFonts w:ascii="Times New Roman" w:hAnsi="Times New Roman" w:cs="Times New Roman"/>
          <w:sz w:val="24"/>
          <w:szCs w:val="24"/>
        </w:rPr>
        <w:t>Suitable termination arrangements shall be provided in the panel for termination of inter cubicle cables from other equipment such as owners ACDB, Telecom and other associated equipments and alarm cables. All the termination points shall be easily accessible from front and top. AC and DC terminals shall be separated by physical barriers to ensure safety. All the terminals except AC earth shall be electrically isolated.</w:t>
      </w:r>
    </w:p>
    <w:p w:rsidR="00A53DAB" w:rsidRDefault="00A53DAB">
      <w:pPr>
        <w:pStyle w:val="BodyText2"/>
        <w:rPr>
          <w:rFonts w:ascii="Times New Roman" w:hAnsi="Times New Roman" w:cs="Times New Roman"/>
          <w:b/>
          <w:sz w:val="24"/>
          <w:szCs w:val="24"/>
        </w:rPr>
      </w:pPr>
    </w:p>
    <w:p w:rsidR="00A53DAB" w:rsidRDefault="000043A4" w:rsidP="002D52DE">
      <w:pPr>
        <w:pStyle w:val="Heading3"/>
        <w:numPr>
          <w:ilvl w:val="2"/>
          <w:numId w:val="5"/>
        </w:numPr>
        <w:rPr>
          <w:rFonts w:ascii="Times New Roman" w:hAnsi="Times New Roman" w:cs="Times New Roman"/>
          <w:bCs/>
        </w:rPr>
      </w:pPr>
      <w:r>
        <w:rPr>
          <w:rFonts w:ascii="Times New Roman" w:hAnsi="Times New Roman" w:cs="Times New Roman"/>
          <w:bCs/>
        </w:rPr>
        <w:t>DC Terminations</w:t>
      </w:r>
    </w:p>
    <w:p w:rsidR="00A53DAB" w:rsidRDefault="00A53DAB">
      <w:pPr>
        <w:rPr>
          <w:rFonts w:ascii="Times New Roman" w:hAnsi="Times New Roman" w:cs="Times New Roman"/>
          <w:b/>
          <w:bCs/>
          <w:sz w:val="24"/>
          <w:szCs w:val="24"/>
        </w:rPr>
      </w:pPr>
    </w:p>
    <w:p w:rsidR="00A53DAB" w:rsidRDefault="000043A4">
      <w:pPr>
        <w:ind w:firstLine="720"/>
        <w:jc w:val="both"/>
        <w:rPr>
          <w:rFonts w:ascii="Times New Roman" w:hAnsi="Times New Roman" w:cs="Times New Roman"/>
          <w:sz w:val="24"/>
          <w:szCs w:val="24"/>
        </w:rPr>
      </w:pPr>
      <w:r>
        <w:rPr>
          <w:rFonts w:ascii="Times New Roman" w:hAnsi="Times New Roman" w:cs="Times New Roman"/>
          <w:sz w:val="24"/>
          <w:szCs w:val="24"/>
        </w:rPr>
        <w:t>All terminations including through MCBs shall be through lock and screw type terminations. Load and batteries shall be connected to DCPS through appropriate MCBs. The isolation of any of the battery from the load shall create an alarm. DC distribution shall be provided with adequate no of feeders (with three no of spare) with appropriate MCBs (6 Amp thru 32 Amp) for termination of the loads. Actual rating of the MCBs and no of feeders shall be finalized during the detail engineering. DC distribution may be done either on wall mounted panel or on the DCPS panel. The proper rated MCB shall be provided at the combined output of the SMPS modules  (if not provided at each SMPS module). All the AC, DC and Control/alarm cabling shall be supplied with the Panel. All DC +ve and –ve leads shall be clearly marked. All conductors shall be properly rated to prevent excessive heating.</w:t>
      </w:r>
    </w:p>
    <w:p w:rsidR="00A53DAB" w:rsidRDefault="00A53DAB">
      <w:pPr>
        <w:pStyle w:val="Heading3"/>
        <w:rPr>
          <w:rFonts w:ascii="Times New Roman" w:hAnsi="Times New Roman" w:cs="Times New Roman"/>
          <w:bCs/>
        </w:rPr>
      </w:pPr>
    </w:p>
    <w:p w:rsidR="00A53DAB" w:rsidRDefault="000043A4" w:rsidP="002D52DE">
      <w:pPr>
        <w:pStyle w:val="Heading3"/>
        <w:numPr>
          <w:ilvl w:val="2"/>
          <w:numId w:val="5"/>
        </w:numPr>
        <w:rPr>
          <w:rFonts w:ascii="Times New Roman" w:hAnsi="Times New Roman" w:cs="Times New Roman"/>
        </w:rPr>
      </w:pPr>
      <w:r>
        <w:rPr>
          <w:rFonts w:ascii="Times New Roman" w:hAnsi="Times New Roman" w:cs="Times New Roman"/>
          <w:bCs/>
        </w:rPr>
        <w:t xml:space="preserve">Power Cables </w:t>
      </w:r>
      <w:r w:rsidR="00DD1A41">
        <w:rPr>
          <w:rFonts w:ascii="Times New Roman" w:hAnsi="Times New Roman" w:cs="Times New Roman"/>
        </w:rPr>
        <w:fldChar w:fldCharType="begin"/>
      </w:r>
      <w:r>
        <w:rPr>
          <w:rFonts w:ascii="Times New Roman" w:hAnsi="Times New Roman" w:cs="Times New Roman"/>
        </w:rPr>
        <w:instrText xml:space="preserve"> TC "6.3.2 Power Cables " \l 3 </w:instrText>
      </w:r>
      <w:r w:rsidR="00DD1A41">
        <w:rPr>
          <w:rFonts w:ascii="Times New Roman" w:hAnsi="Times New Roman" w:cs="Times New Roman"/>
        </w:rPr>
        <w:fldChar w:fldCharType="end"/>
      </w:r>
    </w:p>
    <w:p w:rsidR="00A53DAB" w:rsidRDefault="00A53DAB">
      <w:pPr>
        <w:jc w:val="both"/>
        <w:rPr>
          <w:rFonts w:ascii="Times New Roman" w:hAnsi="Times New Roman" w:cs="Times New Roman"/>
          <w:b/>
          <w:bCs/>
          <w:sz w:val="24"/>
          <w:szCs w:val="24"/>
        </w:rPr>
      </w:pPr>
    </w:p>
    <w:p w:rsidR="00A53DAB" w:rsidRDefault="000043A4">
      <w:pPr>
        <w:pStyle w:val="BodyText2"/>
        <w:ind w:firstLine="605"/>
        <w:rPr>
          <w:rFonts w:ascii="Times New Roman" w:hAnsi="Times New Roman" w:cs="Times New Roman"/>
          <w:sz w:val="24"/>
          <w:szCs w:val="24"/>
        </w:rPr>
      </w:pPr>
      <w:r>
        <w:rPr>
          <w:rFonts w:ascii="Times New Roman" w:hAnsi="Times New Roman" w:cs="Times New Roman"/>
          <w:sz w:val="24"/>
          <w:szCs w:val="24"/>
        </w:rPr>
        <w:t>All power cables shall be stranded copper conductor XLPE/PVC insulated and PVC sheathed, single core/two core/three core/four core, 1100V grade as per IS 1554 Part-I.</w:t>
      </w:r>
    </w:p>
    <w:p w:rsidR="00A53DAB" w:rsidRDefault="00A53DAB">
      <w:pPr>
        <w:rPr>
          <w:rFonts w:ascii="Times New Roman" w:hAnsi="Times New Roman" w:cs="Times New Roman"/>
          <w:b/>
          <w:bCs/>
          <w:sz w:val="24"/>
          <w:szCs w:val="24"/>
        </w:rPr>
      </w:pPr>
    </w:p>
    <w:p w:rsidR="00A53DAB" w:rsidRDefault="000043A4" w:rsidP="002D52DE">
      <w:pPr>
        <w:pStyle w:val="Heading3"/>
        <w:numPr>
          <w:ilvl w:val="2"/>
          <w:numId w:val="5"/>
        </w:numPr>
        <w:rPr>
          <w:rFonts w:ascii="Times New Roman" w:hAnsi="Times New Roman" w:cs="Times New Roman"/>
        </w:rPr>
      </w:pPr>
      <w:r>
        <w:rPr>
          <w:rFonts w:ascii="Times New Roman" w:hAnsi="Times New Roman" w:cs="Times New Roman"/>
          <w:bCs/>
        </w:rPr>
        <w:t xml:space="preserve">Earthing Cables </w:t>
      </w:r>
      <w:r w:rsidR="00DD1A41">
        <w:rPr>
          <w:rFonts w:ascii="Times New Roman" w:hAnsi="Times New Roman" w:cs="Times New Roman"/>
        </w:rPr>
        <w:fldChar w:fldCharType="begin"/>
      </w:r>
      <w:r>
        <w:rPr>
          <w:rFonts w:ascii="Times New Roman" w:hAnsi="Times New Roman" w:cs="Times New Roman"/>
        </w:rPr>
        <w:instrText xml:space="preserve"> TC "6.3.3 Earthing Cables " \l 3 </w:instrText>
      </w:r>
      <w:r w:rsidR="00DD1A41">
        <w:rPr>
          <w:rFonts w:ascii="Times New Roman" w:hAnsi="Times New Roman" w:cs="Times New Roman"/>
        </w:rPr>
        <w:fldChar w:fldCharType="end"/>
      </w:r>
    </w:p>
    <w:p w:rsidR="00A53DAB" w:rsidRDefault="00A53DAB">
      <w:pPr>
        <w:pStyle w:val="Header"/>
        <w:rPr>
          <w:rFonts w:ascii="Times New Roman" w:hAnsi="Times New Roman" w:cs="Times New Roman"/>
          <w:sz w:val="24"/>
          <w:szCs w:val="24"/>
        </w:rPr>
      </w:pPr>
    </w:p>
    <w:p w:rsidR="00A53DAB" w:rsidRDefault="000043A4">
      <w:pPr>
        <w:ind w:firstLine="720"/>
        <w:jc w:val="both"/>
        <w:rPr>
          <w:rFonts w:ascii="Times New Roman" w:hAnsi="Times New Roman" w:cs="Times New Roman"/>
          <w:sz w:val="24"/>
          <w:szCs w:val="24"/>
        </w:rPr>
      </w:pPr>
      <w:r>
        <w:rPr>
          <w:rFonts w:ascii="Times New Roman" w:hAnsi="Times New Roman" w:cs="Times New Roman"/>
          <w:sz w:val="24"/>
          <w:szCs w:val="24"/>
        </w:rPr>
        <w:t>Earthing cables between equipment and grounding bus bars shall be minimum size 70 mm</w:t>
      </w:r>
      <w:r>
        <w:rPr>
          <w:rFonts w:ascii="Times New Roman" w:hAnsi="Times New Roman" w:cs="Times New Roman"/>
          <w:sz w:val="24"/>
          <w:szCs w:val="24"/>
          <w:vertAlign w:val="superscript"/>
        </w:rPr>
        <w:t>2</w:t>
      </w:r>
      <w:r>
        <w:rPr>
          <w:rFonts w:ascii="Times New Roman" w:hAnsi="Times New Roman" w:cs="Times New Roman"/>
          <w:sz w:val="24"/>
          <w:szCs w:val="24"/>
        </w:rPr>
        <w:t xml:space="preserve"> stranded conductors copper/copper strip, rated at 300 volts. All hinged doors shall be earthed through flexible earthing braid. Signal and Safety earthing shall be provided separately.</w:t>
      </w:r>
    </w:p>
    <w:p w:rsidR="00A53DAB" w:rsidRDefault="000043A4" w:rsidP="002D52DE">
      <w:pPr>
        <w:pStyle w:val="Heading3"/>
        <w:numPr>
          <w:ilvl w:val="2"/>
          <w:numId w:val="5"/>
        </w:numPr>
        <w:rPr>
          <w:rFonts w:ascii="Times New Roman" w:hAnsi="Times New Roman" w:cs="Times New Roman"/>
          <w:bCs/>
        </w:rPr>
      </w:pPr>
      <w:r>
        <w:rPr>
          <w:rFonts w:ascii="Times New Roman" w:hAnsi="Times New Roman" w:cs="Times New Roman"/>
          <w:bCs/>
        </w:rPr>
        <w:lastRenderedPageBreak/>
        <w:t>Alarms</w:t>
      </w:r>
    </w:p>
    <w:p w:rsidR="00A53DAB" w:rsidRDefault="00A53DAB">
      <w:pPr>
        <w:rPr>
          <w:rFonts w:ascii="Times New Roman" w:hAnsi="Times New Roman" w:cs="Times New Roman"/>
          <w:b/>
          <w:bCs/>
          <w:sz w:val="24"/>
          <w:szCs w:val="24"/>
        </w:rPr>
      </w:pPr>
    </w:p>
    <w:p w:rsidR="00A53DAB" w:rsidRDefault="000043A4">
      <w:pPr>
        <w:pStyle w:val="BodyText2"/>
        <w:rPr>
          <w:rFonts w:ascii="Times New Roman" w:hAnsi="Times New Roman" w:cs="Times New Roman"/>
          <w:sz w:val="24"/>
          <w:szCs w:val="24"/>
        </w:rPr>
      </w:pPr>
      <w:r>
        <w:rPr>
          <w:rFonts w:ascii="Times New Roman" w:hAnsi="Times New Roman" w:cs="Times New Roman"/>
          <w:sz w:val="24"/>
          <w:szCs w:val="24"/>
        </w:rPr>
        <w:t>Following Visual indications/display such as LEDs, LCDs or a combination of both shall be provided to indicate:</w:t>
      </w:r>
    </w:p>
    <w:p w:rsidR="00A53DAB" w:rsidRDefault="00A53DAB">
      <w:pPr>
        <w:rPr>
          <w:rFonts w:ascii="Times New Roman" w:hAnsi="Times New Roman" w:cs="Times New Roman"/>
          <w:sz w:val="24"/>
          <w:szCs w:val="24"/>
        </w:rPr>
      </w:pPr>
    </w:p>
    <w:p w:rsidR="00A53DAB" w:rsidRDefault="000043A4">
      <w:pPr>
        <w:ind w:left="1440"/>
        <w:rPr>
          <w:rFonts w:ascii="Times New Roman" w:hAnsi="Times New Roman" w:cs="Times New Roman"/>
          <w:sz w:val="24"/>
          <w:szCs w:val="24"/>
        </w:rPr>
      </w:pPr>
      <w:r>
        <w:rPr>
          <w:rFonts w:ascii="Times New Roman" w:hAnsi="Times New Roman" w:cs="Times New Roman"/>
          <w:sz w:val="24"/>
          <w:szCs w:val="24"/>
        </w:rPr>
        <w:t>Functional Indications for local monitoring:</w:t>
      </w:r>
    </w:p>
    <w:p w:rsidR="00A53DAB" w:rsidRDefault="00A53DAB">
      <w:pPr>
        <w:ind w:left="1440"/>
        <w:rPr>
          <w:rFonts w:ascii="Times New Roman" w:hAnsi="Times New Roman" w:cs="Times New Roman"/>
          <w:sz w:val="24"/>
          <w:szCs w:val="24"/>
        </w:rPr>
      </w:pPr>
    </w:p>
    <w:p w:rsidR="00A53DAB" w:rsidRDefault="000043A4" w:rsidP="002D52DE">
      <w:pPr>
        <w:widowControl w:val="0"/>
        <w:numPr>
          <w:ilvl w:val="0"/>
          <w:numId w:val="9"/>
        </w:numPr>
        <w:suppressAutoHyphens/>
        <w:autoSpaceDE w:val="0"/>
        <w:spacing w:after="0" w:line="240" w:lineRule="auto"/>
        <w:rPr>
          <w:rFonts w:ascii="Times New Roman" w:hAnsi="Times New Roman" w:cs="Times New Roman"/>
          <w:sz w:val="24"/>
          <w:szCs w:val="24"/>
        </w:rPr>
      </w:pPr>
      <w:r>
        <w:rPr>
          <w:rFonts w:ascii="Times New Roman" w:hAnsi="Times New Roman" w:cs="Times New Roman"/>
          <w:sz w:val="24"/>
          <w:szCs w:val="24"/>
        </w:rPr>
        <w:t>Mains available (not mandatory if provided at module level)</w:t>
      </w:r>
    </w:p>
    <w:p w:rsidR="00A53DAB" w:rsidRDefault="000043A4" w:rsidP="002D52DE">
      <w:pPr>
        <w:widowControl w:val="0"/>
        <w:numPr>
          <w:ilvl w:val="0"/>
          <w:numId w:val="9"/>
        </w:numPr>
        <w:suppressAutoHyphens/>
        <w:autoSpaceDE w:val="0"/>
        <w:spacing w:after="0" w:line="240" w:lineRule="auto"/>
        <w:rPr>
          <w:rFonts w:ascii="Times New Roman" w:hAnsi="Times New Roman" w:cs="Times New Roman"/>
          <w:sz w:val="24"/>
          <w:szCs w:val="24"/>
        </w:rPr>
      </w:pPr>
      <w:r>
        <w:rPr>
          <w:rFonts w:ascii="Times New Roman" w:hAnsi="Times New Roman" w:cs="Times New Roman"/>
          <w:sz w:val="24"/>
          <w:szCs w:val="24"/>
        </w:rPr>
        <w:t>DCPS/SMPSs in Float</w:t>
      </w:r>
    </w:p>
    <w:p w:rsidR="00A53DAB" w:rsidRDefault="000043A4" w:rsidP="002D52DE">
      <w:pPr>
        <w:widowControl w:val="0"/>
        <w:numPr>
          <w:ilvl w:val="0"/>
          <w:numId w:val="9"/>
        </w:numPr>
        <w:suppressAutoHyphens/>
        <w:autoSpaceDE w:val="0"/>
        <w:spacing w:after="0" w:line="240" w:lineRule="auto"/>
        <w:rPr>
          <w:rFonts w:ascii="Times New Roman" w:hAnsi="Times New Roman" w:cs="Times New Roman"/>
          <w:sz w:val="24"/>
          <w:szCs w:val="24"/>
        </w:rPr>
      </w:pPr>
      <w:r>
        <w:rPr>
          <w:rFonts w:ascii="Times New Roman" w:hAnsi="Times New Roman" w:cs="Times New Roman"/>
          <w:sz w:val="24"/>
          <w:szCs w:val="24"/>
        </w:rPr>
        <w:t>DCPS/SMPSs in Charge Mode</w:t>
      </w:r>
    </w:p>
    <w:p w:rsidR="00A53DAB" w:rsidRDefault="00A53DAB">
      <w:pPr>
        <w:rPr>
          <w:rFonts w:ascii="Times New Roman" w:hAnsi="Times New Roman" w:cs="Times New Roman"/>
          <w:sz w:val="24"/>
          <w:szCs w:val="24"/>
        </w:rPr>
      </w:pPr>
    </w:p>
    <w:p w:rsidR="00A53DAB" w:rsidRDefault="000043A4">
      <w:pPr>
        <w:ind w:left="720" w:firstLine="720"/>
        <w:rPr>
          <w:rFonts w:ascii="Times New Roman" w:hAnsi="Times New Roman" w:cs="Times New Roman"/>
          <w:sz w:val="24"/>
          <w:szCs w:val="24"/>
        </w:rPr>
      </w:pPr>
      <w:r>
        <w:rPr>
          <w:rFonts w:ascii="Times New Roman" w:hAnsi="Times New Roman" w:cs="Times New Roman"/>
          <w:sz w:val="24"/>
          <w:szCs w:val="24"/>
        </w:rPr>
        <w:t>Alarm Indication for local monitoring:</w:t>
      </w:r>
    </w:p>
    <w:p w:rsidR="00A53DAB" w:rsidRDefault="00A53DAB">
      <w:pPr>
        <w:ind w:left="720"/>
        <w:rPr>
          <w:rFonts w:ascii="Times New Roman" w:hAnsi="Times New Roman" w:cs="Times New Roman"/>
          <w:sz w:val="24"/>
          <w:szCs w:val="24"/>
        </w:rPr>
      </w:pPr>
    </w:p>
    <w:p w:rsidR="00A53DAB" w:rsidRDefault="000043A4" w:rsidP="002D52DE">
      <w:pPr>
        <w:widowControl w:val="0"/>
        <w:numPr>
          <w:ilvl w:val="0"/>
          <w:numId w:val="8"/>
        </w:numPr>
        <w:suppressAutoHyphens/>
        <w:autoSpaceDE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Load Voltage High /Low </w:t>
      </w:r>
    </w:p>
    <w:p w:rsidR="00A53DAB" w:rsidRDefault="000043A4" w:rsidP="002D52DE">
      <w:pPr>
        <w:widowControl w:val="0"/>
        <w:numPr>
          <w:ilvl w:val="0"/>
          <w:numId w:val="8"/>
        </w:numPr>
        <w:suppressAutoHyphens/>
        <w:autoSpaceDE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DCPS module/SMPS fail </w:t>
      </w:r>
    </w:p>
    <w:p w:rsidR="00A53DAB" w:rsidRDefault="000043A4" w:rsidP="002D52DE">
      <w:pPr>
        <w:widowControl w:val="0"/>
        <w:numPr>
          <w:ilvl w:val="0"/>
          <w:numId w:val="8"/>
        </w:numPr>
        <w:suppressAutoHyphens/>
        <w:autoSpaceDE w:val="0"/>
        <w:spacing w:after="0" w:line="240" w:lineRule="auto"/>
        <w:rPr>
          <w:rFonts w:ascii="Times New Roman" w:hAnsi="Times New Roman" w:cs="Times New Roman"/>
          <w:sz w:val="24"/>
          <w:szCs w:val="24"/>
        </w:rPr>
      </w:pPr>
      <w:r>
        <w:rPr>
          <w:rFonts w:ascii="Times New Roman" w:hAnsi="Times New Roman" w:cs="Times New Roman"/>
          <w:sz w:val="24"/>
          <w:szCs w:val="24"/>
        </w:rPr>
        <w:t>Mains out of range</w:t>
      </w:r>
    </w:p>
    <w:p w:rsidR="00A53DAB" w:rsidRDefault="000043A4" w:rsidP="002D52DE">
      <w:pPr>
        <w:widowControl w:val="0"/>
        <w:numPr>
          <w:ilvl w:val="0"/>
          <w:numId w:val="8"/>
        </w:numPr>
        <w:suppressAutoHyphens/>
        <w:autoSpaceDE w:val="0"/>
        <w:spacing w:after="0" w:line="240" w:lineRule="auto"/>
        <w:rPr>
          <w:rFonts w:ascii="Times New Roman" w:hAnsi="Times New Roman" w:cs="Times New Roman"/>
          <w:sz w:val="24"/>
          <w:szCs w:val="24"/>
        </w:rPr>
      </w:pPr>
      <w:r>
        <w:rPr>
          <w:rFonts w:ascii="Times New Roman" w:hAnsi="Times New Roman" w:cs="Times New Roman"/>
          <w:sz w:val="24"/>
          <w:szCs w:val="24"/>
        </w:rPr>
        <w:t>System Over Load</w:t>
      </w:r>
    </w:p>
    <w:p w:rsidR="00A53DAB" w:rsidRDefault="000043A4" w:rsidP="002D52DE">
      <w:pPr>
        <w:widowControl w:val="0"/>
        <w:numPr>
          <w:ilvl w:val="0"/>
          <w:numId w:val="8"/>
        </w:numPr>
        <w:suppressAutoHyphens/>
        <w:autoSpaceDE w:val="0"/>
        <w:spacing w:after="0" w:line="240" w:lineRule="auto"/>
        <w:rPr>
          <w:rFonts w:ascii="Times New Roman" w:hAnsi="Times New Roman" w:cs="Times New Roman"/>
          <w:sz w:val="24"/>
          <w:szCs w:val="24"/>
        </w:rPr>
      </w:pPr>
      <w:r>
        <w:rPr>
          <w:rFonts w:ascii="Times New Roman" w:hAnsi="Times New Roman" w:cs="Times New Roman"/>
          <w:sz w:val="24"/>
          <w:szCs w:val="24"/>
        </w:rPr>
        <w:t>Mains “ON”/Battery Discharge</w:t>
      </w:r>
    </w:p>
    <w:p w:rsidR="00A53DAB" w:rsidRDefault="000043A4" w:rsidP="002D52DE">
      <w:pPr>
        <w:widowControl w:val="0"/>
        <w:numPr>
          <w:ilvl w:val="0"/>
          <w:numId w:val="8"/>
        </w:numPr>
        <w:suppressAutoHyphens/>
        <w:autoSpaceDE w:val="0"/>
        <w:spacing w:after="0" w:line="240" w:lineRule="auto"/>
        <w:rPr>
          <w:rFonts w:ascii="Times New Roman" w:hAnsi="Times New Roman" w:cs="Times New Roman"/>
          <w:sz w:val="24"/>
          <w:szCs w:val="24"/>
        </w:rPr>
      </w:pPr>
      <w:r>
        <w:rPr>
          <w:rFonts w:ascii="Times New Roman" w:hAnsi="Times New Roman" w:cs="Times New Roman"/>
          <w:sz w:val="24"/>
          <w:szCs w:val="24"/>
        </w:rPr>
        <w:t>Temp. Compensation fail</w:t>
      </w:r>
    </w:p>
    <w:p w:rsidR="00A53DAB" w:rsidRDefault="000043A4" w:rsidP="002D52DE">
      <w:pPr>
        <w:widowControl w:val="0"/>
        <w:numPr>
          <w:ilvl w:val="0"/>
          <w:numId w:val="8"/>
        </w:numPr>
        <w:suppressAutoHyphens/>
        <w:autoSpaceDE w:val="0"/>
        <w:spacing w:after="0" w:line="240" w:lineRule="auto"/>
        <w:rPr>
          <w:rFonts w:ascii="Times New Roman" w:hAnsi="Times New Roman" w:cs="Times New Roman"/>
          <w:sz w:val="24"/>
          <w:szCs w:val="24"/>
        </w:rPr>
      </w:pPr>
      <w:r>
        <w:rPr>
          <w:rFonts w:ascii="Times New Roman" w:hAnsi="Times New Roman" w:cs="Times New Roman"/>
          <w:sz w:val="24"/>
          <w:szCs w:val="24"/>
        </w:rPr>
        <w:t>Battery fail/isolated</w:t>
      </w:r>
    </w:p>
    <w:p w:rsidR="00A53DAB" w:rsidRDefault="00A53DAB">
      <w:pPr>
        <w:rPr>
          <w:rFonts w:ascii="Times New Roman" w:hAnsi="Times New Roman" w:cs="Times New Roman"/>
          <w:sz w:val="24"/>
          <w:szCs w:val="24"/>
        </w:rPr>
      </w:pPr>
    </w:p>
    <w:p w:rsidR="00A53DAB" w:rsidRDefault="000043A4">
      <w:pPr>
        <w:ind w:firstLine="720"/>
        <w:rPr>
          <w:rFonts w:ascii="Times New Roman" w:hAnsi="Times New Roman" w:cs="Times New Roman"/>
          <w:sz w:val="24"/>
          <w:szCs w:val="24"/>
        </w:rPr>
      </w:pPr>
      <w:r>
        <w:rPr>
          <w:rFonts w:ascii="Times New Roman" w:hAnsi="Times New Roman" w:cs="Times New Roman"/>
          <w:sz w:val="24"/>
          <w:szCs w:val="24"/>
        </w:rPr>
        <w:t>All the protections/alarms shall be within tolerance of 0.25V in case of DC voltage, 1% in case of DC current and ± 5V for AC voltage</w:t>
      </w:r>
    </w:p>
    <w:p w:rsidR="00A53DAB" w:rsidRDefault="00A53DAB">
      <w:pPr>
        <w:rPr>
          <w:rFonts w:ascii="Times New Roman" w:hAnsi="Times New Roman" w:cs="Times New Roman"/>
          <w:sz w:val="24"/>
          <w:szCs w:val="24"/>
        </w:rPr>
      </w:pPr>
    </w:p>
    <w:p w:rsidR="00A53DAB" w:rsidRDefault="000043A4">
      <w:pPr>
        <w:ind w:left="720" w:firstLine="720"/>
        <w:rPr>
          <w:rFonts w:ascii="Times New Roman" w:hAnsi="Times New Roman" w:cs="Times New Roman"/>
          <w:sz w:val="24"/>
          <w:szCs w:val="24"/>
        </w:rPr>
      </w:pPr>
      <w:r>
        <w:rPr>
          <w:rFonts w:ascii="Times New Roman" w:hAnsi="Times New Roman" w:cs="Times New Roman"/>
          <w:sz w:val="24"/>
          <w:szCs w:val="24"/>
        </w:rPr>
        <w:t>Alarm Indication for remote monitoring:</w:t>
      </w:r>
    </w:p>
    <w:p w:rsidR="00A53DAB" w:rsidRDefault="00A53DAB">
      <w:pPr>
        <w:ind w:left="720" w:firstLine="720"/>
        <w:rPr>
          <w:rFonts w:ascii="Times New Roman" w:hAnsi="Times New Roman" w:cs="Times New Roman"/>
          <w:sz w:val="24"/>
          <w:szCs w:val="24"/>
        </w:rPr>
      </w:pPr>
    </w:p>
    <w:p w:rsidR="00A53DAB" w:rsidRDefault="000043A4" w:rsidP="002D52DE">
      <w:pPr>
        <w:widowControl w:val="0"/>
        <w:numPr>
          <w:ilvl w:val="0"/>
          <w:numId w:val="6"/>
        </w:numPr>
        <w:suppressAutoHyphens/>
        <w:autoSpaceDE w:val="0"/>
        <w:spacing w:after="0" w:line="240" w:lineRule="auto"/>
        <w:rPr>
          <w:rFonts w:ascii="Times New Roman" w:hAnsi="Times New Roman" w:cs="Times New Roman"/>
          <w:sz w:val="24"/>
          <w:szCs w:val="24"/>
        </w:rPr>
      </w:pPr>
      <w:r>
        <w:rPr>
          <w:rFonts w:ascii="Times New Roman" w:hAnsi="Times New Roman" w:cs="Times New Roman"/>
          <w:sz w:val="24"/>
          <w:szCs w:val="24"/>
        </w:rPr>
        <w:t>Input AC mains supply fail alarm</w:t>
      </w:r>
    </w:p>
    <w:p w:rsidR="00A53DAB" w:rsidRDefault="000043A4" w:rsidP="002D52DE">
      <w:pPr>
        <w:widowControl w:val="0"/>
        <w:numPr>
          <w:ilvl w:val="0"/>
          <w:numId w:val="6"/>
        </w:numPr>
        <w:suppressAutoHyphens/>
        <w:autoSpaceDE w:val="0"/>
        <w:spacing w:after="0" w:line="240" w:lineRule="auto"/>
        <w:rPr>
          <w:rFonts w:ascii="Times New Roman" w:hAnsi="Times New Roman" w:cs="Times New Roman"/>
          <w:sz w:val="24"/>
          <w:szCs w:val="24"/>
        </w:rPr>
      </w:pPr>
      <w:r>
        <w:rPr>
          <w:rFonts w:ascii="Times New Roman" w:hAnsi="Times New Roman" w:cs="Times New Roman"/>
          <w:sz w:val="24"/>
          <w:szCs w:val="24"/>
        </w:rPr>
        <w:t>Battery low voltage (Pre cut off) alarm</w:t>
      </w:r>
    </w:p>
    <w:p w:rsidR="00A53DAB" w:rsidRDefault="000043A4" w:rsidP="002D52DE">
      <w:pPr>
        <w:widowControl w:val="0"/>
        <w:numPr>
          <w:ilvl w:val="0"/>
          <w:numId w:val="6"/>
        </w:numPr>
        <w:suppressAutoHyphens/>
        <w:autoSpaceDE w:val="0"/>
        <w:spacing w:after="0" w:line="240" w:lineRule="auto"/>
        <w:rPr>
          <w:rFonts w:ascii="Times New Roman" w:hAnsi="Times New Roman" w:cs="Times New Roman"/>
          <w:sz w:val="24"/>
          <w:szCs w:val="24"/>
        </w:rPr>
      </w:pPr>
      <w:r>
        <w:rPr>
          <w:rFonts w:ascii="Times New Roman" w:hAnsi="Times New Roman" w:cs="Times New Roman"/>
          <w:sz w:val="24"/>
          <w:szCs w:val="24"/>
        </w:rPr>
        <w:t>DCPS module fail</w:t>
      </w:r>
    </w:p>
    <w:p w:rsidR="00A53DAB" w:rsidRDefault="00A53DAB">
      <w:pPr>
        <w:rPr>
          <w:rFonts w:ascii="Times New Roman" w:hAnsi="Times New Roman" w:cs="Times New Roman"/>
          <w:sz w:val="24"/>
          <w:szCs w:val="24"/>
        </w:rPr>
      </w:pPr>
    </w:p>
    <w:p w:rsidR="00A53DAB" w:rsidRDefault="000043A4">
      <w:pPr>
        <w:ind w:firstLine="720"/>
        <w:jc w:val="both"/>
        <w:rPr>
          <w:rFonts w:ascii="Times New Roman" w:hAnsi="Times New Roman" w:cs="Times New Roman"/>
          <w:sz w:val="24"/>
          <w:szCs w:val="24"/>
        </w:rPr>
      </w:pPr>
      <w:r>
        <w:rPr>
          <w:rFonts w:ascii="Times New Roman" w:hAnsi="Times New Roman" w:cs="Times New Roman"/>
          <w:sz w:val="24"/>
          <w:szCs w:val="24"/>
        </w:rPr>
        <w:t>Potential free Contacts in two numbers for each of the above remote monitoring alarms (one for remote alarm interfaced through RTU and one redundant for local monitoring at suitable location) shall be provided. All these potential free contacts are to be wired and terminated at the suitable location for termination to RTU.</w:t>
      </w:r>
    </w:p>
    <w:p w:rsidR="00A53DAB" w:rsidRDefault="000043A4" w:rsidP="002D52DE">
      <w:pPr>
        <w:pStyle w:val="Heading3"/>
        <w:numPr>
          <w:ilvl w:val="2"/>
          <w:numId w:val="5"/>
        </w:numPr>
        <w:rPr>
          <w:rFonts w:ascii="Times New Roman" w:hAnsi="Times New Roman" w:cs="Times New Roman"/>
          <w:bCs/>
        </w:rPr>
      </w:pPr>
      <w:r>
        <w:rPr>
          <w:rFonts w:ascii="Times New Roman" w:hAnsi="Times New Roman" w:cs="Times New Roman"/>
          <w:bCs/>
        </w:rPr>
        <w:t>Temperature Compensation for Battery</w:t>
      </w:r>
    </w:p>
    <w:p w:rsidR="00A53DAB" w:rsidRDefault="00A53DAB">
      <w:pPr>
        <w:rPr>
          <w:rFonts w:ascii="Times New Roman" w:hAnsi="Times New Roman" w:cs="Times New Roman"/>
          <w:b/>
          <w:bCs/>
          <w:sz w:val="24"/>
          <w:szCs w:val="24"/>
        </w:rPr>
      </w:pPr>
    </w:p>
    <w:p w:rsidR="00A53DAB" w:rsidRDefault="000043A4">
      <w:pPr>
        <w:pStyle w:val="BodyText2"/>
        <w:ind w:firstLine="605"/>
        <w:jc w:val="both"/>
        <w:rPr>
          <w:rFonts w:ascii="Times New Roman" w:hAnsi="Times New Roman" w:cs="Times New Roman"/>
          <w:sz w:val="24"/>
          <w:szCs w:val="24"/>
        </w:rPr>
      </w:pPr>
      <w:r>
        <w:rPr>
          <w:rFonts w:ascii="Times New Roman" w:hAnsi="Times New Roman" w:cs="Times New Roman"/>
          <w:sz w:val="24"/>
          <w:szCs w:val="24"/>
        </w:rPr>
        <w:t xml:space="preserve">There shall be provision for monitoring the temperature of battery and consequent arrangement for Automatic temperature compensation of the SMPS output voltage to match the battery temperature dependant charge characteristics.  The output voltage of the rectifier in Float/Charge operation shall decrease or increase at the rate of 72 mV (24 cell battery) per degree increase or decrease in temperature over the set voltage or as may be </w:t>
      </w:r>
      <w:r>
        <w:rPr>
          <w:rFonts w:ascii="Times New Roman" w:hAnsi="Times New Roman" w:cs="Times New Roman"/>
          <w:sz w:val="24"/>
          <w:szCs w:val="24"/>
        </w:rPr>
        <w:lastRenderedPageBreak/>
        <w:t xml:space="preserve">recommended by the VRLA Battery supplier. The output voltage shall decrease till the open circuit voltage of the battery is reached. </w:t>
      </w:r>
    </w:p>
    <w:p w:rsidR="00A53DAB" w:rsidRDefault="000043A4">
      <w:pPr>
        <w:pStyle w:val="BodyText2"/>
        <w:ind w:firstLine="605"/>
        <w:jc w:val="both"/>
        <w:rPr>
          <w:rFonts w:ascii="Times New Roman" w:hAnsi="Times New Roman" w:cs="Times New Roman"/>
          <w:sz w:val="24"/>
          <w:szCs w:val="24"/>
        </w:rPr>
      </w:pPr>
      <w:r>
        <w:rPr>
          <w:rFonts w:ascii="Times New Roman" w:hAnsi="Times New Roman" w:cs="Times New Roman"/>
          <w:sz w:val="24"/>
          <w:szCs w:val="24"/>
        </w:rPr>
        <w:t xml:space="preserve"> The open circuit voltage range shall be settable between 2.1V/cell to 2.2V/cell.  The increase in output voltage due to decrease in temperature has been taken care of by the tripping of the unit due to output voltage high (57V) protection. Failure of temperature compensation circuit including sensors shall create an alarm and shall not lead to abnormal change in output voltage.</w:t>
      </w:r>
    </w:p>
    <w:p w:rsidR="00A53DAB" w:rsidRDefault="00A53DAB">
      <w:pPr>
        <w:pStyle w:val="BodyText2"/>
        <w:rPr>
          <w:rFonts w:ascii="Times New Roman" w:hAnsi="Times New Roman" w:cs="Times New Roman"/>
          <w:b/>
          <w:bCs/>
          <w:sz w:val="24"/>
          <w:szCs w:val="24"/>
        </w:rPr>
      </w:pPr>
    </w:p>
    <w:p w:rsidR="00A53DAB" w:rsidRDefault="000043A4" w:rsidP="002D52DE">
      <w:pPr>
        <w:pStyle w:val="Heading3"/>
        <w:numPr>
          <w:ilvl w:val="2"/>
          <w:numId w:val="5"/>
        </w:numPr>
        <w:rPr>
          <w:rFonts w:ascii="Times New Roman" w:hAnsi="Times New Roman" w:cs="Times New Roman"/>
          <w:bCs/>
        </w:rPr>
      </w:pPr>
      <w:r>
        <w:rPr>
          <w:rFonts w:ascii="Times New Roman" w:hAnsi="Times New Roman" w:cs="Times New Roman"/>
          <w:bCs/>
        </w:rPr>
        <w:t>Digital Meters/Display Unit</w:t>
      </w:r>
    </w:p>
    <w:p w:rsidR="00A53DAB" w:rsidRDefault="00A53DAB">
      <w:pPr>
        <w:rPr>
          <w:rFonts w:ascii="Times New Roman" w:hAnsi="Times New Roman" w:cs="Times New Roman"/>
          <w:b/>
          <w:bCs/>
          <w:sz w:val="24"/>
          <w:szCs w:val="24"/>
        </w:rPr>
      </w:pPr>
    </w:p>
    <w:p w:rsidR="00A53DAB" w:rsidRDefault="000043A4">
      <w:pPr>
        <w:ind w:firstLine="720"/>
        <w:rPr>
          <w:rFonts w:ascii="Times New Roman" w:hAnsi="Times New Roman" w:cs="Times New Roman"/>
          <w:sz w:val="24"/>
          <w:szCs w:val="24"/>
        </w:rPr>
      </w:pPr>
      <w:r>
        <w:rPr>
          <w:rFonts w:ascii="Times New Roman" w:hAnsi="Times New Roman" w:cs="Times New Roman"/>
          <w:sz w:val="24"/>
          <w:szCs w:val="24"/>
        </w:rPr>
        <w:t>There shall be provision to monitor the following parameters through digital meters or digital display units:</w:t>
      </w:r>
    </w:p>
    <w:p w:rsidR="00A53DAB" w:rsidRDefault="00A53DAB">
      <w:pPr>
        <w:rPr>
          <w:rFonts w:ascii="Times New Roman" w:hAnsi="Times New Roman" w:cs="Times New Roman"/>
          <w:sz w:val="24"/>
          <w:szCs w:val="24"/>
        </w:rPr>
      </w:pPr>
    </w:p>
    <w:p w:rsidR="00A53DAB" w:rsidRDefault="000043A4">
      <w:pPr>
        <w:pStyle w:val="Heading7"/>
        <w:ind w:left="720"/>
        <w:rPr>
          <w:rFonts w:ascii="Times New Roman" w:hAnsi="Times New Roman" w:cs="Times New Roman"/>
          <w:b/>
          <w:bCs/>
          <w:sz w:val="24"/>
          <w:szCs w:val="24"/>
        </w:rPr>
      </w:pPr>
      <w:r>
        <w:rPr>
          <w:rFonts w:ascii="Times New Roman" w:hAnsi="Times New Roman" w:cs="Times New Roman"/>
          <w:b/>
          <w:bCs/>
          <w:sz w:val="24"/>
          <w:szCs w:val="24"/>
        </w:rPr>
        <w:t>(a) Input AC voltage.</w:t>
      </w:r>
    </w:p>
    <w:p w:rsidR="00A53DAB" w:rsidRDefault="000043A4" w:rsidP="002D52DE">
      <w:pPr>
        <w:pStyle w:val="Heading7"/>
        <w:numPr>
          <w:ilvl w:val="0"/>
          <w:numId w:val="11"/>
        </w:numPr>
        <w:tabs>
          <w:tab w:val="clear" w:pos="1980"/>
        </w:tabs>
        <w:ind w:left="1080" w:right="-108" w:hanging="360"/>
        <w:rPr>
          <w:rFonts w:ascii="Times New Roman" w:hAnsi="Times New Roman" w:cs="Times New Roman"/>
          <w:b/>
          <w:bCs/>
          <w:sz w:val="24"/>
          <w:szCs w:val="24"/>
        </w:rPr>
      </w:pPr>
      <w:r>
        <w:rPr>
          <w:rFonts w:ascii="Times New Roman" w:hAnsi="Times New Roman" w:cs="Times New Roman"/>
          <w:b/>
          <w:bCs/>
          <w:sz w:val="24"/>
          <w:szCs w:val="24"/>
        </w:rPr>
        <w:t>Output DC voltage</w:t>
      </w:r>
    </w:p>
    <w:p w:rsidR="00A53DAB" w:rsidRDefault="000043A4" w:rsidP="002D52DE">
      <w:pPr>
        <w:pStyle w:val="Heading7"/>
        <w:numPr>
          <w:ilvl w:val="0"/>
          <w:numId w:val="11"/>
        </w:numPr>
        <w:tabs>
          <w:tab w:val="clear" w:pos="1980"/>
        </w:tabs>
        <w:ind w:left="1080" w:right="-108" w:hanging="360"/>
        <w:rPr>
          <w:rFonts w:ascii="Times New Roman" w:hAnsi="Times New Roman" w:cs="Times New Roman"/>
          <w:b/>
          <w:bCs/>
          <w:sz w:val="24"/>
          <w:szCs w:val="24"/>
        </w:rPr>
      </w:pPr>
      <w:r>
        <w:rPr>
          <w:rFonts w:ascii="Times New Roman" w:hAnsi="Times New Roman" w:cs="Times New Roman"/>
          <w:b/>
          <w:bCs/>
          <w:sz w:val="24"/>
          <w:szCs w:val="24"/>
        </w:rPr>
        <w:t>Output DC current of charger</w:t>
      </w:r>
    </w:p>
    <w:p w:rsidR="00A53DAB" w:rsidRDefault="000043A4" w:rsidP="002D52DE">
      <w:pPr>
        <w:pStyle w:val="Heading7"/>
        <w:numPr>
          <w:ilvl w:val="0"/>
          <w:numId w:val="11"/>
        </w:numPr>
        <w:tabs>
          <w:tab w:val="clear" w:pos="1980"/>
        </w:tabs>
        <w:ind w:left="1080" w:right="-108" w:hanging="360"/>
        <w:rPr>
          <w:rFonts w:ascii="Times New Roman" w:hAnsi="Times New Roman" w:cs="Times New Roman"/>
          <w:b/>
          <w:bCs/>
          <w:sz w:val="24"/>
          <w:szCs w:val="24"/>
        </w:rPr>
      </w:pPr>
      <w:r>
        <w:rPr>
          <w:rFonts w:ascii="Times New Roman" w:hAnsi="Times New Roman" w:cs="Times New Roman"/>
          <w:b/>
          <w:bCs/>
          <w:sz w:val="24"/>
          <w:szCs w:val="24"/>
        </w:rPr>
        <w:t>Battery current</w:t>
      </w:r>
    </w:p>
    <w:p w:rsidR="00A53DAB" w:rsidRDefault="000043A4" w:rsidP="002D52DE">
      <w:pPr>
        <w:widowControl w:val="0"/>
        <w:numPr>
          <w:ilvl w:val="0"/>
          <w:numId w:val="11"/>
        </w:numPr>
        <w:tabs>
          <w:tab w:val="left" w:pos="1080"/>
        </w:tabs>
        <w:suppressAutoHyphens/>
        <w:autoSpaceDE w:val="0"/>
        <w:spacing w:after="0" w:line="240" w:lineRule="auto"/>
        <w:ind w:left="1080" w:hanging="360"/>
        <w:rPr>
          <w:rFonts w:ascii="Times New Roman" w:hAnsi="Times New Roman" w:cs="Times New Roman"/>
          <w:sz w:val="24"/>
          <w:szCs w:val="24"/>
          <w:lang w:val="en-GB"/>
        </w:rPr>
      </w:pPr>
      <w:r>
        <w:rPr>
          <w:rFonts w:ascii="Times New Roman" w:hAnsi="Times New Roman" w:cs="Times New Roman"/>
          <w:sz w:val="24"/>
          <w:szCs w:val="24"/>
          <w:lang w:val="en-GB"/>
        </w:rPr>
        <w:t>Load current.</w:t>
      </w:r>
    </w:p>
    <w:p w:rsidR="00A53DAB" w:rsidRDefault="00A53DAB">
      <w:pPr>
        <w:rPr>
          <w:rFonts w:ascii="Times New Roman" w:hAnsi="Times New Roman" w:cs="Times New Roman"/>
          <w:sz w:val="24"/>
          <w:szCs w:val="24"/>
        </w:rPr>
      </w:pPr>
    </w:p>
    <w:p w:rsidR="00A53DAB" w:rsidRDefault="000043A4">
      <w:pPr>
        <w:ind w:firstLine="720"/>
        <w:rPr>
          <w:rFonts w:ascii="Times New Roman" w:hAnsi="Times New Roman" w:cs="Times New Roman"/>
          <w:sz w:val="24"/>
          <w:szCs w:val="24"/>
        </w:rPr>
      </w:pPr>
      <w:r>
        <w:rPr>
          <w:rFonts w:ascii="Times New Roman" w:hAnsi="Times New Roman" w:cs="Times New Roman"/>
          <w:sz w:val="24"/>
          <w:szCs w:val="24"/>
        </w:rPr>
        <w:t>The Digital display of meters or display unit shall be with minimum 3</w:t>
      </w:r>
      <w:r>
        <w:rPr>
          <w:rFonts w:ascii="Times New Roman" w:hAnsi="Times New Roman" w:cs="Times New Roman"/>
          <w:sz w:val="24"/>
          <w:szCs w:val="24"/>
          <w:vertAlign w:val="superscript"/>
        </w:rPr>
        <w:t>1</w:t>
      </w:r>
      <w:r>
        <w:rPr>
          <w:rFonts w:ascii="Times New Roman" w:hAnsi="Times New Roman" w:cs="Times New Roman"/>
          <w:sz w:val="24"/>
          <w:szCs w:val="24"/>
        </w:rPr>
        <w:t>/</w:t>
      </w:r>
      <w:r>
        <w:rPr>
          <w:rFonts w:ascii="Times New Roman" w:hAnsi="Times New Roman" w:cs="Times New Roman"/>
          <w:sz w:val="24"/>
          <w:szCs w:val="24"/>
          <w:vertAlign w:val="subscript"/>
        </w:rPr>
        <w:t>2</w:t>
      </w:r>
      <w:r>
        <w:rPr>
          <w:rFonts w:ascii="Times New Roman" w:hAnsi="Times New Roman" w:cs="Times New Roman"/>
          <w:sz w:val="24"/>
          <w:szCs w:val="24"/>
        </w:rPr>
        <w:t xml:space="preserve"> digital display of height 12mm and shall have accuracy 1.5% or better.</w:t>
      </w:r>
    </w:p>
    <w:p w:rsidR="00A53DAB" w:rsidRDefault="00A53DAB">
      <w:pPr>
        <w:rPr>
          <w:rFonts w:ascii="Times New Roman" w:hAnsi="Times New Roman" w:cs="Times New Roman"/>
          <w:b/>
          <w:bCs/>
          <w:sz w:val="24"/>
          <w:szCs w:val="24"/>
        </w:rPr>
      </w:pPr>
    </w:p>
    <w:p w:rsidR="00A53DAB" w:rsidRDefault="000043A4" w:rsidP="002D52DE">
      <w:pPr>
        <w:pStyle w:val="Heading2"/>
        <w:numPr>
          <w:ilvl w:val="1"/>
          <w:numId w:val="5"/>
        </w:numPr>
        <w:rPr>
          <w:rFonts w:ascii="Times New Roman" w:hAnsi="Times New Roman" w:cs="Times New Roman"/>
          <w:b w:val="0"/>
          <w:bCs w:val="0"/>
          <w:sz w:val="24"/>
          <w:szCs w:val="24"/>
        </w:rPr>
      </w:pPr>
      <w:r>
        <w:rPr>
          <w:rFonts w:ascii="Times New Roman" w:hAnsi="Times New Roman" w:cs="Times New Roman"/>
          <w:b w:val="0"/>
          <w:bCs w:val="0"/>
          <w:sz w:val="24"/>
          <w:szCs w:val="24"/>
        </w:rPr>
        <w:t>Type Testing of DCPS</w:t>
      </w:r>
    </w:p>
    <w:p w:rsidR="00A53DAB" w:rsidRDefault="00A53DAB">
      <w:pPr>
        <w:rPr>
          <w:rFonts w:ascii="Times New Roman" w:hAnsi="Times New Roman" w:cs="Times New Roman"/>
          <w:b/>
          <w:bCs/>
          <w:sz w:val="24"/>
          <w:szCs w:val="24"/>
        </w:rPr>
      </w:pPr>
    </w:p>
    <w:p w:rsidR="00A53DAB" w:rsidRDefault="000043A4">
      <w:pPr>
        <w:pStyle w:val="BodyText2"/>
        <w:ind w:firstLine="605"/>
        <w:jc w:val="both"/>
        <w:rPr>
          <w:rFonts w:ascii="Times New Roman" w:hAnsi="Times New Roman" w:cs="Times New Roman"/>
          <w:sz w:val="24"/>
          <w:szCs w:val="24"/>
        </w:rPr>
      </w:pPr>
      <w:r>
        <w:rPr>
          <w:rFonts w:ascii="Times New Roman" w:hAnsi="Times New Roman" w:cs="Times New Roman"/>
          <w:sz w:val="24"/>
          <w:szCs w:val="24"/>
        </w:rPr>
        <w:t>The contractor shall supply DCPS System, which was already type tested. The test reports for immunity, Emission and surge must be in accordance with relevant IEC/CISPR standards shall be submitted. The Contractor shall submit the DCPS type test reports of earlier conducted tests on the same make, model, type &amp; rating which shall include the following tests. For type testing requirements in addition to provisions of this section 7 is also to be complied.</w:t>
      </w:r>
    </w:p>
    <w:p w:rsidR="00434762" w:rsidRDefault="00434762">
      <w:pPr>
        <w:pStyle w:val="BodyText2"/>
        <w:ind w:firstLine="605"/>
        <w:jc w:val="both"/>
        <w:rPr>
          <w:rFonts w:ascii="Times New Roman" w:hAnsi="Times New Roman" w:cs="Times New Roman"/>
          <w:sz w:val="24"/>
          <w:szCs w:val="24"/>
        </w:rPr>
      </w:pPr>
    </w:p>
    <w:p w:rsidR="00434762" w:rsidRDefault="00434762">
      <w:pPr>
        <w:pStyle w:val="BodyText2"/>
        <w:ind w:firstLine="605"/>
        <w:jc w:val="both"/>
        <w:rPr>
          <w:rFonts w:ascii="Times New Roman" w:hAnsi="Times New Roman" w:cs="Times New Roman"/>
          <w:sz w:val="24"/>
          <w:szCs w:val="24"/>
        </w:rPr>
      </w:pPr>
    </w:p>
    <w:p w:rsidR="00434762" w:rsidRDefault="00434762">
      <w:pPr>
        <w:pStyle w:val="BodyText2"/>
        <w:ind w:firstLine="605"/>
        <w:jc w:val="both"/>
        <w:rPr>
          <w:rFonts w:ascii="Times New Roman" w:hAnsi="Times New Roman" w:cs="Times New Roman"/>
          <w:sz w:val="24"/>
          <w:szCs w:val="24"/>
        </w:rPr>
      </w:pPr>
    </w:p>
    <w:p w:rsidR="00A53DAB" w:rsidRDefault="00A53DAB">
      <w:pPr>
        <w:pStyle w:val="BodyText2"/>
        <w:rPr>
          <w:rFonts w:ascii="Times New Roman" w:hAnsi="Times New Roman" w:cs="Times New Roman"/>
          <w:sz w:val="24"/>
          <w:szCs w:val="24"/>
        </w:rPr>
      </w:pPr>
    </w:p>
    <w:tbl>
      <w:tblPr>
        <w:tblW w:w="0" w:type="auto"/>
        <w:tblInd w:w="108" w:type="dxa"/>
        <w:tblLayout w:type="fixed"/>
        <w:tblLook w:val="0000"/>
      </w:tblPr>
      <w:tblGrid>
        <w:gridCol w:w="603"/>
        <w:gridCol w:w="7396"/>
      </w:tblGrid>
      <w:tr w:rsidR="00A53DAB">
        <w:tc>
          <w:tcPr>
            <w:tcW w:w="7999" w:type="dxa"/>
            <w:gridSpan w:val="2"/>
            <w:shd w:val="clear" w:color="auto" w:fill="auto"/>
          </w:tcPr>
          <w:p w:rsidR="00A53DAB" w:rsidRDefault="000043A4">
            <w:pPr>
              <w:snapToGrid w:val="0"/>
              <w:spacing w:line="240" w:lineRule="exact"/>
              <w:jc w:val="center"/>
              <w:rPr>
                <w:rFonts w:ascii="Times New Roman" w:hAnsi="Times New Roman" w:cs="Times New Roman"/>
                <w:b/>
                <w:color w:val="000000"/>
                <w:sz w:val="24"/>
                <w:szCs w:val="24"/>
              </w:rPr>
            </w:pPr>
            <w:r>
              <w:rPr>
                <w:rFonts w:ascii="Times New Roman" w:hAnsi="Times New Roman" w:cs="Times New Roman"/>
                <w:b/>
                <w:color w:val="000000"/>
                <w:sz w:val="24"/>
                <w:szCs w:val="24"/>
              </w:rPr>
              <w:lastRenderedPageBreak/>
              <w:t>Type Tests on DCPS</w:t>
            </w:r>
          </w:p>
          <w:p w:rsidR="00A53DAB" w:rsidRDefault="00A53DAB">
            <w:pPr>
              <w:spacing w:line="240" w:lineRule="exact"/>
              <w:jc w:val="center"/>
              <w:rPr>
                <w:rFonts w:ascii="Times New Roman" w:hAnsi="Times New Roman" w:cs="Times New Roman"/>
                <w:b/>
                <w:color w:val="000000"/>
                <w:sz w:val="24"/>
                <w:szCs w:val="24"/>
              </w:rPr>
            </w:pPr>
          </w:p>
        </w:tc>
      </w:tr>
      <w:tr w:rsidR="00A53DAB">
        <w:tc>
          <w:tcPr>
            <w:tcW w:w="603" w:type="dxa"/>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7396" w:type="dxa"/>
            <w:shd w:val="clear" w:color="auto" w:fill="auto"/>
          </w:tcPr>
          <w:p w:rsidR="00A53DAB" w:rsidRDefault="000043A4">
            <w:pPr>
              <w:snapToGrid w:val="0"/>
              <w:spacing w:line="240" w:lineRule="exact"/>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Surge immunity (Level 4- as per IEC 61000-4-5) </w:t>
            </w:r>
          </w:p>
        </w:tc>
      </w:tr>
      <w:tr w:rsidR="00A53DAB">
        <w:tc>
          <w:tcPr>
            <w:tcW w:w="603" w:type="dxa"/>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7396" w:type="dxa"/>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Electrical Fast Transients/Burst (Level 4 – as per IEC 61000-4-4)</w:t>
            </w:r>
          </w:p>
        </w:tc>
      </w:tr>
      <w:tr w:rsidR="00A53DAB">
        <w:tc>
          <w:tcPr>
            <w:tcW w:w="603" w:type="dxa"/>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7396" w:type="dxa"/>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Electrostatic Discharge (Level 4 – as per IEC 61000-4-2)</w:t>
            </w:r>
          </w:p>
        </w:tc>
      </w:tr>
      <w:tr w:rsidR="00A53DAB">
        <w:tc>
          <w:tcPr>
            <w:tcW w:w="603" w:type="dxa"/>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4</w:t>
            </w:r>
          </w:p>
        </w:tc>
        <w:tc>
          <w:tcPr>
            <w:tcW w:w="7396" w:type="dxa"/>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Radiated Electromagnetic Field (Level 3 – as per IEC 61000-4-3)</w:t>
            </w:r>
          </w:p>
        </w:tc>
      </w:tr>
      <w:tr w:rsidR="00A53DAB">
        <w:tc>
          <w:tcPr>
            <w:tcW w:w="603" w:type="dxa"/>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5</w:t>
            </w:r>
          </w:p>
        </w:tc>
        <w:tc>
          <w:tcPr>
            <w:tcW w:w="7396" w:type="dxa"/>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Conducted disturbances induced by radio-frequency field</w:t>
            </w:r>
          </w:p>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jc w:val="both"/>
              <w:rPr>
                <w:rFonts w:ascii="Times New Roman" w:hAnsi="Times New Roman" w:cs="Times New Roman"/>
                <w:color w:val="000000"/>
                <w:sz w:val="24"/>
                <w:szCs w:val="24"/>
              </w:rPr>
            </w:pPr>
            <w:r>
              <w:rPr>
                <w:rFonts w:ascii="Times New Roman" w:hAnsi="Times New Roman" w:cs="Times New Roman"/>
                <w:color w:val="000000"/>
                <w:sz w:val="24"/>
                <w:szCs w:val="24"/>
              </w:rPr>
              <w:t>(Level 3 – as per IEC 61000-4-6)</w:t>
            </w:r>
          </w:p>
        </w:tc>
      </w:tr>
      <w:tr w:rsidR="00A53DAB">
        <w:tc>
          <w:tcPr>
            <w:tcW w:w="603" w:type="dxa"/>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6</w:t>
            </w:r>
          </w:p>
        </w:tc>
        <w:tc>
          <w:tcPr>
            <w:tcW w:w="7396" w:type="dxa"/>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Damped oscillatory magnetic field (Level 3 – as per IEC 61000-4-10)</w:t>
            </w:r>
          </w:p>
        </w:tc>
      </w:tr>
      <w:tr w:rsidR="00A53DAB">
        <w:tc>
          <w:tcPr>
            <w:tcW w:w="603" w:type="dxa"/>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7</w:t>
            </w:r>
          </w:p>
        </w:tc>
        <w:tc>
          <w:tcPr>
            <w:tcW w:w="7396" w:type="dxa"/>
            <w:shd w:val="clear" w:color="auto" w:fill="auto"/>
          </w:tcPr>
          <w:p w:rsidR="00A53DAB" w:rsidRDefault="000043A4">
            <w:pPr>
              <w:snapToGrid w:val="0"/>
              <w:spacing w:line="240" w:lineRule="exact"/>
              <w:jc w:val="both"/>
              <w:rPr>
                <w:rFonts w:ascii="Times New Roman" w:hAnsi="Times New Roman" w:cs="Times New Roman"/>
                <w:color w:val="000000"/>
                <w:sz w:val="24"/>
                <w:szCs w:val="24"/>
              </w:rPr>
            </w:pPr>
            <w:r>
              <w:rPr>
                <w:rFonts w:ascii="Times New Roman" w:hAnsi="Times New Roman" w:cs="Times New Roman"/>
                <w:color w:val="000000"/>
                <w:sz w:val="24"/>
                <w:szCs w:val="24"/>
              </w:rPr>
              <w:t>Voltage dips, short interruptions and voltage variations</w:t>
            </w:r>
          </w:p>
          <w:p w:rsidR="00A53DAB" w:rsidRDefault="000043A4">
            <w:pPr>
              <w:spacing w:line="240" w:lineRule="exact"/>
              <w:jc w:val="both"/>
              <w:rPr>
                <w:rFonts w:ascii="Times New Roman" w:hAnsi="Times New Roman" w:cs="Times New Roman"/>
                <w:color w:val="000000"/>
                <w:sz w:val="24"/>
                <w:szCs w:val="24"/>
              </w:rPr>
            </w:pPr>
            <w:r>
              <w:rPr>
                <w:rFonts w:ascii="Times New Roman" w:hAnsi="Times New Roman" w:cs="Times New Roman"/>
                <w:color w:val="000000"/>
                <w:sz w:val="24"/>
                <w:szCs w:val="24"/>
              </w:rPr>
              <w:t>(Level 2 – as per IEC 61000-4-11)</w:t>
            </w:r>
          </w:p>
        </w:tc>
      </w:tr>
      <w:tr w:rsidR="00A53DAB">
        <w:tc>
          <w:tcPr>
            <w:tcW w:w="603" w:type="dxa"/>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8</w:t>
            </w:r>
          </w:p>
        </w:tc>
        <w:tc>
          <w:tcPr>
            <w:tcW w:w="7396" w:type="dxa"/>
            <w:shd w:val="clear" w:color="auto" w:fill="auto"/>
          </w:tcPr>
          <w:p w:rsidR="00A53DAB" w:rsidRDefault="000043A4">
            <w:pPr>
              <w:snapToGrid w:val="0"/>
              <w:spacing w:line="240" w:lineRule="exact"/>
              <w:jc w:val="both"/>
              <w:rPr>
                <w:rFonts w:ascii="Times New Roman" w:hAnsi="Times New Roman" w:cs="Times New Roman"/>
                <w:color w:val="000000"/>
                <w:sz w:val="24"/>
                <w:szCs w:val="24"/>
              </w:rPr>
            </w:pPr>
            <w:r>
              <w:rPr>
                <w:rFonts w:ascii="Times New Roman" w:hAnsi="Times New Roman" w:cs="Times New Roman"/>
                <w:color w:val="000000"/>
                <w:sz w:val="24"/>
                <w:szCs w:val="24"/>
              </w:rPr>
              <w:t>Conducted Emission (Level - Class A, Group 1 as per IEC CISPR 11)</w:t>
            </w:r>
          </w:p>
        </w:tc>
      </w:tr>
      <w:tr w:rsidR="00A53DAB">
        <w:tc>
          <w:tcPr>
            <w:tcW w:w="603" w:type="dxa"/>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9</w:t>
            </w:r>
          </w:p>
        </w:tc>
        <w:tc>
          <w:tcPr>
            <w:tcW w:w="7396" w:type="dxa"/>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Radiated Emission (Level - Class A, Group 1 as per IEC CISPR 11)</w:t>
            </w:r>
          </w:p>
        </w:tc>
      </w:tr>
      <w:tr w:rsidR="00A53DAB">
        <w:tc>
          <w:tcPr>
            <w:tcW w:w="603" w:type="dxa"/>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10</w:t>
            </w:r>
          </w:p>
        </w:tc>
        <w:tc>
          <w:tcPr>
            <w:tcW w:w="7396" w:type="dxa"/>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Verification of Protection class (IP 21) for enclosure</w:t>
            </w:r>
          </w:p>
        </w:tc>
      </w:tr>
      <w:tr w:rsidR="00A53DAB">
        <w:tc>
          <w:tcPr>
            <w:tcW w:w="603" w:type="dxa"/>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7396" w:type="dxa"/>
            <w:shd w:val="clear" w:color="auto" w:fill="auto"/>
          </w:tcPr>
          <w:p w:rsidR="00A53DAB" w:rsidRDefault="000043A4">
            <w:pPr>
              <w:snapToGrid w:val="0"/>
              <w:spacing w:line="240" w:lineRule="exact"/>
              <w:jc w:val="both"/>
              <w:rPr>
                <w:rFonts w:ascii="Times New Roman" w:hAnsi="Times New Roman" w:cs="Times New Roman"/>
                <w:color w:val="000000"/>
                <w:sz w:val="24"/>
                <w:szCs w:val="24"/>
              </w:rPr>
            </w:pPr>
            <w:r>
              <w:rPr>
                <w:rFonts w:ascii="Times New Roman" w:hAnsi="Times New Roman" w:cs="Times New Roman"/>
                <w:color w:val="000000"/>
                <w:sz w:val="24"/>
                <w:szCs w:val="24"/>
              </w:rPr>
              <w:t>Safety Tests (as per IEC 60950)</w:t>
            </w:r>
          </w:p>
        </w:tc>
      </w:tr>
      <w:tr w:rsidR="00A53DAB">
        <w:tc>
          <w:tcPr>
            <w:tcW w:w="603" w:type="dxa"/>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12</w:t>
            </w:r>
          </w:p>
        </w:tc>
        <w:tc>
          <w:tcPr>
            <w:tcW w:w="7396" w:type="dxa"/>
            <w:shd w:val="clear" w:color="auto" w:fill="auto"/>
          </w:tcPr>
          <w:p w:rsidR="00A53DAB" w:rsidRDefault="000043A4">
            <w:pPr>
              <w:snapToGrid w:val="0"/>
              <w:spacing w:line="240" w:lineRule="exact"/>
              <w:jc w:val="both"/>
              <w:rPr>
                <w:rFonts w:ascii="Times New Roman" w:hAnsi="Times New Roman" w:cs="Times New Roman"/>
                <w:color w:val="000000"/>
                <w:sz w:val="24"/>
                <w:szCs w:val="24"/>
              </w:rPr>
            </w:pPr>
            <w:r>
              <w:rPr>
                <w:rFonts w:ascii="Times New Roman" w:hAnsi="Times New Roman" w:cs="Times New Roman"/>
                <w:color w:val="000000"/>
                <w:sz w:val="24"/>
                <w:szCs w:val="24"/>
              </w:rPr>
              <w:t>Burn in test for 72 hours at maximum operating temperature</w:t>
            </w:r>
          </w:p>
        </w:tc>
      </w:tr>
    </w:tbl>
    <w:p w:rsidR="00A53DAB" w:rsidRDefault="000043A4" w:rsidP="002D52DE">
      <w:pPr>
        <w:pStyle w:val="Heading2"/>
        <w:numPr>
          <w:ilvl w:val="1"/>
          <w:numId w:val="5"/>
        </w:numPr>
        <w:rPr>
          <w:rFonts w:ascii="Times New Roman" w:hAnsi="Times New Roman" w:cs="Times New Roman"/>
          <w:b w:val="0"/>
          <w:bCs w:val="0"/>
          <w:sz w:val="24"/>
          <w:szCs w:val="24"/>
        </w:rPr>
      </w:pPr>
      <w:r>
        <w:rPr>
          <w:rFonts w:ascii="Times New Roman" w:hAnsi="Times New Roman" w:cs="Times New Roman"/>
          <w:b w:val="0"/>
          <w:bCs w:val="0"/>
          <w:sz w:val="24"/>
          <w:szCs w:val="24"/>
        </w:rPr>
        <w:t>Factory/Site Testing of DCPS</w:t>
      </w:r>
    </w:p>
    <w:p w:rsidR="00A53DAB" w:rsidRDefault="00A53DAB">
      <w:pPr>
        <w:pStyle w:val="BodyText2"/>
        <w:rPr>
          <w:rFonts w:ascii="Times New Roman" w:hAnsi="Times New Roman" w:cs="Times New Roman"/>
          <w:sz w:val="24"/>
          <w:szCs w:val="24"/>
        </w:rPr>
      </w:pPr>
    </w:p>
    <w:p w:rsidR="00A53DAB" w:rsidRDefault="000043A4">
      <w:pPr>
        <w:pStyle w:val="BodyText2"/>
        <w:ind w:firstLine="605"/>
        <w:jc w:val="both"/>
        <w:rPr>
          <w:rFonts w:ascii="Times New Roman" w:hAnsi="Times New Roman" w:cs="Times New Roman"/>
          <w:sz w:val="24"/>
          <w:szCs w:val="24"/>
        </w:rPr>
      </w:pPr>
      <w:r>
        <w:rPr>
          <w:rFonts w:ascii="Times New Roman" w:hAnsi="Times New Roman" w:cs="Times New Roman"/>
          <w:sz w:val="24"/>
          <w:szCs w:val="24"/>
        </w:rPr>
        <w:t xml:space="preserve">The factory/site tests to be carried out on DCPS system/module in the factory and site are listed respectively in Table below. The manufacturer shall conduct routine tests on all the systems/modules and submit the report before offering for FAT. The routine tests shall include at least the tests mentioned under FAT.  </w:t>
      </w:r>
    </w:p>
    <w:p w:rsidR="00A53DAB" w:rsidRDefault="00A53DAB">
      <w:pPr>
        <w:jc w:val="center"/>
        <w:rPr>
          <w:rFonts w:ascii="Times New Roman" w:hAnsi="Times New Roman" w:cs="Times New Roman"/>
          <w:color w:val="FF0000"/>
          <w:sz w:val="24"/>
          <w:szCs w:val="24"/>
        </w:rPr>
      </w:pPr>
    </w:p>
    <w:tbl>
      <w:tblPr>
        <w:tblW w:w="0" w:type="auto"/>
        <w:tblInd w:w="108" w:type="dxa"/>
        <w:tblLayout w:type="fixed"/>
        <w:tblLook w:val="0000"/>
      </w:tblPr>
      <w:tblGrid>
        <w:gridCol w:w="1030"/>
        <w:gridCol w:w="5735"/>
        <w:gridCol w:w="720"/>
        <w:gridCol w:w="730"/>
      </w:tblGrid>
      <w:tr w:rsidR="00A53DAB">
        <w:trPr>
          <w:tblHeader/>
        </w:trPr>
        <w:tc>
          <w:tcPr>
            <w:tcW w:w="1030" w:type="dxa"/>
            <w:tcBorders>
              <w:top w:val="single" w:sz="4" w:space="0" w:color="000000"/>
              <w:left w:val="single" w:sz="4" w:space="0" w:color="000000"/>
              <w:bottom w:val="single" w:sz="4" w:space="0" w:color="000000"/>
            </w:tcBorders>
            <w:shd w:val="clear" w:color="auto" w:fill="auto"/>
            <w:vAlign w:val="center"/>
          </w:tcPr>
          <w:p w:rsidR="00A53DAB" w:rsidRDefault="000043A4">
            <w:pPr>
              <w:snapToGrid w:val="0"/>
              <w:spacing w:line="36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Sl.No.</w:t>
            </w:r>
          </w:p>
        </w:tc>
        <w:tc>
          <w:tcPr>
            <w:tcW w:w="5735" w:type="dxa"/>
            <w:tcBorders>
              <w:top w:val="single" w:sz="4" w:space="0" w:color="000000"/>
              <w:left w:val="single" w:sz="4" w:space="0" w:color="000000"/>
              <w:bottom w:val="single" w:sz="4" w:space="0" w:color="000000"/>
            </w:tcBorders>
            <w:shd w:val="clear" w:color="auto" w:fill="auto"/>
            <w:vAlign w:val="center"/>
          </w:tcPr>
          <w:p w:rsidR="00A53DAB" w:rsidRDefault="000043A4">
            <w:pPr>
              <w:snapToGrid w:val="0"/>
              <w:spacing w:line="36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Test</w:t>
            </w:r>
          </w:p>
        </w:tc>
        <w:tc>
          <w:tcPr>
            <w:tcW w:w="720" w:type="dxa"/>
            <w:tcBorders>
              <w:top w:val="single" w:sz="4" w:space="0" w:color="000000"/>
              <w:left w:val="single" w:sz="4" w:space="0" w:color="000000"/>
              <w:bottom w:val="single" w:sz="4" w:space="0" w:color="000000"/>
            </w:tcBorders>
            <w:shd w:val="clear" w:color="auto" w:fill="auto"/>
            <w:vAlign w:val="center"/>
          </w:tcPr>
          <w:p w:rsidR="00A53DAB" w:rsidRDefault="00A53DAB">
            <w:pPr>
              <w:snapToGrid w:val="0"/>
              <w:spacing w:line="360" w:lineRule="auto"/>
              <w:rPr>
                <w:rFonts w:ascii="Times New Roman" w:hAnsi="Times New Roman" w:cs="Times New Roman"/>
                <w:b/>
                <w:bCs/>
                <w:color w:val="000000"/>
                <w:sz w:val="24"/>
                <w:szCs w:val="24"/>
              </w:rPr>
            </w:pPr>
          </w:p>
          <w:p w:rsidR="00A53DAB" w:rsidRDefault="000043A4">
            <w:pPr>
              <w:spacing w:line="360" w:lineRule="auto"/>
              <w:rPr>
                <w:rFonts w:ascii="Times New Roman" w:hAnsi="Times New Roman" w:cs="Times New Roman"/>
                <w:b/>
                <w:bCs/>
                <w:color w:val="000000"/>
                <w:sz w:val="24"/>
                <w:szCs w:val="24"/>
              </w:rPr>
            </w:pPr>
            <w:r>
              <w:rPr>
                <w:rFonts w:ascii="Times New Roman" w:hAnsi="Times New Roman" w:cs="Times New Roman"/>
                <w:b/>
                <w:bCs/>
                <w:color w:val="000000"/>
                <w:sz w:val="24"/>
                <w:szCs w:val="24"/>
              </w:rPr>
              <w:t>FAT</w:t>
            </w:r>
          </w:p>
        </w:tc>
        <w:tc>
          <w:tcPr>
            <w:tcW w:w="7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53DAB" w:rsidRDefault="00A53DAB">
            <w:pPr>
              <w:snapToGrid w:val="0"/>
              <w:spacing w:line="360" w:lineRule="auto"/>
              <w:rPr>
                <w:rFonts w:ascii="Times New Roman" w:hAnsi="Times New Roman" w:cs="Times New Roman"/>
                <w:b/>
                <w:bCs/>
                <w:color w:val="000000"/>
                <w:sz w:val="24"/>
                <w:szCs w:val="24"/>
              </w:rPr>
            </w:pPr>
          </w:p>
          <w:p w:rsidR="00A53DAB" w:rsidRDefault="000043A4">
            <w:pPr>
              <w:spacing w:line="360" w:lineRule="auto"/>
              <w:rPr>
                <w:rFonts w:ascii="Times New Roman" w:hAnsi="Times New Roman" w:cs="Times New Roman"/>
                <w:b/>
                <w:bCs/>
                <w:color w:val="000000"/>
                <w:sz w:val="24"/>
                <w:szCs w:val="24"/>
              </w:rPr>
            </w:pPr>
            <w:r>
              <w:rPr>
                <w:rFonts w:ascii="Times New Roman" w:hAnsi="Times New Roman" w:cs="Times New Roman"/>
                <w:b/>
                <w:bCs/>
                <w:color w:val="000000"/>
                <w:sz w:val="24"/>
                <w:szCs w:val="24"/>
              </w:rPr>
              <w:t>SAT</w:t>
            </w:r>
          </w:p>
        </w:tc>
      </w:tr>
      <w:tr w:rsidR="00A53DAB">
        <w:trPr>
          <w:cantSplit/>
        </w:trPr>
        <w:tc>
          <w:tcPr>
            <w:tcW w:w="8215" w:type="dxa"/>
            <w:gridSpan w:val="4"/>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rPr>
                <w:rFonts w:ascii="Times New Roman" w:hAnsi="Times New Roman" w:cs="Times New Roman"/>
                <w:b/>
                <w:bCs/>
                <w:color w:val="000000"/>
                <w:sz w:val="24"/>
                <w:szCs w:val="24"/>
              </w:rPr>
            </w:pPr>
            <w:r>
              <w:rPr>
                <w:rFonts w:ascii="Times New Roman" w:hAnsi="Times New Roman" w:cs="Times New Roman"/>
                <w:b/>
                <w:bCs/>
                <w:color w:val="000000"/>
                <w:sz w:val="24"/>
                <w:szCs w:val="24"/>
              </w:rPr>
              <w:t>Tests on DCPS System</w:t>
            </w: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5735" w:type="dxa"/>
            <w:tcBorders>
              <w:top w:val="single" w:sz="4" w:space="0" w:color="000000"/>
              <w:left w:val="single" w:sz="4" w:space="0" w:color="000000"/>
              <w:bottom w:val="single" w:sz="4" w:space="0" w:color="000000"/>
            </w:tcBorders>
            <w:shd w:val="clear" w:color="auto" w:fill="auto"/>
            <w:vAlign w:val="bottom"/>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bCs/>
                <w:color w:val="000000"/>
                <w:sz w:val="24"/>
                <w:szCs w:val="24"/>
              </w:rPr>
              <w:t>Mechanical &amp; Visual Check Tests</w:t>
            </w:r>
          </w:p>
        </w:tc>
        <w:tc>
          <w:tcPr>
            <w:tcW w:w="720" w:type="dxa"/>
            <w:tcBorders>
              <w:top w:val="single" w:sz="4" w:space="0" w:color="000000"/>
              <w:left w:val="single" w:sz="4" w:space="0" w:color="000000"/>
              <w:bottom w:val="single" w:sz="4" w:space="0" w:color="000000"/>
            </w:tcBorders>
            <w:shd w:val="clear" w:color="auto" w:fill="auto"/>
            <w:vAlign w:val="center"/>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r>
      <w:tr w:rsidR="00A53DAB">
        <w:tc>
          <w:tcPr>
            <w:tcW w:w="1030" w:type="dxa"/>
            <w:tcBorders>
              <w:top w:val="single" w:sz="4" w:space="0" w:color="000000"/>
              <w:left w:val="single" w:sz="4" w:space="0" w:color="000000"/>
              <w:bottom w:val="single" w:sz="4" w:space="0" w:color="000000"/>
            </w:tcBorders>
            <w:shd w:val="clear" w:color="auto" w:fill="auto"/>
            <w:vAlign w:val="center"/>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5735" w:type="dxa"/>
            <w:tcBorders>
              <w:top w:val="single" w:sz="4" w:space="0" w:color="000000"/>
              <w:left w:val="single" w:sz="4" w:space="0" w:color="000000"/>
              <w:bottom w:val="single" w:sz="4" w:space="0" w:color="000000"/>
            </w:tcBorders>
            <w:shd w:val="clear" w:color="auto" w:fill="auto"/>
            <w:vAlign w:val="center"/>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Insulation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53DAB" w:rsidRDefault="00A53DAB">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color w:val="000000"/>
                <w:sz w:val="24"/>
                <w:szCs w:val="24"/>
              </w:rPr>
            </w:pP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5735" w:type="dxa"/>
            <w:tcBorders>
              <w:top w:val="single" w:sz="4" w:space="0" w:color="000000"/>
              <w:left w:val="single" w:sz="4" w:space="0" w:color="000000"/>
              <w:bottom w:val="single" w:sz="4" w:space="0" w:color="000000"/>
            </w:tcBorders>
            <w:shd w:val="clear" w:color="auto" w:fill="auto"/>
            <w:vAlign w:val="bottom"/>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High Voltage Withstand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A53DAB">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color w:val="000000"/>
                <w:sz w:val="24"/>
                <w:szCs w:val="24"/>
              </w:rPr>
            </w:pP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4.</w:t>
            </w:r>
          </w:p>
        </w:tc>
        <w:tc>
          <w:tcPr>
            <w:tcW w:w="5735" w:type="dxa"/>
            <w:tcBorders>
              <w:top w:val="single" w:sz="4" w:space="0" w:color="000000"/>
              <w:left w:val="single" w:sz="4" w:space="0" w:color="000000"/>
              <w:bottom w:val="single" w:sz="4" w:space="0" w:color="000000"/>
            </w:tcBorders>
            <w:shd w:val="clear" w:color="auto" w:fill="auto"/>
            <w:vAlign w:val="bottom"/>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Switch On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5.</w:t>
            </w:r>
          </w:p>
        </w:tc>
        <w:tc>
          <w:tcPr>
            <w:tcW w:w="5735" w:type="dxa"/>
            <w:tcBorders>
              <w:top w:val="single" w:sz="4" w:space="0" w:color="000000"/>
              <w:left w:val="single" w:sz="4" w:space="0" w:color="000000"/>
              <w:bottom w:val="single" w:sz="4" w:space="0" w:color="000000"/>
            </w:tcBorders>
            <w:shd w:val="clear" w:color="auto" w:fill="auto"/>
            <w:vAlign w:val="bottom"/>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DCPS Low voltage &amp; High voltage limits check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6.</w:t>
            </w:r>
          </w:p>
        </w:tc>
        <w:tc>
          <w:tcPr>
            <w:tcW w:w="5735" w:type="dxa"/>
            <w:tcBorders>
              <w:top w:val="single" w:sz="4" w:space="0" w:color="000000"/>
              <w:left w:val="single" w:sz="4" w:space="0" w:color="000000"/>
              <w:bottom w:val="single" w:sz="4" w:space="0" w:color="000000"/>
            </w:tcBorders>
            <w:shd w:val="clear" w:color="auto" w:fill="auto"/>
            <w:vAlign w:val="bottom"/>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Pre-alarm test for Battery Voltage Low</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7.</w:t>
            </w:r>
          </w:p>
        </w:tc>
        <w:tc>
          <w:tcPr>
            <w:tcW w:w="5735" w:type="dxa"/>
            <w:tcBorders>
              <w:top w:val="single" w:sz="4" w:space="0" w:color="000000"/>
              <w:left w:val="single" w:sz="4" w:space="0" w:color="000000"/>
              <w:bottom w:val="single" w:sz="4" w:space="0" w:color="000000"/>
            </w:tcBorders>
            <w:shd w:val="clear" w:color="auto" w:fill="auto"/>
            <w:vAlign w:val="bottom"/>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Battery Low Voltage Disconnect Level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8.</w:t>
            </w:r>
          </w:p>
        </w:tc>
        <w:tc>
          <w:tcPr>
            <w:tcW w:w="5735" w:type="dxa"/>
            <w:tcBorders>
              <w:top w:val="single" w:sz="4" w:space="0" w:color="000000"/>
              <w:left w:val="single" w:sz="4" w:space="0" w:color="000000"/>
              <w:bottom w:val="single" w:sz="4" w:space="0" w:color="000000"/>
            </w:tcBorders>
            <w:shd w:val="clear" w:color="auto" w:fill="auto"/>
            <w:vAlign w:val="bottom"/>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AC Input Low and High voltage limits check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A53DAB">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color w:val="000000"/>
                <w:sz w:val="24"/>
                <w:szCs w:val="24"/>
              </w:rPr>
            </w:pP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9.</w:t>
            </w:r>
          </w:p>
        </w:tc>
        <w:tc>
          <w:tcPr>
            <w:tcW w:w="5735" w:type="dxa"/>
            <w:tcBorders>
              <w:top w:val="single" w:sz="4" w:space="0" w:color="000000"/>
              <w:left w:val="single" w:sz="4" w:space="0" w:color="000000"/>
              <w:bottom w:val="single" w:sz="4" w:space="0" w:color="000000"/>
            </w:tcBorders>
            <w:shd w:val="clear" w:color="auto" w:fill="auto"/>
            <w:vAlign w:val="bottom"/>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Rectifier Fail Alarm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10.</w:t>
            </w:r>
          </w:p>
        </w:tc>
        <w:tc>
          <w:tcPr>
            <w:tcW w:w="5735" w:type="dxa"/>
            <w:tcBorders>
              <w:top w:val="single" w:sz="4" w:space="0" w:color="000000"/>
              <w:left w:val="single" w:sz="4" w:space="0" w:color="000000"/>
              <w:bottom w:val="single" w:sz="4" w:space="0" w:color="000000"/>
            </w:tcBorders>
            <w:shd w:val="clear" w:color="auto" w:fill="auto"/>
            <w:vAlign w:val="bottom"/>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Voltage Regulation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5735" w:type="dxa"/>
            <w:tcBorders>
              <w:top w:val="single" w:sz="4" w:space="0" w:color="000000"/>
              <w:left w:val="single" w:sz="4" w:space="0" w:color="000000"/>
              <w:bottom w:val="single" w:sz="4" w:space="0" w:color="000000"/>
            </w:tcBorders>
            <w:shd w:val="clear" w:color="auto" w:fill="auto"/>
            <w:vAlign w:val="bottom"/>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Current Sharing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A53DAB">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color w:val="000000"/>
                <w:sz w:val="24"/>
                <w:szCs w:val="24"/>
              </w:rPr>
            </w:pP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12.</w:t>
            </w:r>
          </w:p>
        </w:tc>
        <w:tc>
          <w:tcPr>
            <w:tcW w:w="5735" w:type="dxa"/>
            <w:tcBorders>
              <w:top w:val="single" w:sz="4" w:space="0" w:color="000000"/>
              <w:left w:val="single" w:sz="4" w:space="0" w:color="000000"/>
              <w:bottom w:val="single" w:sz="4" w:space="0" w:color="000000"/>
            </w:tcBorders>
            <w:shd w:val="clear" w:color="auto" w:fill="auto"/>
            <w:vAlign w:val="bottom"/>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Total Output Power Test </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13.</w:t>
            </w:r>
          </w:p>
        </w:tc>
        <w:tc>
          <w:tcPr>
            <w:tcW w:w="5735" w:type="dxa"/>
            <w:tcBorders>
              <w:top w:val="single" w:sz="4" w:space="0" w:color="000000"/>
              <w:left w:val="single" w:sz="4" w:space="0" w:color="000000"/>
              <w:bottom w:val="single" w:sz="4" w:space="0" w:color="000000"/>
            </w:tcBorders>
            <w:shd w:val="clear" w:color="auto" w:fill="auto"/>
            <w:vAlign w:val="bottom"/>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Hot Plug In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14.</w:t>
            </w:r>
          </w:p>
        </w:tc>
        <w:tc>
          <w:tcPr>
            <w:tcW w:w="5735" w:type="dxa"/>
            <w:tcBorders>
              <w:top w:val="single" w:sz="4" w:space="0" w:color="000000"/>
              <w:left w:val="single" w:sz="4" w:space="0" w:color="000000"/>
              <w:bottom w:val="single" w:sz="4" w:space="0" w:color="000000"/>
            </w:tcBorders>
            <w:shd w:val="clear" w:color="auto" w:fill="auto"/>
            <w:vAlign w:val="bottom"/>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Calibration &amp; Parameter settings</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15.</w:t>
            </w:r>
          </w:p>
        </w:tc>
        <w:tc>
          <w:tcPr>
            <w:tcW w:w="5735" w:type="dxa"/>
            <w:tcBorders>
              <w:top w:val="single" w:sz="4" w:space="0" w:color="000000"/>
              <w:left w:val="single" w:sz="4" w:space="0" w:color="000000"/>
              <w:bottom w:val="single" w:sz="4" w:space="0" w:color="000000"/>
            </w:tcBorders>
            <w:shd w:val="clear" w:color="auto" w:fill="auto"/>
            <w:vAlign w:val="bottom"/>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Automatic Float cum Boost Charge Mode Change Over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16.</w:t>
            </w:r>
          </w:p>
        </w:tc>
        <w:tc>
          <w:tcPr>
            <w:tcW w:w="5735" w:type="dxa"/>
            <w:tcBorders>
              <w:top w:val="single" w:sz="4" w:space="0" w:color="000000"/>
              <w:left w:val="single" w:sz="4" w:space="0" w:color="000000"/>
              <w:bottom w:val="single" w:sz="4" w:space="0" w:color="000000"/>
            </w:tcBorders>
            <w:shd w:val="clear" w:color="auto" w:fill="auto"/>
            <w:vAlign w:val="bottom"/>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Battery Path Current Limiting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17.</w:t>
            </w:r>
          </w:p>
        </w:tc>
        <w:tc>
          <w:tcPr>
            <w:tcW w:w="5735" w:type="dxa"/>
            <w:tcBorders>
              <w:top w:val="single" w:sz="4" w:space="0" w:color="000000"/>
              <w:left w:val="single" w:sz="4" w:space="0" w:color="000000"/>
              <w:bottom w:val="single" w:sz="4" w:space="0" w:color="000000"/>
            </w:tcBorders>
            <w:shd w:val="clear" w:color="auto" w:fill="auto"/>
            <w:vAlign w:val="bottom"/>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Battery Charging and full load Current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18.</w:t>
            </w:r>
          </w:p>
        </w:tc>
        <w:tc>
          <w:tcPr>
            <w:tcW w:w="5735"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Battery Temperature Compensation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A53DAB">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color w:val="000000"/>
                <w:sz w:val="24"/>
                <w:szCs w:val="24"/>
              </w:rPr>
            </w:pP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19.</w:t>
            </w:r>
          </w:p>
        </w:tc>
        <w:tc>
          <w:tcPr>
            <w:tcW w:w="5735"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Total Harmonic distortion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A53DAB">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color w:val="000000"/>
                <w:sz w:val="24"/>
                <w:szCs w:val="24"/>
              </w:rPr>
            </w:pP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20.</w:t>
            </w:r>
          </w:p>
        </w:tc>
        <w:tc>
          <w:tcPr>
            <w:tcW w:w="5735"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Burn in Test for 8 hours at max operating temperature</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A53DAB">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color w:val="000000"/>
                <w:sz w:val="24"/>
                <w:szCs w:val="24"/>
              </w:rPr>
            </w:pPr>
          </w:p>
        </w:tc>
      </w:tr>
      <w:tr w:rsidR="00A53DAB">
        <w:trPr>
          <w:cantSplit/>
        </w:trPr>
        <w:tc>
          <w:tcPr>
            <w:tcW w:w="8215" w:type="dxa"/>
            <w:gridSpan w:val="4"/>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rPr>
                <w:rFonts w:ascii="Times New Roman" w:hAnsi="Times New Roman" w:cs="Times New Roman"/>
                <w:b/>
                <w:bCs/>
                <w:color w:val="000000"/>
                <w:sz w:val="24"/>
                <w:szCs w:val="24"/>
              </w:rPr>
            </w:pPr>
            <w:r>
              <w:rPr>
                <w:rFonts w:ascii="Times New Roman" w:hAnsi="Times New Roman" w:cs="Times New Roman"/>
                <w:b/>
                <w:bCs/>
                <w:color w:val="000000"/>
                <w:sz w:val="24"/>
                <w:szCs w:val="24"/>
              </w:rPr>
              <w:t>Tests on SMPS module</w:t>
            </w:r>
          </w:p>
        </w:tc>
      </w:tr>
      <w:tr w:rsidR="00A53DAB">
        <w:tc>
          <w:tcPr>
            <w:tcW w:w="1030" w:type="dxa"/>
            <w:tcBorders>
              <w:top w:val="single" w:sz="4" w:space="0" w:color="000000"/>
              <w:left w:val="single" w:sz="4" w:space="0" w:color="000000"/>
              <w:bottom w:val="single" w:sz="4" w:space="0" w:color="000000"/>
            </w:tcBorders>
            <w:shd w:val="clear" w:color="auto" w:fill="auto"/>
            <w:vAlign w:val="center"/>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21</w:t>
            </w:r>
          </w:p>
        </w:tc>
        <w:tc>
          <w:tcPr>
            <w:tcW w:w="5735"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Mechanical &amp; Visual Check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A53DAB">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22</w:t>
            </w:r>
          </w:p>
        </w:tc>
        <w:tc>
          <w:tcPr>
            <w:tcW w:w="5735"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Module-On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A53DAB">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23</w:t>
            </w:r>
          </w:p>
        </w:tc>
        <w:tc>
          <w:tcPr>
            <w:tcW w:w="5735"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Input low/high voltage cut-off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A53DAB">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24</w:t>
            </w:r>
          </w:p>
        </w:tc>
        <w:tc>
          <w:tcPr>
            <w:tcW w:w="5735"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Voltage Droop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A53DAB">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25</w:t>
            </w:r>
          </w:p>
        </w:tc>
        <w:tc>
          <w:tcPr>
            <w:tcW w:w="5735"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Voltage Regulation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A53DAB">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26</w:t>
            </w:r>
          </w:p>
        </w:tc>
        <w:tc>
          <w:tcPr>
            <w:tcW w:w="5735"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Power Output &amp; Current Limit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A53DAB">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27</w:t>
            </w:r>
          </w:p>
        </w:tc>
        <w:tc>
          <w:tcPr>
            <w:tcW w:w="5735"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DC High Voltage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A53DAB">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28</w:t>
            </w:r>
          </w:p>
        </w:tc>
        <w:tc>
          <w:tcPr>
            <w:tcW w:w="5735"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O/P Voltage Ripple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A53DAB">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29</w:t>
            </w:r>
          </w:p>
        </w:tc>
        <w:tc>
          <w:tcPr>
            <w:tcW w:w="5735"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Psophometric Noise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A53DAB">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30</w:t>
            </w:r>
          </w:p>
        </w:tc>
        <w:tc>
          <w:tcPr>
            <w:tcW w:w="5735"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Efficiency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A53DAB">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31</w:t>
            </w:r>
          </w:p>
        </w:tc>
        <w:tc>
          <w:tcPr>
            <w:tcW w:w="5735"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Power Factor</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A53DAB">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32.</w:t>
            </w:r>
          </w:p>
        </w:tc>
        <w:tc>
          <w:tcPr>
            <w:tcW w:w="5735"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Input Current Limit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A53DAB">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33.</w:t>
            </w:r>
          </w:p>
        </w:tc>
        <w:tc>
          <w:tcPr>
            <w:tcW w:w="5735"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Input AC Frequency Range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A53DAB">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34.</w:t>
            </w:r>
          </w:p>
        </w:tc>
        <w:tc>
          <w:tcPr>
            <w:tcW w:w="5735"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Rectifier Dynamic Response</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A53DAB">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35.</w:t>
            </w:r>
          </w:p>
        </w:tc>
        <w:tc>
          <w:tcPr>
            <w:tcW w:w="5735"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Output Short Circuit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A53DAB">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p>
        </w:tc>
      </w:tr>
      <w:tr w:rsidR="00A53DAB">
        <w:tc>
          <w:tcPr>
            <w:tcW w:w="103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36.</w:t>
            </w:r>
          </w:p>
        </w:tc>
        <w:tc>
          <w:tcPr>
            <w:tcW w:w="5735"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Hold up Time Test</w:t>
            </w:r>
          </w:p>
        </w:tc>
        <w:tc>
          <w:tcPr>
            <w:tcW w:w="72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sz w:val="24"/>
                <w:szCs w:val="24"/>
              </w:rPr>
            </w:pPr>
            <w:r>
              <w:rPr>
                <w:rFonts w:ascii="Times New Roman" w:hAnsi="Times New Roman" w:cs="Times New Roman"/>
                <w:sz w:val="24"/>
                <w:szCs w:val="24"/>
              </w:rPr>
              <w:t>√*</w:t>
            </w:r>
          </w:p>
        </w:tc>
        <w:tc>
          <w:tcPr>
            <w:tcW w:w="730"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A53DAB">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p>
        </w:tc>
      </w:tr>
    </w:tbl>
    <w:p w:rsidR="00A53DAB" w:rsidRDefault="00A53DAB">
      <w:pPr>
        <w:tabs>
          <w:tab w:val="center" w:pos="4513"/>
        </w:tabs>
        <w:rPr>
          <w:rFonts w:ascii="Times New Roman" w:hAnsi="Times New Roman" w:cs="Times New Roman"/>
          <w:sz w:val="24"/>
          <w:szCs w:val="24"/>
          <w:lang w:val="en-GB"/>
        </w:rPr>
      </w:pPr>
    </w:p>
    <w:p w:rsidR="00A53DAB" w:rsidRDefault="000043A4">
      <w:pPr>
        <w:tabs>
          <w:tab w:val="center" w:pos="4513"/>
        </w:tabs>
        <w:rPr>
          <w:rFonts w:ascii="Times New Roman" w:hAnsi="Times New Roman" w:cs="Times New Roman"/>
          <w:sz w:val="24"/>
          <w:szCs w:val="24"/>
          <w:lang w:val="en-GB"/>
        </w:rPr>
      </w:pPr>
      <w:r>
        <w:rPr>
          <w:rFonts w:ascii="Times New Roman" w:hAnsi="Times New Roman" w:cs="Times New Roman"/>
          <w:sz w:val="24"/>
          <w:szCs w:val="24"/>
          <w:lang w:val="en-GB"/>
        </w:rPr>
        <w:t xml:space="preserve">Note* : These tests (Sl. No. 5-36) shall be conducted on 10% samples of the offered batch and other tests (Sl. No 1-4) shall be conducted on each equipment during the FAT. </w:t>
      </w:r>
    </w:p>
    <w:p w:rsidR="00A53DAB" w:rsidRDefault="000043A4" w:rsidP="002D52DE">
      <w:pPr>
        <w:pStyle w:val="ListParagraph"/>
        <w:numPr>
          <w:ilvl w:val="0"/>
          <w:numId w:val="5"/>
        </w:numPr>
        <w:tabs>
          <w:tab w:val="center" w:pos="4513"/>
        </w:tabs>
        <w:rPr>
          <w:rStyle w:val="HeadingFont"/>
          <w:rFonts w:ascii="Times New Roman" w:hAnsi="Times New Roman" w:cs="Times New Roman"/>
          <w:color w:val="000000"/>
          <w:sz w:val="24"/>
          <w:szCs w:val="24"/>
          <w:lang w:val="en-GB"/>
        </w:rPr>
      </w:pPr>
      <w:r>
        <w:rPr>
          <w:rStyle w:val="HeadingFont"/>
          <w:rFonts w:ascii="Times New Roman" w:hAnsi="Times New Roman" w:cs="Times New Roman"/>
          <w:color w:val="000000"/>
          <w:sz w:val="24"/>
          <w:szCs w:val="24"/>
          <w:lang w:val="en-GB"/>
        </w:rPr>
        <w:t xml:space="preserve">BATTERY REQUIREMENTS  </w:t>
      </w:r>
    </w:p>
    <w:p w:rsidR="00A53DAB" w:rsidRDefault="00A53DAB">
      <w:pPr>
        <w:pStyle w:val="Heading2"/>
        <w:rPr>
          <w:rFonts w:ascii="Times New Roman" w:hAnsi="Times New Roman" w:cs="Times New Roman"/>
          <w:b w:val="0"/>
          <w:bCs w:val="0"/>
          <w:color w:val="000000"/>
          <w:sz w:val="24"/>
          <w:szCs w:val="24"/>
        </w:rPr>
      </w:pPr>
    </w:p>
    <w:p w:rsidR="00A53DAB" w:rsidRDefault="000043A4">
      <w:pPr>
        <w:ind w:firstLine="720"/>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The contractor shall supply Valve Regulated Lead Acid (VRLA) maintenance free Battery for UPS &amp; DCPS system. </w:t>
      </w:r>
      <w:r>
        <w:rPr>
          <w:rFonts w:ascii="Times New Roman" w:hAnsi="Times New Roman" w:cs="Times New Roman"/>
          <w:sz w:val="24"/>
          <w:szCs w:val="24"/>
          <w:lang w:val="en-GB"/>
        </w:rPr>
        <w:t xml:space="preserve">Each battery set shall have sufficient capacity to maintain output at full rated load for duration as defined in </w:t>
      </w:r>
      <w:r>
        <w:rPr>
          <w:rFonts w:ascii="Times New Roman" w:hAnsi="Times New Roman" w:cs="Times New Roman"/>
          <w:b/>
          <w:sz w:val="24"/>
          <w:szCs w:val="24"/>
          <w:lang w:val="en-GB"/>
        </w:rPr>
        <w:t>BOQ</w:t>
      </w:r>
      <w:r>
        <w:rPr>
          <w:rFonts w:ascii="Times New Roman" w:hAnsi="Times New Roman" w:cs="Times New Roman"/>
          <w:color w:val="000000"/>
          <w:sz w:val="24"/>
          <w:szCs w:val="24"/>
          <w:lang w:val="en-GB"/>
        </w:rPr>
        <w:t xml:space="preserve">The Bidder shall furnish detailed battery sizing calculations along with all arrangements and supporting structures, for UPS and DCPS system being proposed, along with the bid. In all cases the battery is normally not allowed to discharge beyond 80% of rated capacity (80% DOD) at 10 hours rate of discharge. </w:t>
      </w:r>
    </w:p>
    <w:p w:rsidR="00A53DAB" w:rsidRDefault="00A53DAB">
      <w:pPr>
        <w:ind w:firstLine="720"/>
        <w:jc w:val="both"/>
        <w:rPr>
          <w:rFonts w:ascii="Times New Roman" w:hAnsi="Times New Roman" w:cs="Times New Roman"/>
          <w:color w:val="000000"/>
          <w:sz w:val="24"/>
          <w:szCs w:val="24"/>
          <w:lang w:val="en-GB"/>
        </w:rPr>
      </w:pPr>
    </w:p>
    <w:p w:rsidR="00A53DAB" w:rsidRDefault="000043A4">
      <w:pPr>
        <w:ind w:firstLine="720"/>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The contractor supplying the cells/batteries as per this document shall be responsible to replace/repair free of charge, the battery/cell becoming faulty, owing to defective workmanship or material as per the provisions of the bid document. Battery sizing calculation for UPS shall be done considering the actual charging achieved in eight hours i.e. in case 100% charging is not achieved in eight hours the Ah of the battery shall be enhanced by the ratio of charging actually achieved in eight hours. </w:t>
      </w:r>
    </w:p>
    <w:p w:rsidR="00A53DAB" w:rsidRDefault="000043A4" w:rsidP="002D52DE">
      <w:pPr>
        <w:pStyle w:val="ListParagraph"/>
        <w:numPr>
          <w:ilvl w:val="0"/>
          <w:numId w:val="5"/>
        </w:numPr>
        <w:jc w:val="both"/>
        <w:rPr>
          <w:rFonts w:ascii="Times New Roman" w:hAnsi="Times New Roman" w:cs="Times New Roman"/>
          <w:color w:val="000000"/>
          <w:sz w:val="24"/>
          <w:szCs w:val="24"/>
          <w:lang w:val="en-GB"/>
        </w:rPr>
      </w:pPr>
      <w:r>
        <w:rPr>
          <w:rFonts w:ascii="Times New Roman" w:hAnsi="Times New Roman" w:cs="Times New Roman"/>
          <w:bCs/>
          <w:color w:val="000000"/>
          <w:sz w:val="24"/>
          <w:szCs w:val="24"/>
        </w:rPr>
        <w:t>Constructional Requirements</w:t>
      </w:r>
    </w:p>
    <w:p w:rsidR="00A53DAB" w:rsidRDefault="00A53DAB">
      <w:pPr>
        <w:ind w:left="1080"/>
        <w:rPr>
          <w:rFonts w:ascii="Times New Roman" w:hAnsi="Times New Roman" w:cs="Times New Roman"/>
          <w:sz w:val="24"/>
          <w:szCs w:val="24"/>
          <w:lang w:val="en-GB"/>
        </w:rPr>
      </w:pPr>
    </w:p>
    <w:p w:rsidR="00A53DAB" w:rsidRDefault="000043A4">
      <w:pPr>
        <w:pStyle w:val="BodyTextIndent"/>
        <w:ind w:left="0" w:firstLine="576"/>
        <w:jc w:val="both"/>
        <w:rPr>
          <w:rFonts w:ascii="Times New Roman" w:hAnsi="Times New Roman" w:cs="Times New Roman"/>
          <w:color w:val="000000"/>
          <w:sz w:val="24"/>
          <w:szCs w:val="24"/>
        </w:rPr>
      </w:pPr>
      <w:r>
        <w:rPr>
          <w:rFonts w:ascii="Times New Roman" w:hAnsi="Times New Roman" w:cs="Times New Roman"/>
          <w:color w:val="000000"/>
          <w:sz w:val="24"/>
          <w:szCs w:val="24"/>
        </w:rPr>
        <w:t>The design of battery shall be as per field proven practices. Partial plating of cells is not permitted. Paralleling of cells externally for enhancement of capacity is not permitted. Protective transparent front covers with each module shall be provided to prevent accidental contact with live module/electrical connections. It shall be possible to easily replace any cell of the battery at site in normal working condition.</w:t>
      </w:r>
    </w:p>
    <w:p w:rsidR="00A53DAB" w:rsidRDefault="000043A4" w:rsidP="002D52DE">
      <w:pPr>
        <w:pStyle w:val="Heading4"/>
        <w:numPr>
          <w:ilvl w:val="3"/>
          <w:numId w:val="5"/>
        </w:numPr>
        <w:rPr>
          <w:rFonts w:ascii="Times New Roman" w:hAnsi="Times New Roman" w:cs="Times New Roman"/>
          <w:color w:val="000000"/>
        </w:rPr>
      </w:pPr>
      <w:r>
        <w:rPr>
          <w:rFonts w:ascii="Times New Roman" w:hAnsi="Times New Roman" w:cs="Times New Roman"/>
          <w:color w:val="000000"/>
        </w:rPr>
        <w:t>Containers</w:t>
      </w:r>
    </w:p>
    <w:p w:rsidR="00A53DAB" w:rsidRDefault="000043A4">
      <w:pPr>
        <w:pStyle w:val="Heading1"/>
        <w:ind w:firstLine="576"/>
        <w:rPr>
          <w:rFonts w:ascii="Times New Roman" w:hAnsi="Times New Roman" w:cs="Times New Roman"/>
          <w:sz w:val="24"/>
          <w:szCs w:val="24"/>
        </w:rPr>
      </w:pPr>
      <w:r>
        <w:rPr>
          <w:rFonts w:ascii="Times New Roman" w:hAnsi="Times New Roman" w:cs="Times New Roman"/>
          <w:sz w:val="24"/>
          <w:szCs w:val="24"/>
        </w:rPr>
        <w:t>The container material shall have chemical and electro-chemical compatibility and shall be acid resistant. The material shall meet all the requirements of VRLA batteries and be consistent with the life of battery. The container shall be fire retardant and shall have an Oxygen Index of at least 28%. The porosity of the container shall be such that so as not to allow any gases to escape except from the regulation valve. The tensile strength of the material of the container shall be such that so as to handle the internal cell pressure of the cells in the worst working condition.</w:t>
      </w:r>
    </w:p>
    <w:p w:rsidR="00A53DAB" w:rsidRDefault="000043A4">
      <w:pPr>
        <w:pStyle w:val="Heading1"/>
        <w:ind w:firstLine="576"/>
        <w:rPr>
          <w:rFonts w:ascii="Times New Roman" w:hAnsi="Times New Roman" w:cs="Times New Roman"/>
          <w:sz w:val="24"/>
          <w:szCs w:val="24"/>
        </w:rPr>
      </w:pPr>
      <w:r>
        <w:rPr>
          <w:rFonts w:ascii="Times New Roman" w:hAnsi="Times New Roman" w:cs="Times New Roman"/>
          <w:sz w:val="24"/>
          <w:szCs w:val="24"/>
        </w:rPr>
        <w:t xml:space="preserve"> Cell shall not show any deformity or bulge on the sides under all working conditions. The container shall be capable of withstanding the rigours of transport, storage and handling. The containers shall be enclosed in a steel tray.</w:t>
      </w:r>
    </w:p>
    <w:p w:rsidR="00A53DAB" w:rsidRDefault="000043A4" w:rsidP="002D52DE">
      <w:pPr>
        <w:pStyle w:val="Heading4"/>
        <w:numPr>
          <w:ilvl w:val="3"/>
          <w:numId w:val="5"/>
        </w:numPr>
        <w:rPr>
          <w:rFonts w:ascii="Times New Roman" w:hAnsi="Times New Roman" w:cs="Times New Roman"/>
          <w:color w:val="000000"/>
        </w:rPr>
      </w:pPr>
      <w:r>
        <w:rPr>
          <w:rFonts w:ascii="Times New Roman" w:hAnsi="Times New Roman" w:cs="Times New Roman"/>
          <w:color w:val="000000"/>
        </w:rPr>
        <w:t>Cell Covers</w:t>
      </w:r>
    </w:p>
    <w:p w:rsidR="00A53DAB" w:rsidRDefault="000043A4">
      <w:pPr>
        <w:pStyle w:val="Heading1"/>
        <w:ind w:firstLine="720"/>
        <w:rPr>
          <w:rFonts w:ascii="Times New Roman" w:hAnsi="Times New Roman" w:cs="Times New Roman"/>
          <w:sz w:val="24"/>
          <w:szCs w:val="24"/>
        </w:rPr>
      </w:pPr>
      <w:r>
        <w:rPr>
          <w:rFonts w:ascii="Times New Roman" w:hAnsi="Times New Roman" w:cs="Times New Roman"/>
          <w:sz w:val="24"/>
          <w:szCs w:val="24"/>
        </w:rPr>
        <w:lastRenderedPageBreak/>
        <w:t>The cell covers shall be made of suitable material compatible with the container material and permanently fixed with the container. It shall be capable to withstand internal pressure without bulging or cracking. It shall also be fire retardant. Fixing of Pressure Regulation Valve &amp; terminal posts in the cover shall be such that the seepage of electrolyte, gas escapes and entry of electro-static spark are prevented.</w:t>
      </w:r>
    </w:p>
    <w:p w:rsidR="00A53DAB" w:rsidRDefault="00A53DAB">
      <w:pPr>
        <w:pStyle w:val="Heading1"/>
        <w:rPr>
          <w:rFonts w:ascii="Times New Roman" w:hAnsi="Times New Roman" w:cs="Times New Roman"/>
          <w:sz w:val="24"/>
          <w:szCs w:val="24"/>
        </w:rPr>
      </w:pPr>
    </w:p>
    <w:p w:rsidR="00A53DAB" w:rsidRDefault="000043A4" w:rsidP="002D52DE">
      <w:pPr>
        <w:pStyle w:val="Heading4"/>
        <w:numPr>
          <w:ilvl w:val="3"/>
          <w:numId w:val="5"/>
        </w:numPr>
        <w:rPr>
          <w:rFonts w:ascii="Times New Roman" w:hAnsi="Times New Roman" w:cs="Times New Roman"/>
          <w:color w:val="000000"/>
        </w:rPr>
      </w:pPr>
      <w:r>
        <w:rPr>
          <w:rFonts w:ascii="Times New Roman" w:hAnsi="Times New Roman" w:cs="Times New Roman"/>
          <w:color w:val="000000"/>
        </w:rPr>
        <w:t>Separators</w:t>
      </w:r>
    </w:p>
    <w:p w:rsidR="00A53DAB" w:rsidRDefault="00A53DAB">
      <w:pPr>
        <w:jc w:val="both"/>
        <w:rPr>
          <w:rFonts w:ascii="Times New Roman" w:hAnsi="Times New Roman" w:cs="Times New Roman"/>
          <w:color w:val="000000"/>
          <w:sz w:val="24"/>
          <w:szCs w:val="24"/>
          <w:lang w:val="en-GB"/>
        </w:rPr>
      </w:pPr>
    </w:p>
    <w:p w:rsidR="00A53DAB" w:rsidRDefault="000043A4">
      <w:pPr>
        <w:ind w:firstLine="720"/>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The separators used in manufacturing of battery cells, shall be of glass mat or synthetic material having high acid absorption capability, resistant to sulphuric acid and good insulating properties. The design of separators shall ensure that there is no misalignment during normal operation and handling. </w:t>
      </w:r>
    </w:p>
    <w:p w:rsidR="00A53DAB" w:rsidRDefault="00A53DAB">
      <w:pPr>
        <w:jc w:val="both"/>
        <w:rPr>
          <w:rFonts w:ascii="Times New Roman" w:hAnsi="Times New Roman" w:cs="Times New Roman"/>
          <w:color w:val="000000"/>
          <w:sz w:val="24"/>
          <w:szCs w:val="24"/>
          <w:lang w:val="en-GB"/>
        </w:rPr>
      </w:pPr>
    </w:p>
    <w:p w:rsidR="00A53DAB" w:rsidRDefault="000043A4" w:rsidP="002D52DE">
      <w:pPr>
        <w:pStyle w:val="Heading4"/>
        <w:numPr>
          <w:ilvl w:val="3"/>
          <w:numId w:val="5"/>
        </w:numPr>
        <w:rPr>
          <w:rFonts w:ascii="Times New Roman" w:hAnsi="Times New Roman" w:cs="Times New Roman"/>
          <w:color w:val="000000"/>
        </w:rPr>
      </w:pPr>
      <w:r>
        <w:rPr>
          <w:rFonts w:ascii="Times New Roman" w:hAnsi="Times New Roman" w:cs="Times New Roman"/>
          <w:color w:val="000000"/>
        </w:rPr>
        <w:t>Pressure Regulation Valve</w:t>
      </w:r>
    </w:p>
    <w:p w:rsidR="00A53DAB" w:rsidRDefault="00A53DAB">
      <w:pPr>
        <w:jc w:val="both"/>
        <w:rPr>
          <w:rFonts w:ascii="Times New Roman" w:hAnsi="Times New Roman" w:cs="Times New Roman"/>
          <w:b/>
          <w:bCs/>
          <w:color w:val="000000"/>
          <w:sz w:val="24"/>
          <w:szCs w:val="24"/>
          <w:lang w:val="en-GB"/>
        </w:rPr>
      </w:pPr>
    </w:p>
    <w:p w:rsidR="00A53DAB" w:rsidRDefault="000043A4">
      <w:pPr>
        <w:pStyle w:val="BodyTextIndent"/>
        <w:ind w:left="0" w:firstLine="720"/>
        <w:jc w:val="both"/>
        <w:rPr>
          <w:rFonts w:ascii="Times New Roman" w:hAnsi="Times New Roman" w:cs="Times New Roman"/>
          <w:color w:val="000000"/>
          <w:sz w:val="24"/>
          <w:szCs w:val="24"/>
        </w:rPr>
      </w:pPr>
      <w:r>
        <w:rPr>
          <w:rFonts w:ascii="Times New Roman" w:hAnsi="Times New Roman" w:cs="Times New Roman"/>
          <w:color w:val="000000"/>
          <w:sz w:val="24"/>
          <w:szCs w:val="24"/>
        </w:rPr>
        <w:t>Each cell shall be provided with a pressure regulation valve. The valve shall be self re-seal able and flame retardant. The valve unit shall be such that it cannot be opened without a proper tool. The valve shall be capable to withstand the internal cell pressure specified by the manufacturer.</w:t>
      </w:r>
    </w:p>
    <w:p w:rsidR="00A53DAB" w:rsidRDefault="000043A4" w:rsidP="002D52DE">
      <w:pPr>
        <w:pStyle w:val="Heading4"/>
        <w:numPr>
          <w:ilvl w:val="3"/>
          <w:numId w:val="5"/>
        </w:numPr>
        <w:rPr>
          <w:rFonts w:ascii="Times New Roman" w:hAnsi="Times New Roman" w:cs="Times New Roman"/>
          <w:color w:val="000000"/>
        </w:rPr>
      </w:pPr>
      <w:r>
        <w:rPr>
          <w:rFonts w:ascii="Times New Roman" w:hAnsi="Times New Roman" w:cs="Times New Roman"/>
          <w:color w:val="000000"/>
        </w:rPr>
        <w:t xml:space="preserve">Terminal Posts </w:t>
      </w:r>
    </w:p>
    <w:p w:rsidR="00A53DAB" w:rsidRDefault="00A53DAB">
      <w:pPr>
        <w:pStyle w:val="BodyTextIndent3"/>
        <w:rPr>
          <w:rFonts w:ascii="Times New Roman" w:hAnsi="Times New Roman" w:cs="Times New Roman"/>
          <w:color w:val="000000"/>
          <w:sz w:val="24"/>
          <w:szCs w:val="24"/>
        </w:rPr>
      </w:pPr>
    </w:p>
    <w:p w:rsidR="00A53DAB" w:rsidRDefault="000043A4">
      <w:pPr>
        <w:ind w:firstLine="720"/>
        <w:jc w:val="both"/>
        <w:rPr>
          <w:rFonts w:ascii="Times New Roman" w:hAnsi="Times New Roman" w:cs="Times New Roman"/>
          <w:sz w:val="24"/>
          <w:szCs w:val="24"/>
        </w:rPr>
      </w:pPr>
      <w:r>
        <w:rPr>
          <w:rFonts w:ascii="Times New Roman" w:hAnsi="Times New Roman" w:cs="Times New Roman"/>
          <w:sz w:val="24"/>
          <w:szCs w:val="24"/>
        </w:rPr>
        <w:t xml:space="preserve">Both the +ve and –ve terminals of the cells shall be capable of proper termination and shall ensure its consistency with the life of the battery. The surface of the terminal post extending above the cell cover including bolt hole shall be coated with an acid resistant and corrosion retarding material. Terminal posts or any other metal part which is in contact with the electrolyte shall be made of the same alloy as that of the plates or of a proven material that does not have any harmful effect on cell performance. Both +ve and –ve posts shall be clearly and unambiguously identifiable. </w:t>
      </w:r>
    </w:p>
    <w:p w:rsidR="00A53DAB" w:rsidRDefault="00A53DAB">
      <w:pPr>
        <w:jc w:val="both"/>
        <w:rPr>
          <w:rFonts w:ascii="Times New Roman" w:hAnsi="Times New Roman" w:cs="Times New Roman"/>
          <w:sz w:val="24"/>
          <w:szCs w:val="24"/>
        </w:rPr>
      </w:pPr>
    </w:p>
    <w:p w:rsidR="00A53DAB" w:rsidRDefault="000043A4" w:rsidP="002D52DE">
      <w:pPr>
        <w:pStyle w:val="ListParagraph"/>
        <w:numPr>
          <w:ilvl w:val="0"/>
          <w:numId w:val="5"/>
        </w:numPr>
        <w:jc w:val="both"/>
        <w:rPr>
          <w:rFonts w:ascii="Times New Roman" w:hAnsi="Times New Roman" w:cs="Times New Roman"/>
          <w:b/>
          <w:bCs/>
          <w:sz w:val="24"/>
          <w:szCs w:val="24"/>
        </w:rPr>
      </w:pPr>
      <w:r>
        <w:rPr>
          <w:rFonts w:ascii="Times New Roman" w:hAnsi="Times New Roman" w:cs="Times New Roman"/>
          <w:b/>
          <w:bCs/>
          <w:sz w:val="24"/>
          <w:szCs w:val="24"/>
        </w:rPr>
        <w:t xml:space="preserve">Connectors, Nuts &amp; Bolts, Heat Shrinkable Sleeves </w:t>
      </w:r>
    </w:p>
    <w:p w:rsidR="00A53DAB" w:rsidRDefault="00A53DAB">
      <w:pPr>
        <w:jc w:val="both"/>
        <w:rPr>
          <w:rFonts w:ascii="Times New Roman" w:hAnsi="Times New Roman" w:cs="Times New Roman"/>
          <w:color w:val="000000"/>
          <w:sz w:val="24"/>
          <w:szCs w:val="24"/>
        </w:rPr>
      </w:pPr>
    </w:p>
    <w:p w:rsidR="00A53DAB" w:rsidRDefault="000043A4">
      <w:pPr>
        <w:pStyle w:val="BodyTextIndent2"/>
        <w:ind w:firstLine="605"/>
        <w:rPr>
          <w:rFonts w:ascii="Times New Roman" w:hAnsi="Times New Roman" w:cs="Times New Roman"/>
          <w:color w:val="000000"/>
          <w:sz w:val="24"/>
          <w:szCs w:val="24"/>
        </w:rPr>
      </w:pPr>
      <w:r>
        <w:rPr>
          <w:rFonts w:ascii="Times New Roman" w:hAnsi="Times New Roman" w:cs="Times New Roman"/>
          <w:color w:val="000000"/>
          <w:sz w:val="24"/>
          <w:szCs w:val="24"/>
        </w:rPr>
        <w:t xml:space="preserve">Where it is not possible to bolt the cell terminals directly to assemble a battery, separate non-corroding lead or copper connectors of suitable size shall be provided to enable connection of the cells. Copper connections shall be suitably lead coated to withstand corrosion due to sulphuric acid at a very high rate of charge or discharge. </w:t>
      </w:r>
    </w:p>
    <w:p w:rsidR="00A53DAB" w:rsidRDefault="000043A4">
      <w:pPr>
        <w:ind w:firstLine="605"/>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Nuts and bolts for connecting the cells shall be made of copper, brass or stainless steel. Copper or brass nuts and bolts shall be effectively lead coated to prevent corrosion. Stainless steel bolts and nuts can be used without lead coating.</w:t>
      </w:r>
    </w:p>
    <w:p w:rsidR="00A53DAB" w:rsidRDefault="000043A4">
      <w:pPr>
        <w:ind w:firstLine="605"/>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All inter cell connectors shall be protected with heat shrinkable silicon sleeves for reducing the environmental impact including a corrosive environment.</w:t>
      </w:r>
    </w:p>
    <w:p w:rsidR="00434762" w:rsidRDefault="00434762">
      <w:pPr>
        <w:ind w:firstLine="605"/>
        <w:jc w:val="both"/>
        <w:rPr>
          <w:rFonts w:ascii="Times New Roman" w:hAnsi="Times New Roman" w:cs="Times New Roman"/>
          <w:color w:val="000000"/>
          <w:sz w:val="24"/>
          <w:szCs w:val="24"/>
          <w:lang w:val="en-GB"/>
        </w:rPr>
      </w:pPr>
    </w:p>
    <w:p w:rsidR="00A53DAB" w:rsidRDefault="000043A4" w:rsidP="002D52DE">
      <w:pPr>
        <w:pStyle w:val="Heading4"/>
        <w:numPr>
          <w:ilvl w:val="3"/>
          <w:numId w:val="5"/>
        </w:numPr>
        <w:rPr>
          <w:rFonts w:ascii="Times New Roman" w:hAnsi="Times New Roman" w:cs="Times New Roman"/>
          <w:color w:val="000000"/>
        </w:rPr>
      </w:pPr>
      <w:r>
        <w:rPr>
          <w:rFonts w:ascii="Times New Roman" w:hAnsi="Times New Roman" w:cs="Times New Roman"/>
          <w:color w:val="000000"/>
        </w:rPr>
        <w:lastRenderedPageBreak/>
        <w:t>Flame Arrestors</w:t>
      </w:r>
    </w:p>
    <w:p w:rsidR="00A53DAB" w:rsidRDefault="00A53DAB">
      <w:pPr>
        <w:pStyle w:val="BodyTextIndent2"/>
        <w:rPr>
          <w:rFonts w:ascii="Times New Roman" w:hAnsi="Times New Roman" w:cs="Times New Roman"/>
          <w:color w:val="000000"/>
          <w:sz w:val="24"/>
          <w:szCs w:val="24"/>
        </w:rPr>
      </w:pPr>
    </w:p>
    <w:p w:rsidR="00A53DAB" w:rsidRDefault="000043A4">
      <w:pPr>
        <w:pStyle w:val="BodyTextIndent2"/>
        <w:ind w:firstLine="605"/>
        <w:rPr>
          <w:rFonts w:ascii="Times New Roman" w:hAnsi="Times New Roman" w:cs="Times New Roman"/>
          <w:color w:val="000000"/>
          <w:sz w:val="24"/>
          <w:szCs w:val="24"/>
        </w:rPr>
      </w:pPr>
      <w:r>
        <w:rPr>
          <w:rFonts w:ascii="Times New Roman" w:hAnsi="Times New Roman" w:cs="Times New Roman"/>
          <w:color w:val="000000"/>
          <w:sz w:val="24"/>
          <w:szCs w:val="24"/>
        </w:rPr>
        <w:t>Each cell shall be equipped with a Flame Arrestor to defuse the Hydrogen gas escaped during charge and discharge. Material of the flame arrestor shall not affect the performance of the cell.</w:t>
      </w:r>
    </w:p>
    <w:p w:rsidR="00A53DAB" w:rsidRDefault="000043A4" w:rsidP="002D52DE">
      <w:pPr>
        <w:pStyle w:val="BodyTextIndent2"/>
        <w:numPr>
          <w:ilvl w:val="0"/>
          <w:numId w:val="5"/>
        </w:numPr>
        <w:rPr>
          <w:rFonts w:ascii="Times New Roman" w:hAnsi="Times New Roman" w:cs="Times New Roman"/>
          <w:b/>
          <w:bCs/>
          <w:color w:val="000000"/>
          <w:sz w:val="24"/>
          <w:szCs w:val="24"/>
        </w:rPr>
      </w:pPr>
      <w:r>
        <w:rPr>
          <w:rFonts w:ascii="Times New Roman" w:hAnsi="Times New Roman" w:cs="Times New Roman"/>
          <w:b/>
          <w:bCs/>
          <w:color w:val="000000"/>
          <w:sz w:val="24"/>
          <w:szCs w:val="24"/>
        </w:rPr>
        <w:t>Battery Bank Stand</w:t>
      </w:r>
    </w:p>
    <w:p w:rsidR="00A53DAB" w:rsidRDefault="000043A4">
      <w:pPr>
        <w:pStyle w:val="BodyTextIndent2"/>
        <w:ind w:firstLine="605"/>
        <w:rPr>
          <w:rFonts w:ascii="Times New Roman" w:hAnsi="Times New Roman" w:cs="Times New Roman"/>
          <w:color w:val="000000"/>
          <w:sz w:val="24"/>
          <w:szCs w:val="24"/>
        </w:rPr>
      </w:pPr>
      <w:r>
        <w:rPr>
          <w:rFonts w:ascii="Times New Roman" w:hAnsi="Times New Roman" w:cs="Times New Roman"/>
          <w:color w:val="000000"/>
          <w:sz w:val="24"/>
          <w:szCs w:val="24"/>
        </w:rPr>
        <w:t>All batteries shall be mounted in a suitable metallic stand/frame. The frame shall be properly painted with the acid resistant paint. The suitable insulation shall be provided between stand/frame and floor to avoid the grounding of the frame/stand.</w:t>
      </w:r>
    </w:p>
    <w:p w:rsidR="00A53DAB" w:rsidRDefault="00A53DAB">
      <w:pPr>
        <w:pStyle w:val="Heading3"/>
        <w:rPr>
          <w:rFonts w:ascii="Times New Roman" w:hAnsi="Times New Roman" w:cs="Times New Roman"/>
          <w:color w:val="000000"/>
        </w:rPr>
      </w:pPr>
    </w:p>
    <w:p w:rsidR="00A53DAB" w:rsidRDefault="000043A4" w:rsidP="002D52DE">
      <w:pPr>
        <w:pStyle w:val="Heading3"/>
        <w:numPr>
          <w:ilvl w:val="2"/>
          <w:numId w:val="5"/>
        </w:numPr>
        <w:rPr>
          <w:rFonts w:ascii="Times New Roman" w:hAnsi="Times New Roman" w:cs="Times New Roman"/>
          <w:bCs/>
          <w:color w:val="000000"/>
        </w:rPr>
      </w:pPr>
      <w:r>
        <w:rPr>
          <w:rFonts w:ascii="Times New Roman" w:hAnsi="Times New Roman" w:cs="Times New Roman"/>
          <w:bCs/>
          <w:color w:val="000000"/>
        </w:rPr>
        <w:t>Capacity Requirements</w:t>
      </w:r>
    </w:p>
    <w:p w:rsidR="00A53DAB" w:rsidRDefault="00A53DAB">
      <w:pPr>
        <w:jc w:val="both"/>
        <w:rPr>
          <w:rFonts w:ascii="Times New Roman" w:hAnsi="Times New Roman" w:cs="Times New Roman"/>
          <w:b/>
          <w:bCs/>
          <w:color w:val="000000"/>
          <w:sz w:val="24"/>
          <w:szCs w:val="24"/>
          <w:lang w:val="en-GB"/>
        </w:rPr>
      </w:pPr>
    </w:p>
    <w:p w:rsidR="00A53DAB" w:rsidRDefault="000043A4">
      <w:pPr>
        <w:tabs>
          <w:tab w:val="left" w:pos="851"/>
        </w:tabs>
        <w:ind w:firstLine="720"/>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 xml:space="preserve">When the battery is discharged at 10-hour rate, it shall deliver 80% of C (rated capacity, corrected at 27ºCelcius) before any of the cells in the battery bank reaches 1.85V/cell. </w:t>
      </w:r>
    </w:p>
    <w:p w:rsidR="00A53DAB" w:rsidRDefault="00A53DAB">
      <w:pPr>
        <w:tabs>
          <w:tab w:val="left" w:pos="851"/>
        </w:tabs>
        <w:ind w:firstLine="720"/>
        <w:jc w:val="both"/>
        <w:rPr>
          <w:rFonts w:ascii="Times New Roman" w:hAnsi="Times New Roman" w:cs="Times New Roman"/>
          <w:color w:val="000000"/>
          <w:sz w:val="24"/>
          <w:szCs w:val="24"/>
          <w:lang w:val="en-GB"/>
        </w:rPr>
      </w:pPr>
    </w:p>
    <w:p w:rsidR="00A53DAB" w:rsidRDefault="000043A4">
      <w:pPr>
        <w:pStyle w:val="BodyTextIndent2"/>
        <w:ind w:firstLine="720"/>
        <w:rPr>
          <w:rFonts w:ascii="Times New Roman" w:hAnsi="Times New Roman" w:cs="Times New Roman"/>
          <w:color w:val="000000"/>
          <w:sz w:val="24"/>
          <w:szCs w:val="24"/>
        </w:rPr>
      </w:pPr>
      <w:r>
        <w:rPr>
          <w:rFonts w:ascii="Times New Roman" w:hAnsi="Times New Roman" w:cs="Times New Roman"/>
          <w:color w:val="000000"/>
          <w:sz w:val="24"/>
          <w:szCs w:val="24"/>
        </w:rPr>
        <w:t xml:space="preserve">All the cells in a battery shall be designed for continuous float operation at the specified float voltage throughout the life. Float voltage of each cell in the string shall be within the average float voltage/cell </w:t>
      </w:r>
      <w:r>
        <w:rPr>
          <w:rFonts w:ascii="Times New Roman" w:hAnsi="Times New Roman" w:cs="Times New Roman"/>
          <w:color w:val="000000"/>
          <w:sz w:val="24"/>
          <w:szCs w:val="24"/>
          <w:u w:val="single"/>
        </w:rPr>
        <w:t>+</w:t>
      </w:r>
      <w:r>
        <w:rPr>
          <w:rFonts w:ascii="Times New Roman" w:hAnsi="Times New Roman" w:cs="Times New Roman"/>
          <w:color w:val="000000"/>
          <w:sz w:val="24"/>
          <w:szCs w:val="24"/>
        </w:rPr>
        <w:t>0.05V band.</w:t>
      </w:r>
    </w:p>
    <w:p w:rsidR="00A53DAB" w:rsidRDefault="00A53DAB">
      <w:pPr>
        <w:ind w:left="720"/>
        <w:jc w:val="both"/>
        <w:rPr>
          <w:rFonts w:ascii="Times New Roman" w:hAnsi="Times New Roman" w:cs="Times New Roman"/>
          <w:color w:val="000000"/>
          <w:sz w:val="24"/>
          <w:szCs w:val="24"/>
          <w:lang w:val="en-GB"/>
        </w:rPr>
      </w:pPr>
    </w:p>
    <w:p w:rsidR="00A53DAB" w:rsidRDefault="000043A4">
      <w:pPr>
        <w:tabs>
          <w:tab w:val="left" w:pos="851"/>
        </w:tabs>
        <w:ind w:firstLine="720"/>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The capacity (corrected at 27ºCelcius) shall also not be less than C and not more than 120% of C before any cell in the battery bank reaches 1.75V/cell. The battery voltage shall not be less than the following values, when a fully charged battery is put to discharge at C/10 rate:</w:t>
      </w:r>
    </w:p>
    <w:p w:rsidR="00A53DAB" w:rsidRDefault="00A53DAB">
      <w:pPr>
        <w:ind w:left="720"/>
        <w:jc w:val="both"/>
        <w:rPr>
          <w:rFonts w:ascii="Times New Roman" w:hAnsi="Times New Roman" w:cs="Times New Roman"/>
          <w:color w:val="000000"/>
          <w:sz w:val="24"/>
          <w:szCs w:val="24"/>
          <w:lang w:val="en-GB"/>
        </w:rPr>
      </w:pPr>
    </w:p>
    <w:p w:rsidR="00A53DAB" w:rsidRDefault="000043A4">
      <w:pPr>
        <w:ind w:left="720"/>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ab/>
        <w:t>(a) After Six minutes of discharge</w:t>
      </w:r>
      <w:r>
        <w:rPr>
          <w:rFonts w:ascii="Times New Roman" w:hAnsi="Times New Roman" w:cs="Times New Roman"/>
          <w:color w:val="000000"/>
          <w:sz w:val="24"/>
          <w:szCs w:val="24"/>
          <w:lang w:val="en-GB"/>
        </w:rPr>
        <w:tab/>
        <w:t>: 1.98V/cell</w:t>
      </w:r>
    </w:p>
    <w:p w:rsidR="00A53DAB" w:rsidRDefault="000043A4">
      <w:pPr>
        <w:ind w:left="720"/>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ab/>
        <w:t xml:space="preserve">(b) After Six hours of discharge    </w:t>
      </w:r>
      <w:r>
        <w:rPr>
          <w:rFonts w:ascii="Times New Roman" w:hAnsi="Times New Roman" w:cs="Times New Roman"/>
          <w:color w:val="000000"/>
          <w:sz w:val="24"/>
          <w:szCs w:val="24"/>
          <w:lang w:val="en-GB"/>
        </w:rPr>
        <w:tab/>
        <w:t>: 1.92V/cell</w:t>
      </w:r>
    </w:p>
    <w:p w:rsidR="00A53DAB" w:rsidRDefault="000043A4">
      <w:pPr>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ab/>
      </w:r>
      <w:r>
        <w:rPr>
          <w:rFonts w:ascii="Times New Roman" w:hAnsi="Times New Roman" w:cs="Times New Roman"/>
          <w:color w:val="000000"/>
          <w:sz w:val="24"/>
          <w:szCs w:val="24"/>
          <w:lang w:val="en-GB"/>
        </w:rPr>
        <w:tab/>
        <w:t>(c) After 8 hours of discharge</w:t>
      </w:r>
      <w:r>
        <w:rPr>
          <w:rFonts w:ascii="Times New Roman" w:hAnsi="Times New Roman" w:cs="Times New Roman"/>
          <w:color w:val="000000"/>
          <w:sz w:val="24"/>
          <w:szCs w:val="24"/>
          <w:lang w:val="en-GB"/>
        </w:rPr>
        <w:tab/>
        <w:t>: 1.85V/cell</w:t>
      </w:r>
    </w:p>
    <w:p w:rsidR="00A53DAB" w:rsidRDefault="000043A4">
      <w:pPr>
        <w:jc w:val="both"/>
        <w:rPr>
          <w:rFonts w:ascii="Times New Roman" w:hAnsi="Times New Roman" w:cs="Times New Roman"/>
          <w:color w:val="000000"/>
          <w:sz w:val="24"/>
          <w:szCs w:val="24"/>
          <w:lang w:val="en-GB"/>
        </w:rPr>
      </w:pPr>
      <w:r>
        <w:rPr>
          <w:rFonts w:ascii="Times New Roman" w:hAnsi="Times New Roman" w:cs="Times New Roman"/>
          <w:color w:val="000000"/>
          <w:sz w:val="24"/>
          <w:szCs w:val="24"/>
          <w:lang w:val="en-GB"/>
        </w:rPr>
        <w:tab/>
      </w:r>
      <w:r>
        <w:rPr>
          <w:rFonts w:ascii="Times New Roman" w:hAnsi="Times New Roman" w:cs="Times New Roman"/>
          <w:color w:val="000000"/>
          <w:sz w:val="24"/>
          <w:szCs w:val="24"/>
          <w:lang w:val="en-GB"/>
        </w:rPr>
        <w:tab/>
        <w:t xml:space="preserve">(d) After 10 hours of discharge     </w:t>
      </w:r>
      <w:r>
        <w:rPr>
          <w:rFonts w:ascii="Times New Roman" w:hAnsi="Times New Roman" w:cs="Times New Roman"/>
          <w:color w:val="000000"/>
          <w:sz w:val="24"/>
          <w:szCs w:val="24"/>
          <w:lang w:val="en-GB"/>
        </w:rPr>
        <w:tab/>
        <w:t>: 1.75V/cell</w:t>
      </w:r>
    </w:p>
    <w:p w:rsidR="00A53DAB" w:rsidRDefault="000043A4">
      <w:pPr>
        <w:pStyle w:val="BodyTextIndent2"/>
        <w:ind w:firstLine="720"/>
        <w:rPr>
          <w:rFonts w:ascii="Times New Roman" w:hAnsi="Times New Roman" w:cs="Times New Roman"/>
          <w:color w:val="000000"/>
          <w:sz w:val="24"/>
          <w:szCs w:val="24"/>
        </w:rPr>
      </w:pPr>
      <w:r>
        <w:rPr>
          <w:rFonts w:ascii="Times New Roman" w:hAnsi="Times New Roman" w:cs="Times New Roman"/>
          <w:color w:val="000000"/>
          <w:sz w:val="24"/>
          <w:szCs w:val="24"/>
        </w:rPr>
        <w:t xml:space="preserve">Loss in capacity during storage at an average ambient temperature of 35º Celsius for a period of 6 months shall not be more than 60% and the cell/battery shall achieve 85% of its rated capacity within 3 charge/discharge cycles and full rated capacity within 5 cycles, after the storage period of 6 months. Voltage of each cell in the battery set shall be within 0.05V of the average voltage throughout the storage </w:t>
      </w:r>
      <w:r>
        <w:rPr>
          <w:rFonts w:ascii="Times New Roman" w:hAnsi="Times New Roman" w:cs="Times New Roman"/>
          <w:color w:val="000000"/>
          <w:sz w:val="24"/>
          <w:szCs w:val="24"/>
        </w:rPr>
        <w:lastRenderedPageBreak/>
        <w:t>period. Ampere-hour efficiency shall be better than 90% and watt-hour efficiency shall be better than 80%.</w:t>
      </w:r>
    </w:p>
    <w:p w:rsidR="00A53DAB" w:rsidRDefault="000043A4" w:rsidP="002D52DE">
      <w:pPr>
        <w:pStyle w:val="Heading3"/>
        <w:numPr>
          <w:ilvl w:val="2"/>
          <w:numId w:val="5"/>
        </w:numPr>
        <w:rPr>
          <w:rFonts w:ascii="Times New Roman" w:hAnsi="Times New Roman" w:cs="Times New Roman"/>
          <w:bCs/>
          <w:color w:val="000000"/>
        </w:rPr>
      </w:pPr>
      <w:r>
        <w:rPr>
          <w:rFonts w:ascii="Times New Roman" w:hAnsi="Times New Roman" w:cs="Times New Roman"/>
          <w:bCs/>
          <w:color w:val="000000"/>
        </w:rPr>
        <w:t>Expected Battery Life</w:t>
      </w:r>
    </w:p>
    <w:p w:rsidR="00A53DAB" w:rsidRDefault="00A53DAB">
      <w:pPr>
        <w:jc w:val="both"/>
        <w:rPr>
          <w:rFonts w:ascii="Times New Roman" w:hAnsi="Times New Roman" w:cs="Times New Roman"/>
          <w:b/>
          <w:bCs/>
          <w:color w:val="000000"/>
          <w:sz w:val="24"/>
          <w:szCs w:val="24"/>
          <w:lang w:val="en-GB"/>
        </w:rPr>
      </w:pPr>
    </w:p>
    <w:p w:rsidR="00A53DAB" w:rsidRDefault="000043A4">
      <w:pPr>
        <w:pStyle w:val="BodyTextIndent2"/>
        <w:ind w:firstLine="605"/>
        <w:rPr>
          <w:rFonts w:ascii="Times New Roman" w:hAnsi="Times New Roman" w:cs="Times New Roman"/>
          <w:color w:val="000000"/>
          <w:sz w:val="24"/>
          <w:szCs w:val="24"/>
        </w:rPr>
      </w:pPr>
      <w:r>
        <w:rPr>
          <w:rFonts w:ascii="Times New Roman" w:hAnsi="Times New Roman" w:cs="Times New Roman"/>
          <w:color w:val="000000"/>
          <w:sz w:val="24"/>
          <w:szCs w:val="24"/>
        </w:rPr>
        <w:t>The battery shall be capable of giving more than 1200 charge/discharge cycles at 80% Depth of discharge (DOD) at an average temperature of 27º Celsius. DOD (Depth of Discharge) is defined as the ratio of the quantity of electricity (in Ampere-hour) removed from a cell or battery on discharge to its rated capacity. The battery sets shall have a minimum expected operational life of 5 years at normal operating conditions or 1200 charge / discharge cycles (whichever is early).</w:t>
      </w:r>
    </w:p>
    <w:p w:rsidR="00A53DAB" w:rsidRDefault="00A53DAB">
      <w:pPr>
        <w:pStyle w:val="BodyTextIndent2"/>
        <w:rPr>
          <w:rFonts w:ascii="Times New Roman" w:hAnsi="Times New Roman" w:cs="Times New Roman"/>
          <w:b/>
          <w:bCs/>
          <w:color w:val="000000"/>
          <w:sz w:val="24"/>
          <w:szCs w:val="24"/>
        </w:rPr>
      </w:pPr>
    </w:p>
    <w:p w:rsidR="00A53DAB" w:rsidRDefault="000043A4" w:rsidP="002D52DE">
      <w:pPr>
        <w:pStyle w:val="Heading3"/>
        <w:numPr>
          <w:ilvl w:val="2"/>
          <w:numId w:val="5"/>
        </w:numPr>
        <w:rPr>
          <w:rFonts w:ascii="Times New Roman" w:hAnsi="Times New Roman" w:cs="Times New Roman"/>
          <w:bCs/>
        </w:rPr>
      </w:pPr>
      <w:r>
        <w:rPr>
          <w:rFonts w:ascii="Times New Roman" w:hAnsi="Times New Roman" w:cs="Times New Roman"/>
          <w:bCs/>
        </w:rPr>
        <w:t>Routine Maintenance of Battery system</w:t>
      </w:r>
    </w:p>
    <w:p w:rsidR="00A53DAB" w:rsidRDefault="00A53DAB">
      <w:pPr>
        <w:rPr>
          <w:rFonts w:ascii="Times New Roman" w:hAnsi="Times New Roman" w:cs="Times New Roman"/>
          <w:sz w:val="24"/>
          <w:szCs w:val="24"/>
          <w:lang w:val="en-GB"/>
        </w:rPr>
      </w:pPr>
    </w:p>
    <w:p w:rsidR="00A53DAB" w:rsidRDefault="000043A4">
      <w:pPr>
        <w:pStyle w:val="Header"/>
        <w:ind w:firstLine="720"/>
        <w:jc w:val="both"/>
        <w:rPr>
          <w:rFonts w:ascii="Times New Roman" w:hAnsi="Times New Roman" w:cs="Times New Roman"/>
          <w:sz w:val="24"/>
          <w:szCs w:val="24"/>
          <w:lang w:val="en-GB"/>
        </w:rPr>
      </w:pPr>
      <w:r>
        <w:rPr>
          <w:rFonts w:ascii="Times New Roman" w:hAnsi="Times New Roman" w:cs="Times New Roman"/>
          <w:sz w:val="24"/>
          <w:szCs w:val="24"/>
          <w:lang w:val="en-GB"/>
        </w:rPr>
        <w:t>For routine maintenance of battery system, the contractor shall supply 1 set of following tools:</w:t>
      </w:r>
    </w:p>
    <w:p w:rsidR="00A53DAB" w:rsidRDefault="000043A4" w:rsidP="002D52DE">
      <w:pPr>
        <w:pStyle w:val="Header"/>
        <w:widowControl w:val="0"/>
        <w:numPr>
          <w:ilvl w:val="1"/>
          <w:numId w:val="4"/>
        </w:numPr>
        <w:tabs>
          <w:tab w:val="clear" w:pos="4680"/>
          <w:tab w:val="clear" w:pos="9360"/>
        </w:tabs>
        <w:suppressAutoHyphens/>
        <w:autoSpaceDE w:val="0"/>
        <w:rPr>
          <w:rFonts w:ascii="Times New Roman" w:hAnsi="Times New Roman" w:cs="Times New Roman"/>
          <w:sz w:val="24"/>
          <w:szCs w:val="24"/>
          <w:lang w:val="en-GB"/>
        </w:rPr>
      </w:pPr>
      <w:r>
        <w:rPr>
          <w:rFonts w:ascii="Times New Roman" w:hAnsi="Times New Roman" w:cs="Times New Roman"/>
          <w:sz w:val="24"/>
          <w:szCs w:val="24"/>
          <w:lang w:val="en-GB"/>
        </w:rPr>
        <w:t>Torque wrench.</w:t>
      </w:r>
    </w:p>
    <w:p w:rsidR="00A53DAB" w:rsidRDefault="000043A4" w:rsidP="002D52DE">
      <w:pPr>
        <w:pStyle w:val="Header"/>
        <w:widowControl w:val="0"/>
        <w:numPr>
          <w:ilvl w:val="1"/>
          <w:numId w:val="4"/>
        </w:numPr>
        <w:tabs>
          <w:tab w:val="clear" w:pos="4680"/>
          <w:tab w:val="clear" w:pos="9360"/>
        </w:tabs>
        <w:suppressAutoHyphens/>
        <w:autoSpaceDE w:val="0"/>
        <w:rPr>
          <w:rFonts w:ascii="Times New Roman" w:hAnsi="Times New Roman" w:cs="Times New Roman"/>
          <w:sz w:val="24"/>
          <w:szCs w:val="24"/>
          <w:lang w:val="en-GB"/>
        </w:rPr>
      </w:pPr>
      <w:r>
        <w:rPr>
          <w:rFonts w:ascii="Times New Roman" w:hAnsi="Times New Roman" w:cs="Times New Roman"/>
          <w:sz w:val="24"/>
          <w:szCs w:val="24"/>
          <w:lang w:val="en-GB"/>
        </w:rPr>
        <w:t>Tool for opening /closing of pressure regulation valve of battery.</w:t>
      </w:r>
    </w:p>
    <w:p w:rsidR="00A53DAB" w:rsidRDefault="000043A4" w:rsidP="002D52DE">
      <w:pPr>
        <w:pStyle w:val="Header"/>
        <w:widowControl w:val="0"/>
        <w:numPr>
          <w:ilvl w:val="1"/>
          <w:numId w:val="4"/>
        </w:numPr>
        <w:tabs>
          <w:tab w:val="clear" w:pos="4680"/>
          <w:tab w:val="clear" w:pos="9360"/>
        </w:tabs>
        <w:suppressAutoHyphens/>
        <w:autoSpaceDE w:val="0"/>
        <w:rPr>
          <w:rFonts w:ascii="Times New Roman" w:hAnsi="Times New Roman" w:cs="Times New Roman"/>
          <w:sz w:val="24"/>
          <w:szCs w:val="24"/>
          <w:lang w:val="en-GB"/>
        </w:rPr>
      </w:pPr>
      <w:r>
        <w:rPr>
          <w:rFonts w:ascii="Times New Roman" w:hAnsi="Times New Roman" w:cs="Times New Roman"/>
          <w:sz w:val="24"/>
          <w:szCs w:val="24"/>
          <w:lang w:val="en-GB"/>
        </w:rPr>
        <w:t>Hand held digital Multimeter for measurement of resistance, AC/DC voltages.</w:t>
      </w:r>
    </w:p>
    <w:p w:rsidR="00A53DAB" w:rsidRDefault="00A53DAB">
      <w:pPr>
        <w:jc w:val="both"/>
        <w:rPr>
          <w:rFonts w:ascii="Times New Roman" w:hAnsi="Times New Roman" w:cs="Times New Roman"/>
          <w:b/>
          <w:bCs/>
          <w:sz w:val="24"/>
          <w:szCs w:val="24"/>
          <w:lang w:val="en-GB"/>
        </w:rPr>
      </w:pPr>
    </w:p>
    <w:p w:rsidR="00A53DAB" w:rsidRDefault="000043A4" w:rsidP="002D52DE">
      <w:pPr>
        <w:pStyle w:val="ListParagraph"/>
        <w:numPr>
          <w:ilvl w:val="0"/>
          <w:numId w:val="5"/>
        </w:numPr>
        <w:jc w:val="both"/>
        <w:rPr>
          <w:rFonts w:ascii="Times New Roman" w:hAnsi="Times New Roman" w:cs="Times New Roman"/>
          <w:sz w:val="24"/>
          <w:szCs w:val="24"/>
          <w:lang w:val="en-GB"/>
        </w:rPr>
      </w:pPr>
      <w:r>
        <w:rPr>
          <w:rFonts w:ascii="Times New Roman" w:hAnsi="Times New Roman" w:cs="Times New Roman"/>
          <w:b/>
          <w:bCs/>
          <w:sz w:val="24"/>
          <w:szCs w:val="24"/>
          <w:lang w:val="en-GB"/>
        </w:rPr>
        <w:t>Testing of Battery</w:t>
      </w:r>
      <w:r w:rsidR="00DD1A41">
        <w:rPr>
          <w:rFonts w:ascii="Times New Roman" w:hAnsi="Times New Roman" w:cs="Times New Roman"/>
          <w:sz w:val="24"/>
          <w:szCs w:val="24"/>
        </w:rPr>
        <w:fldChar w:fldCharType="begin"/>
      </w:r>
      <w:r>
        <w:rPr>
          <w:rFonts w:ascii="Times New Roman" w:hAnsi="Times New Roman" w:cs="Times New Roman"/>
          <w:sz w:val="24"/>
          <w:szCs w:val="24"/>
        </w:rPr>
        <w:instrText xml:space="preserve"> TC "6.5.6</w:instrText>
      </w:r>
      <w:r>
        <w:rPr>
          <w:rFonts w:ascii="Times New Roman" w:hAnsi="Times New Roman" w:cs="Times New Roman"/>
          <w:sz w:val="24"/>
          <w:szCs w:val="24"/>
        </w:rPr>
        <w:tab/>
        <w:instrText xml:space="preserve">Type Testing" \l 3 </w:instrText>
      </w:r>
      <w:r w:rsidR="00DD1A41">
        <w:rPr>
          <w:rFonts w:ascii="Times New Roman" w:hAnsi="Times New Roman" w:cs="Times New Roman"/>
          <w:sz w:val="24"/>
          <w:szCs w:val="24"/>
        </w:rPr>
        <w:fldChar w:fldCharType="end"/>
      </w:r>
    </w:p>
    <w:p w:rsidR="00A53DAB" w:rsidRDefault="00A53DAB">
      <w:pPr>
        <w:jc w:val="both"/>
        <w:rPr>
          <w:rFonts w:ascii="Times New Roman" w:hAnsi="Times New Roman" w:cs="Times New Roman"/>
          <w:sz w:val="24"/>
          <w:szCs w:val="24"/>
          <w:lang w:val="en-GB"/>
        </w:rPr>
      </w:pPr>
    </w:p>
    <w:p w:rsidR="00A53DAB" w:rsidRDefault="000043A4">
      <w:pPr>
        <w:pStyle w:val="BodyText2"/>
        <w:ind w:firstLine="605"/>
        <w:jc w:val="both"/>
        <w:rPr>
          <w:rFonts w:ascii="Times New Roman" w:hAnsi="Times New Roman" w:cs="Times New Roman"/>
          <w:sz w:val="24"/>
          <w:szCs w:val="24"/>
        </w:rPr>
      </w:pPr>
      <w:r>
        <w:rPr>
          <w:rFonts w:ascii="Times New Roman" w:hAnsi="Times New Roman" w:cs="Times New Roman"/>
          <w:sz w:val="24"/>
          <w:szCs w:val="24"/>
        </w:rPr>
        <w:t>The contractor shall supply type tested battery as required for DCPS and UPS system. The Contractor shall submit the Battery type test reports of earlier conducted tests on the same make, model, type &amp; rating as offered as per the IEC 60896 or equivalent IS/EN/BS standards. These Type test reports shall be submitted for the highest rating battery to be supplied under the contract. For type testing requirements in addition to provisions of this section 7 is also to be complied. The tests mentioned in the Table 4.2 shall be conducted on the battery at site and factory.</w:t>
      </w:r>
    </w:p>
    <w:p w:rsidR="00A53DAB" w:rsidRDefault="000043A4">
      <w:pPr>
        <w:tabs>
          <w:tab w:val="left" w:pos="-1440"/>
        </w:tabs>
        <w:jc w:val="center"/>
        <w:rPr>
          <w:rFonts w:ascii="Times New Roman" w:hAnsi="Times New Roman" w:cs="Times New Roman"/>
          <w:b/>
          <w:bCs/>
          <w:color w:val="000000"/>
          <w:sz w:val="24"/>
          <w:szCs w:val="24"/>
          <w:u w:val="single"/>
        </w:rPr>
      </w:pPr>
      <w:r>
        <w:rPr>
          <w:rFonts w:ascii="Times New Roman" w:hAnsi="Times New Roman" w:cs="Times New Roman"/>
          <w:b/>
          <w:bCs/>
          <w:color w:val="000000"/>
          <w:sz w:val="24"/>
          <w:szCs w:val="24"/>
          <w:u w:val="single"/>
        </w:rPr>
        <w:t>LIST OF FACTORY &amp; SITE TESTS FOR BATTERY</w:t>
      </w:r>
    </w:p>
    <w:p w:rsidR="00A53DAB" w:rsidRDefault="00A53DAB">
      <w:pPr>
        <w:jc w:val="center"/>
        <w:rPr>
          <w:rFonts w:ascii="Times New Roman" w:hAnsi="Times New Roman" w:cs="Times New Roman"/>
          <w:color w:val="FF0000"/>
          <w:sz w:val="24"/>
          <w:szCs w:val="24"/>
        </w:rPr>
      </w:pPr>
    </w:p>
    <w:tbl>
      <w:tblPr>
        <w:tblW w:w="0" w:type="auto"/>
        <w:tblInd w:w="108" w:type="dxa"/>
        <w:tblLayout w:type="fixed"/>
        <w:tblLook w:val="0000"/>
      </w:tblPr>
      <w:tblGrid>
        <w:gridCol w:w="1144"/>
        <w:gridCol w:w="2970"/>
        <w:gridCol w:w="1989"/>
      </w:tblGrid>
      <w:tr w:rsidR="00A53DAB">
        <w:trPr>
          <w:trHeight w:val="485"/>
        </w:trPr>
        <w:tc>
          <w:tcPr>
            <w:tcW w:w="1144" w:type="dxa"/>
            <w:tcBorders>
              <w:top w:val="single" w:sz="4" w:space="0" w:color="000000"/>
              <w:left w:val="single" w:sz="4" w:space="0" w:color="000000"/>
              <w:bottom w:val="single" w:sz="4" w:space="0" w:color="000000"/>
            </w:tcBorders>
            <w:shd w:val="clear" w:color="auto" w:fill="auto"/>
            <w:vAlign w:val="center"/>
          </w:tcPr>
          <w:p w:rsidR="00A53DAB" w:rsidRDefault="000043A4">
            <w:pPr>
              <w:snapToGrid w:val="0"/>
              <w:spacing w:line="360" w:lineRule="auto"/>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S. No.</w:t>
            </w:r>
          </w:p>
        </w:tc>
        <w:tc>
          <w:tcPr>
            <w:tcW w:w="2970" w:type="dxa"/>
            <w:tcBorders>
              <w:top w:val="single" w:sz="4" w:space="0" w:color="000000"/>
              <w:left w:val="single" w:sz="4" w:space="0" w:color="000000"/>
              <w:bottom w:val="single" w:sz="4" w:space="0" w:color="000000"/>
            </w:tcBorders>
            <w:shd w:val="clear" w:color="auto" w:fill="auto"/>
            <w:vAlign w:val="center"/>
          </w:tcPr>
          <w:p w:rsidR="00A53DAB" w:rsidRDefault="000043A4">
            <w:pPr>
              <w:snapToGrid w:val="0"/>
              <w:spacing w:line="36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Test</w:t>
            </w:r>
          </w:p>
        </w:tc>
        <w:tc>
          <w:tcPr>
            <w:tcW w:w="19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53DAB" w:rsidRDefault="000043A4">
            <w:pPr>
              <w:snapToGrid w:val="0"/>
              <w:spacing w:line="36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Site Tests</w:t>
            </w:r>
          </w:p>
        </w:tc>
      </w:tr>
      <w:tr w:rsidR="00A53DAB">
        <w:trPr>
          <w:trHeight w:val="440"/>
        </w:trPr>
        <w:tc>
          <w:tcPr>
            <w:tcW w:w="1144" w:type="dxa"/>
            <w:tcBorders>
              <w:top w:val="single" w:sz="4" w:space="0" w:color="000000"/>
              <w:left w:val="single" w:sz="4" w:space="0" w:color="000000"/>
              <w:bottom w:val="single" w:sz="4" w:space="0" w:color="000000"/>
            </w:tcBorders>
            <w:shd w:val="clear" w:color="auto" w:fill="auto"/>
          </w:tcPr>
          <w:p w:rsidR="00A53DAB" w:rsidRDefault="00A53DAB">
            <w:pPr>
              <w:snapToGrid w:val="0"/>
              <w:spacing w:line="120" w:lineRule="exact"/>
              <w:jc w:val="both"/>
              <w:rPr>
                <w:rFonts w:ascii="Times New Roman" w:hAnsi="Times New Roman" w:cs="Times New Roman"/>
                <w:color w:val="000000"/>
                <w:sz w:val="24"/>
                <w:szCs w:val="24"/>
              </w:rPr>
            </w:pPr>
          </w:p>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jc w:val="both"/>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2970" w:type="dxa"/>
            <w:tcBorders>
              <w:top w:val="single" w:sz="4" w:space="0" w:color="000000"/>
              <w:left w:val="single" w:sz="4" w:space="0" w:color="000000"/>
              <w:bottom w:val="single" w:sz="4" w:space="0" w:color="000000"/>
            </w:tcBorders>
            <w:shd w:val="clear" w:color="auto" w:fill="auto"/>
          </w:tcPr>
          <w:p w:rsidR="00A53DAB" w:rsidRDefault="00A53DAB">
            <w:pPr>
              <w:snapToGrid w:val="0"/>
              <w:spacing w:line="120" w:lineRule="exact"/>
              <w:jc w:val="both"/>
              <w:rPr>
                <w:rFonts w:ascii="Times New Roman" w:hAnsi="Times New Roman" w:cs="Times New Roman"/>
                <w:color w:val="000000"/>
                <w:sz w:val="24"/>
                <w:szCs w:val="24"/>
              </w:rPr>
            </w:pPr>
          </w:p>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Physical Verification </w:t>
            </w:r>
          </w:p>
        </w:tc>
        <w:tc>
          <w:tcPr>
            <w:tcW w:w="1989"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t>√</w:t>
            </w:r>
          </w:p>
        </w:tc>
      </w:tr>
      <w:tr w:rsidR="00A53DAB">
        <w:trPr>
          <w:trHeight w:val="231"/>
        </w:trPr>
        <w:tc>
          <w:tcPr>
            <w:tcW w:w="1144"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2970" w:type="dxa"/>
            <w:tcBorders>
              <w:top w:val="single" w:sz="4" w:space="0" w:color="000000"/>
              <w:left w:val="single" w:sz="4" w:space="0" w:color="000000"/>
              <w:bottom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8 Hrs. Charge and 30 minutes (duration as </w:t>
            </w:r>
            <w:r>
              <w:rPr>
                <w:rFonts w:ascii="Times New Roman" w:hAnsi="Times New Roman" w:cs="Times New Roman"/>
                <w:color w:val="000000"/>
                <w:sz w:val="24"/>
                <w:szCs w:val="24"/>
              </w:rPr>
              <w:lastRenderedPageBreak/>
              <w:t>specified) discharge test    at full rated load for UPS.</w:t>
            </w:r>
          </w:p>
        </w:tc>
        <w:tc>
          <w:tcPr>
            <w:tcW w:w="1989"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008"/>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s>
              <w:snapToGrid w:val="0"/>
              <w:jc w:val="center"/>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w:t>
            </w:r>
          </w:p>
        </w:tc>
      </w:tr>
    </w:tbl>
    <w:p w:rsidR="00A53DAB" w:rsidRDefault="00A53DAB">
      <w:pPr>
        <w:pStyle w:val="BodyText2"/>
        <w:rPr>
          <w:rFonts w:ascii="Times New Roman" w:hAnsi="Times New Roman" w:cs="Times New Roman"/>
          <w:sz w:val="24"/>
          <w:szCs w:val="24"/>
        </w:rPr>
      </w:pPr>
    </w:p>
    <w:p w:rsidR="00A53DAB" w:rsidRDefault="000043A4" w:rsidP="002D52DE">
      <w:pPr>
        <w:pStyle w:val="ListParagraph"/>
        <w:numPr>
          <w:ilvl w:val="0"/>
          <w:numId w:val="5"/>
        </w:numPr>
        <w:rPr>
          <w:rFonts w:ascii="Times New Roman" w:hAnsi="Times New Roman" w:cs="Times New Roman"/>
          <w:b/>
          <w:bCs/>
          <w:sz w:val="24"/>
          <w:szCs w:val="24"/>
        </w:rPr>
      </w:pPr>
      <w:r>
        <w:rPr>
          <w:rFonts w:ascii="Times New Roman" w:hAnsi="Times New Roman" w:cs="Times New Roman"/>
          <w:b/>
          <w:bCs/>
          <w:sz w:val="24"/>
          <w:szCs w:val="24"/>
        </w:rPr>
        <w:t>Testing Requirements</w:t>
      </w:r>
    </w:p>
    <w:p w:rsidR="00A53DAB" w:rsidRDefault="00A53DAB">
      <w:pPr>
        <w:rPr>
          <w:rFonts w:ascii="Times New Roman" w:hAnsi="Times New Roman" w:cs="Times New Roman"/>
          <w:b/>
          <w:bCs/>
          <w:sz w:val="24"/>
          <w:szCs w:val="24"/>
        </w:rPr>
      </w:pPr>
    </w:p>
    <w:p w:rsidR="00A53DAB" w:rsidRDefault="000043A4">
      <w:pPr>
        <w:ind w:firstLine="720"/>
        <w:jc w:val="both"/>
        <w:rPr>
          <w:rFonts w:ascii="Times New Roman" w:hAnsi="Times New Roman" w:cs="Times New Roman"/>
          <w:sz w:val="24"/>
          <w:szCs w:val="24"/>
        </w:rPr>
      </w:pPr>
      <w:r>
        <w:rPr>
          <w:rFonts w:ascii="Times New Roman" w:hAnsi="Times New Roman" w:cs="Times New Roman"/>
          <w:sz w:val="24"/>
          <w:szCs w:val="24"/>
        </w:rPr>
        <w:t>The requirements for type tests, factory acceptance tests and field acceptance testing have been specified under the respective clauses. After completion of field acceptance testing the auxiliary power supply system shall be put under availability test for fifteen (15) days. Availability test shall be carried out by the employer/owner. During the availability test the APS shall be used as required to be used for rest of the life. In case of any failure or mal-operation during this period the contractor shall take all necessary action to rectify the problems. The APS shall be accepted only after rectification of the problems by the contractor in a manner acceptable to the employer.</w:t>
      </w:r>
    </w:p>
    <w:p w:rsidR="00A53DAB" w:rsidRDefault="000043A4">
      <w:pPr>
        <w:pStyle w:val="Heading1"/>
        <w:snapToGrid w:val="0"/>
        <w:rPr>
          <w:rFonts w:ascii="Times New Roman" w:hAnsi="Times New Roman" w:cs="Times New Roman"/>
          <w:sz w:val="24"/>
          <w:szCs w:val="24"/>
        </w:rPr>
      </w:pPr>
      <w:r>
        <w:rPr>
          <w:rFonts w:ascii="Times New Roman" w:hAnsi="Times New Roman" w:cs="Times New Roman"/>
          <w:sz w:val="24"/>
          <w:szCs w:val="24"/>
        </w:rPr>
        <w:t>Warranty</w:t>
      </w:r>
    </w:p>
    <w:p w:rsidR="00A53DAB" w:rsidRDefault="000043A4">
      <w:pPr>
        <w:widowControl w:val="0"/>
        <w:suppressAutoHyphens/>
        <w:autoSpaceDE w:val="0"/>
        <w:spacing w:after="0" w:line="240" w:lineRule="auto"/>
        <w:ind w:left="720"/>
      </w:pPr>
      <w:r>
        <w:rPr>
          <w:rFonts w:ascii="Times New Roman" w:hAnsi="Times New Roman" w:cs="Times New Roman"/>
          <w:sz w:val="24"/>
          <w:szCs w:val="24"/>
          <w:lang w:val="fr-FR"/>
        </w:rPr>
        <w:t xml:space="preserve">The System provider is responsible for providing the warranty of DCPS for a period of 36months  from the date of </w:t>
      </w:r>
      <w:r w:rsidR="00D627E5">
        <w:rPr>
          <w:rFonts w:ascii="Times New Roman" w:hAnsi="Times New Roman" w:cs="Times New Roman"/>
          <w:sz w:val="24"/>
          <w:szCs w:val="24"/>
          <w:lang w:val="fr-FR"/>
        </w:rPr>
        <w:t>installation</w:t>
      </w:r>
      <w:r>
        <w:rPr>
          <w:rFonts w:ascii="Times New Roman" w:hAnsi="Times New Roman" w:cs="Times New Roman"/>
          <w:sz w:val="24"/>
          <w:szCs w:val="24"/>
          <w:lang w:val="fr-FR"/>
        </w:rPr>
        <w:t xml:space="preserve">.  </w:t>
      </w:r>
    </w:p>
    <w:p w:rsidR="00A53DAB" w:rsidRDefault="00A53DAB">
      <w:pPr>
        <w:tabs>
          <w:tab w:val="left" w:pos="-1440"/>
        </w:tabs>
        <w:ind w:left="450" w:hanging="540"/>
        <w:jc w:val="center"/>
        <w:rPr>
          <w:rFonts w:ascii="Times New Roman" w:hAnsi="Times New Roman" w:cs="Times New Roman"/>
          <w:b/>
          <w:bCs/>
          <w:sz w:val="24"/>
          <w:szCs w:val="24"/>
          <w:u w:val="single"/>
          <w:lang w:val="en-GB"/>
        </w:rPr>
      </w:pPr>
    </w:p>
    <w:p w:rsidR="00A53DAB" w:rsidRDefault="00A53DAB">
      <w:pPr>
        <w:tabs>
          <w:tab w:val="left" w:pos="-1440"/>
        </w:tabs>
        <w:ind w:left="450" w:hanging="540"/>
        <w:jc w:val="center"/>
        <w:rPr>
          <w:rFonts w:ascii="Times New Roman" w:hAnsi="Times New Roman" w:cs="Times New Roman"/>
          <w:b/>
          <w:bCs/>
          <w:sz w:val="24"/>
          <w:szCs w:val="24"/>
          <w:u w:val="single"/>
          <w:lang w:val="en-GB"/>
        </w:rPr>
      </w:pPr>
    </w:p>
    <w:p w:rsidR="00A53DAB" w:rsidRDefault="00A53DAB">
      <w:pPr>
        <w:tabs>
          <w:tab w:val="left" w:pos="-1440"/>
        </w:tabs>
        <w:ind w:left="450" w:hanging="540"/>
        <w:jc w:val="center"/>
        <w:rPr>
          <w:rFonts w:ascii="Times New Roman" w:hAnsi="Times New Roman" w:cs="Times New Roman"/>
          <w:b/>
          <w:bCs/>
          <w:sz w:val="24"/>
          <w:szCs w:val="24"/>
          <w:u w:val="single"/>
          <w:lang w:val="en-GB"/>
        </w:rPr>
      </w:pPr>
    </w:p>
    <w:p w:rsidR="00A53DAB" w:rsidRDefault="00A53DAB">
      <w:pPr>
        <w:tabs>
          <w:tab w:val="left" w:pos="-1440"/>
        </w:tabs>
        <w:ind w:left="450" w:hanging="540"/>
        <w:jc w:val="center"/>
        <w:rPr>
          <w:rFonts w:ascii="Times New Roman" w:hAnsi="Times New Roman" w:cs="Times New Roman"/>
          <w:b/>
          <w:bCs/>
          <w:sz w:val="24"/>
          <w:szCs w:val="24"/>
          <w:u w:val="single"/>
          <w:lang w:val="en-GB"/>
        </w:rPr>
      </w:pPr>
    </w:p>
    <w:p w:rsidR="00B46447" w:rsidRDefault="00B46447">
      <w:pPr>
        <w:tabs>
          <w:tab w:val="left" w:pos="-1440"/>
        </w:tabs>
        <w:ind w:left="450" w:hanging="540"/>
        <w:jc w:val="center"/>
        <w:rPr>
          <w:rFonts w:ascii="Times New Roman" w:hAnsi="Times New Roman" w:cs="Times New Roman"/>
          <w:b/>
          <w:bCs/>
          <w:sz w:val="24"/>
          <w:szCs w:val="24"/>
          <w:u w:val="single"/>
          <w:lang w:val="en-GB"/>
        </w:rPr>
      </w:pPr>
    </w:p>
    <w:p w:rsidR="00B46447" w:rsidRDefault="00B46447">
      <w:pPr>
        <w:tabs>
          <w:tab w:val="left" w:pos="-1440"/>
        </w:tabs>
        <w:ind w:left="450" w:hanging="540"/>
        <w:jc w:val="center"/>
        <w:rPr>
          <w:rFonts w:ascii="Times New Roman" w:hAnsi="Times New Roman" w:cs="Times New Roman"/>
          <w:b/>
          <w:bCs/>
          <w:sz w:val="24"/>
          <w:szCs w:val="24"/>
          <w:u w:val="single"/>
          <w:lang w:val="en-GB"/>
        </w:rPr>
      </w:pPr>
    </w:p>
    <w:p w:rsidR="00B46447" w:rsidRDefault="00B46447">
      <w:pPr>
        <w:tabs>
          <w:tab w:val="left" w:pos="-1440"/>
        </w:tabs>
        <w:ind w:left="450" w:hanging="540"/>
        <w:jc w:val="center"/>
        <w:rPr>
          <w:rFonts w:ascii="Times New Roman" w:hAnsi="Times New Roman" w:cs="Times New Roman"/>
          <w:b/>
          <w:bCs/>
          <w:sz w:val="24"/>
          <w:szCs w:val="24"/>
          <w:u w:val="single"/>
          <w:lang w:val="en-GB"/>
        </w:rPr>
      </w:pPr>
    </w:p>
    <w:p w:rsidR="00B46447" w:rsidRDefault="00B46447">
      <w:pPr>
        <w:tabs>
          <w:tab w:val="left" w:pos="-1440"/>
        </w:tabs>
        <w:ind w:left="450" w:hanging="540"/>
        <w:jc w:val="center"/>
        <w:rPr>
          <w:rFonts w:ascii="Times New Roman" w:hAnsi="Times New Roman" w:cs="Times New Roman"/>
          <w:b/>
          <w:bCs/>
          <w:sz w:val="24"/>
          <w:szCs w:val="24"/>
          <w:u w:val="single"/>
          <w:lang w:val="en-GB"/>
        </w:rPr>
      </w:pPr>
    </w:p>
    <w:p w:rsidR="00B46447" w:rsidRDefault="00B46447">
      <w:pPr>
        <w:tabs>
          <w:tab w:val="left" w:pos="-1440"/>
        </w:tabs>
        <w:ind w:left="450" w:hanging="540"/>
        <w:jc w:val="center"/>
        <w:rPr>
          <w:rFonts w:ascii="Times New Roman" w:hAnsi="Times New Roman" w:cs="Times New Roman"/>
          <w:b/>
          <w:bCs/>
          <w:sz w:val="24"/>
          <w:szCs w:val="24"/>
          <w:u w:val="single"/>
          <w:lang w:val="en-GB"/>
        </w:rPr>
      </w:pPr>
    </w:p>
    <w:p w:rsidR="00B46447" w:rsidRDefault="00B46447">
      <w:pPr>
        <w:tabs>
          <w:tab w:val="left" w:pos="-1440"/>
        </w:tabs>
        <w:ind w:left="450" w:hanging="540"/>
        <w:jc w:val="center"/>
        <w:rPr>
          <w:rFonts w:ascii="Times New Roman" w:hAnsi="Times New Roman" w:cs="Times New Roman"/>
          <w:b/>
          <w:bCs/>
          <w:sz w:val="24"/>
          <w:szCs w:val="24"/>
          <w:u w:val="single"/>
          <w:lang w:val="en-GB"/>
        </w:rPr>
      </w:pPr>
    </w:p>
    <w:p w:rsidR="00B46447" w:rsidRDefault="00B46447">
      <w:pPr>
        <w:tabs>
          <w:tab w:val="left" w:pos="-1440"/>
        </w:tabs>
        <w:ind w:left="450" w:hanging="540"/>
        <w:jc w:val="center"/>
        <w:rPr>
          <w:rFonts w:ascii="Times New Roman" w:hAnsi="Times New Roman" w:cs="Times New Roman"/>
          <w:b/>
          <w:bCs/>
          <w:sz w:val="24"/>
          <w:szCs w:val="24"/>
          <w:u w:val="single"/>
          <w:lang w:val="en-GB"/>
        </w:rPr>
      </w:pPr>
    </w:p>
    <w:p w:rsidR="00B46447" w:rsidRDefault="00B46447">
      <w:pPr>
        <w:tabs>
          <w:tab w:val="left" w:pos="-1440"/>
        </w:tabs>
        <w:ind w:left="450" w:hanging="540"/>
        <w:jc w:val="center"/>
        <w:rPr>
          <w:rFonts w:ascii="Times New Roman" w:hAnsi="Times New Roman" w:cs="Times New Roman"/>
          <w:b/>
          <w:bCs/>
          <w:sz w:val="24"/>
          <w:szCs w:val="24"/>
          <w:u w:val="single"/>
          <w:lang w:val="en-GB"/>
        </w:rPr>
      </w:pPr>
    </w:p>
    <w:p w:rsidR="00B46447" w:rsidRDefault="00B46447">
      <w:pPr>
        <w:tabs>
          <w:tab w:val="left" w:pos="-1440"/>
        </w:tabs>
        <w:ind w:left="450" w:hanging="540"/>
        <w:jc w:val="center"/>
        <w:rPr>
          <w:rFonts w:ascii="Times New Roman" w:hAnsi="Times New Roman" w:cs="Times New Roman"/>
          <w:b/>
          <w:bCs/>
          <w:sz w:val="24"/>
          <w:szCs w:val="24"/>
          <w:u w:val="single"/>
          <w:lang w:val="en-GB"/>
        </w:rPr>
      </w:pPr>
    </w:p>
    <w:p w:rsidR="00B46447" w:rsidRDefault="00B46447">
      <w:pPr>
        <w:tabs>
          <w:tab w:val="left" w:pos="-1440"/>
        </w:tabs>
        <w:ind w:left="450" w:hanging="540"/>
        <w:jc w:val="center"/>
        <w:rPr>
          <w:rFonts w:ascii="Times New Roman" w:hAnsi="Times New Roman" w:cs="Times New Roman"/>
          <w:b/>
          <w:bCs/>
          <w:sz w:val="24"/>
          <w:szCs w:val="24"/>
          <w:u w:val="single"/>
          <w:lang w:val="en-GB"/>
        </w:rPr>
      </w:pPr>
    </w:p>
    <w:p w:rsidR="00B46447" w:rsidRDefault="00B46447">
      <w:pPr>
        <w:tabs>
          <w:tab w:val="left" w:pos="-1440"/>
        </w:tabs>
        <w:ind w:left="450" w:hanging="540"/>
        <w:jc w:val="center"/>
        <w:rPr>
          <w:rFonts w:ascii="Times New Roman" w:hAnsi="Times New Roman" w:cs="Times New Roman"/>
          <w:b/>
          <w:bCs/>
          <w:sz w:val="24"/>
          <w:szCs w:val="24"/>
          <w:u w:val="single"/>
          <w:lang w:val="en-GB"/>
        </w:rPr>
      </w:pPr>
    </w:p>
    <w:p w:rsidR="00B46447" w:rsidRDefault="00B46447">
      <w:pPr>
        <w:tabs>
          <w:tab w:val="left" w:pos="-1440"/>
        </w:tabs>
        <w:ind w:left="450" w:hanging="540"/>
        <w:jc w:val="center"/>
        <w:rPr>
          <w:rFonts w:ascii="Times New Roman" w:hAnsi="Times New Roman" w:cs="Times New Roman"/>
          <w:b/>
          <w:bCs/>
          <w:sz w:val="24"/>
          <w:szCs w:val="24"/>
          <w:u w:val="single"/>
          <w:lang w:val="en-GB"/>
        </w:rPr>
      </w:pPr>
    </w:p>
    <w:p w:rsidR="00B46447" w:rsidRDefault="00B46447">
      <w:pPr>
        <w:tabs>
          <w:tab w:val="left" w:pos="-1440"/>
        </w:tabs>
        <w:ind w:left="450" w:hanging="540"/>
        <w:jc w:val="center"/>
        <w:rPr>
          <w:rFonts w:ascii="Times New Roman" w:hAnsi="Times New Roman" w:cs="Times New Roman"/>
          <w:b/>
          <w:bCs/>
          <w:sz w:val="24"/>
          <w:szCs w:val="24"/>
          <w:u w:val="single"/>
          <w:lang w:val="en-GB"/>
        </w:rPr>
      </w:pPr>
    </w:p>
    <w:p w:rsidR="00B46447" w:rsidRDefault="00B46447">
      <w:pPr>
        <w:tabs>
          <w:tab w:val="left" w:pos="-1440"/>
        </w:tabs>
        <w:ind w:left="450" w:hanging="540"/>
        <w:jc w:val="center"/>
        <w:rPr>
          <w:rFonts w:ascii="Times New Roman" w:hAnsi="Times New Roman" w:cs="Times New Roman"/>
          <w:b/>
          <w:bCs/>
          <w:sz w:val="24"/>
          <w:szCs w:val="24"/>
          <w:u w:val="single"/>
          <w:lang w:val="en-GB"/>
        </w:rPr>
      </w:pPr>
    </w:p>
    <w:p w:rsidR="00A53DAB" w:rsidRDefault="00A53DAB">
      <w:pPr>
        <w:tabs>
          <w:tab w:val="left" w:pos="-1440"/>
        </w:tabs>
        <w:ind w:left="450" w:hanging="540"/>
        <w:jc w:val="center"/>
        <w:rPr>
          <w:rFonts w:ascii="Times New Roman" w:hAnsi="Times New Roman" w:cs="Times New Roman"/>
          <w:b/>
          <w:bCs/>
          <w:sz w:val="24"/>
          <w:szCs w:val="24"/>
          <w:u w:val="single"/>
          <w:lang w:val="en-GB"/>
        </w:rPr>
      </w:pPr>
    </w:p>
    <w:p w:rsidR="00A53DAB" w:rsidRDefault="00A53DAB">
      <w:pPr>
        <w:tabs>
          <w:tab w:val="left" w:pos="-1440"/>
        </w:tabs>
        <w:ind w:left="450" w:hanging="540"/>
        <w:jc w:val="center"/>
        <w:rPr>
          <w:rFonts w:ascii="Times New Roman" w:hAnsi="Times New Roman" w:cs="Times New Roman"/>
          <w:b/>
          <w:bCs/>
          <w:sz w:val="24"/>
          <w:szCs w:val="24"/>
          <w:u w:val="single"/>
          <w:lang w:val="en-GB"/>
        </w:rPr>
      </w:pPr>
    </w:p>
    <w:p w:rsidR="00A53DAB" w:rsidRDefault="00A53DAB">
      <w:pPr>
        <w:tabs>
          <w:tab w:val="left" w:pos="-1440"/>
        </w:tabs>
        <w:ind w:left="450" w:hanging="540"/>
        <w:jc w:val="center"/>
        <w:rPr>
          <w:rFonts w:ascii="Times New Roman" w:hAnsi="Times New Roman" w:cs="Times New Roman"/>
          <w:b/>
          <w:bCs/>
          <w:sz w:val="24"/>
          <w:szCs w:val="24"/>
          <w:u w:val="single"/>
          <w:lang w:val="en-GB"/>
        </w:rPr>
      </w:pPr>
    </w:p>
    <w:p w:rsidR="00A53DAB" w:rsidRDefault="000043A4">
      <w:pPr>
        <w:tabs>
          <w:tab w:val="left" w:pos="-1440"/>
        </w:tabs>
        <w:ind w:left="450" w:hanging="540"/>
        <w:jc w:val="center"/>
        <w:rPr>
          <w:rFonts w:ascii="Times New Roman" w:hAnsi="Times New Roman" w:cs="Times New Roman"/>
          <w:b/>
          <w:bCs/>
          <w:sz w:val="24"/>
          <w:szCs w:val="24"/>
          <w:u w:val="single"/>
          <w:lang w:val="en-GB"/>
        </w:rPr>
      </w:pPr>
      <w:r>
        <w:rPr>
          <w:rFonts w:ascii="Times New Roman" w:hAnsi="Times New Roman" w:cs="Times New Roman"/>
          <w:b/>
          <w:bCs/>
          <w:sz w:val="24"/>
          <w:szCs w:val="24"/>
          <w:u w:val="single"/>
          <w:lang w:val="en-GB"/>
        </w:rPr>
        <w:lastRenderedPageBreak/>
        <w:t>2KVA UPS</w:t>
      </w:r>
    </w:p>
    <w:p w:rsidR="00A53DAB" w:rsidRDefault="00A53DAB">
      <w:pPr>
        <w:tabs>
          <w:tab w:val="left" w:pos="-1440"/>
        </w:tabs>
        <w:jc w:val="both"/>
        <w:rPr>
          <w:rFonts w:ascii="Times New Roman" w:hAnsi="Times New Roman" w:cs="Times New Roman"/>
          <w:sz w:val="24"/>
          <w:szCs w:val="24"/>
          <w:lang w:val="en-GB"/>
        </w:rPr>
      </w:pPr>
    </w:p>
    <w:p w:rsidR="00A53DAB" w:rsidRDefault="000043A4" w:rsidP="00D627E5">
      <w:pPr>
        <w:tabs>
          <w:tab w:val="left" w:pos="-1440"/>
        </w:tabs>
        <w:ind w:left="446" w:firstLine="720"/>
        <w:jc w:val="both"/>
        <w:rPr>
          <w:rFonts w:ascii="Times New Roman" w:hAnsi="Times New Roman" w:cs="Times New Roman"/>
          <w:sz w:val="24"/>
          <w:szCs w:val="24"/>
        </w:rPr>
      </w:pPr>
      <w:r>
        <w:rPr>
          <w:rFonts w:ascii="Times New Roman" w:hAnsi="Times New Roman" w:cs="Times New Roman"/>
          <w:sz w:val="24"/>
          <w:szCs w:val="24"/>
          <w:lang w:val="en-GB"/>
        </w:rPr>
        <w:t xml:space="preserve">Two KVA UPS shall be supplied for substations as per the quantity specified in the BOQ. The technical particulars of these UPS shall be as mentioned below.  </w:t>
      </w:r>
    </w:p>
    <w:p w:rsidR="00A53DAB" w:rsidRDefault="000043A4">
      <w:pPr>
        <w:tabs>
          <w:tab w:val="left" w:pos="-1440"/>
        </w:tabs>
        <w:ind w:firstLine="720"/>
        <w:jc w:val="center"/>
        <w:rPr>
          <w:rFonts w:ascii="Times New Roman" w:hAnsi="Times New Roman" w:cs="Times New Roman"/>
          <w:b/>
          <w:bCs/>
          <w:color w:val="000000"/>
          <w:sz w:val="24"/>
          <w:szCs w:val="24"/>
          <w:u w:val="single"/>
        </w:rPr>
      </w:pPr>
      <w:r>
        <w:rPr>
          <w:rFonts w:ascii="Times New Roman" w:hAnsi="Times New Roman" w:cs="Times New Roman"/>
          <w:b/>
          <w:bCs/>
          <w:color w:val="000000"/>
          <w:sz w:val="24"/>
          <w:szCs w:val="24"/>
          <w:u w:val="single"/>
        </w:rPr>
        <w:t>Technical Specification for 2 KVA (1.6 KW) UPS</w:t>
      </w:r>
      <w:r w:rsidR="00D627E5">
        <w:rPr>
          <w:rFonts w:ascii="Times New Roman" w:hAnsi="Times New Roman" w:cs="Times New Roman"/>
          <w:b/>
          <w:bCs/>
          <w:color w:val="000000"/>
          <w:sz w:val="24"/>
          <w:szCs w:val="24"/>
          <w:u w:val="single"/>
        </w:rPr>
        <w:t>**</w:t>
      </w:r>
    </w:p>
    <w:tbl>
      <w:tblPr>
        <w:tblW w:w="0" w:type="auto"/>
        <w:tblInd w:w="-5" w:type="dxa"/>
        <w:tblLayout w:type="fixed"/>
        <w:tblCellMar>
          <w:left w:w="115" w:type="dxa"/>
          <w:right w:w="115" w:type="dxa"/>
        </w:tblCellMar>
        <w:tblLook w:val="0000"/>
      </w:tblPr>
      <w:tblGrid>
        <w:gridCol w:w="1378"/>
        <w:gridCol w:w="2388"/>
        <w:gridCol w:w="5365"/>
      </w:tblGrid>
      <w:tr w:rsidR="00A53DAB">
        <w:trPr>
          <w:tblHeader/>
        </w:trPr>
        <w:tc>
          <w:tcPr>
            <w:tcW w:w="1378" w:type="dxa"/>
            <w:tcBorders>
              <w:top w:val="single" w:sz="4" w:space="0" w:color="000000"/>
              <w:left w:val="single" w:sz="4" w:space="0" w:color="000000"/>
              <w:bottom w:val="single" w:sz="4" w:space="0" w:color="000000"/>
            </w:tcBorders>
            <w:shd w:val="clear" w:color="auto" w:fill="auto"/>
          </w:tcPr>
          <w:p w:rsidR="00A53DAB" w:rsidRDefault="00A53DAB">
            <w:pPr>
              <w:tabs>
                <w:tab w:val="left" w:pos="-1440"/>
              </w:tabs>
              <w:snapToGrid w:val="0"/>
              <w:jc w:val="both"/>
              <w:rPr>
                <w:rFonts w:ascii="Times New Roman" w:hAnsi="Times New Roman" w:cs="Times New Roman"/>
                <w:b/>
                <w:bCs/>
                <w:color w:val="000000"/>
                <w:sz w:val="24"/>
                <w:szCs w:val="24"/>
              </w:rPr>
            </w:pPr>
          </w:p>
        </w:tc>
        <w:tc>
          <w:tcPr>
            <w:tcW w:w="2388" w:type="dxa"/>
            <w:tcBorders>
              <w:top w:val="single" w:sz="4" w:space="0" w:color="000000"/>
              <w:left w:val="single" w:sz="4" w:space="0" w:color="000000"/>
              <w:bottom w:val="single" w:sz="4" w:space="0" w:color="000000"/>
            </w:tcBorders>
            <w:shd w:val="clear" w:color="auto" w:fill="auto"/>
          </w:tcPr>
          <w:p w:rsidR="00A53DAB" w:rsidRDefault="000043A4">
            <w:pPr>
              <w:tabs>
                <w:tab w:val="left" w:pos="-1440"/>
              </w:tabs>
              <w:snapToGrid w:val="0"/>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Parameter</w:t>
            </w:r>
          </w:p>
        </w:tc>
        <w:tc>
          <w:tcPr>
            <w:tcW w:w="5365"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440"/>
              </w:tabs>
              <w:snapToGrid w:val="0"/>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Requirements</w:t>
            </w:r>
          </w:p>
        </w:tc>
      </w:tr>
      <w:tr w:rsidR="00A53DAB">
        <w:tc>
          <w:tcPr>
            <w:tcW w:w="1378" w:type="dxa"/>
            <w:tcBorders>
              <w:top w:val="single" w:sz="4" w:space="0" w:color="000000"/>
              <w:left w:val="single" w:sz="4" w:space="0" w:color="000000"/>
              <w:bottom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INPUT</w:t>
            </w:r>
          </w:p>
        </w:tc>
        <w:tc>
          <w:tcPr>
            <w:tcW w:w="2388" w:type="dxa"/>
            <w:tcBorders>
              <w:top w:val="single" w:sz="4" w:space="0" w:color="000000"/>
              <w:left w:val="single" w:sz="4" w:space="0" w:color="000000"/>
              <w:bottom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Voltage</w:t>
            </w:r>
          </w:p>
        </w:tc>
        <w:tc>
          <w:tcPr>
            <w:tcW w:w="5365"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230±15%V AC, 50Hz, Single phase, An isolation transformer of suitable rating shall be coupled with 2kVA UPS input supply.</w:t>
            </w:r>
          </w:p>
        </w:tc>
      </w:tr>
      <w:tr w:rsidR="00A53DAB">
        <w:tc>
          <w:tcPr>
            <w:tcW w:w="1378" w:type="dxa"/>
            <w:tcBorders>
              <w:top w:val="single" w:sz="4" w:space="0" w:color="000000"/>
              <w:left w:val="single" w:sz="4" w:space="0" w:color="000000"/>
              <w:bottom w:val="single" w:sz="4" w:space="0" w:color="000000"/>
            </w:tcBorders>
            <w:shd w:val="clear" w:color="auto" w:fill="auto"/>
          </w:tcPr>
          <w:p w:rsidR="00A53DAB" w:rsidRDefault="00A53DAB">
            <w:pPr>
              <w:tabs>
                <w:tab w:val="left" w:pos="-1440"/>
              </w:tabs>
              <w:snapToGrid w:val="0"/>
              <w:jc w:val="both"/>
              <w:rPr>
                <w:rFonts w:ascii="Times New Roman" w:hAnsi="Times New Roman" w:cs="Times New Roman"/>
                <w:b/>
                <w:bCs/>
                <w:color w:val="000000"/>
                <w:sz w:val="24"/>
                <w:szCs w:val="24"/>
              </w:rPr>
            </w:pPr>
          </w:p>
        </w:tc>
        <w:tc>
          <w:tcPr>
            <w:tcW w:w="2388" w:type="dxa"/>
            <w:tcBorders>
              <w:top w:val="single" w:sz="4" w:space="0" w:color="000000"/>
              <w:left w:val="single" w:sz="4" w:space="0" w:color="000000"/>
              <w:bottom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Frequency</w:t>
            </w:r>
          </w:p>
        </w:tc>
        <w:tc>
          <w:tcPr>
            <w:tcW w:w="5365"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50 ± 5% Hz</w:t>
            </w:r>
          </w:p>
        </w:tc>
      </w:tr>
      <w:tr w:rsidR="00A53DAB">
        <w:tc>
          <w:tcPr>
            <w:tcW w:w="1378" w:type="dxa"/>
            <w:tcBorders>
              <w:top w:val="single" w:sz="4" w:space="0" w:color="000000"/>
              <w:left w:val="single" w:sz="4" w:space="0" w:color="000000"/>
              <w:bottom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OUTPUT</w:t>
            </w:r>
          </w:p>
        </w:tc>
        <w:tc>
          <w:tcPr>
            <w:tcW w:w="2388" w:type="dxa"/>
            <w:tcBorders>
              <w:top w:val="single" w:sz="4" w:space="0" w:color="000000"/>
              <w:left w:val="single" w:sz="4" w:space="0" w:color="000000"/>
              <w:bottom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Power</w:t>
            </w:r>
          </w:p>
        </w:tc>
        <w:tc>
          <w:tcPr>
            <w:tcW w:w="5365"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2 kVA / 1.6 kW (at 0.8 pf)</w:t>
            </w:r>
          </w:p>
        </w:tc>
      </w:tr>
      <w:tr w:rsidR="00A53DAB">
        <w:tc>
          <w:tcPr>
            <w:tcW w:w="1378" w:type="dxa"/>
            <w:tcBorders>
              <w:top w:val="single" w:sz="4" w:space="0" w:color="000000"/>
              <w:left w:val="single" w:sz="4" w:space="0" w:color="000000"/>
              <w:bottom w:val="single" w:sz="4" w:space="0" w:color="000000"/>
            </w:tcBorders>
            <w:shd w:val="clear" w:color="auto" w:fill="auto"/>
          </w:tcPr>
          <w:p w:rsidR="00A53DAB" w:rsidRDefault="00A53DAB">
            <w:pPr>
              <w:tabs>
                <w:tab w:val="left" w:pos="-1440"/>
              </w:tabs>
              <w:snapToGrid w:val="0"/>
              <w:jc w:val="both"/>
              <w:rPr>
                <w:rFonts w:ascii="Times New Roman" w:hAnsi="Times New Roman" w:cs="Times New Roman"/>
                <w:b/>
                <w:bCs/>
                <w:color w:val="000000"/>
                <w:sz w:val="24"/>
                <w:szCs w:val="24"/>
              </w:rPr>
            </w:pPr>
          </w:p>
        </w:tc>
        <w:tc>
          <w:tcPr>
            <w:tcW w:w="2388" w:type="dxa"/>
            <w:tcBorders>
              <w:top w:val="single" w:sz="4" w:space="0" w:color="000000"/>
              <w:left w:val="single" w:sz="4" w:space="0" w:color="000000"/>
              <w:bottom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Voltage</w:t>
            </w:r>
          </w:p>
        </w:tc>
        <w:tc>
          <w:tcPr>
            <w:tcW w:w="5365"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230V AC Single phase (±1 %)</w:t>
            </w:r>
          </w:p>
        </w:tc>
      </w:tr>
      <w:tr w:rsidR="00A53DAB">
        <w:tc>
          <w:tcPr>
            <w:tcW w:w="1378" w:type="dxa"/>
            <w:tcBorders>
              <w:top w:val="single" w:sz="4" w:space="0" w:color="000000"/>
              <w:left w:val="single" w:sz="4" w:space="0" w:color="000000"/>
              <w:bottom w:val="single" w:sz="4" w:space="0" w:color="000000"/>
            </w:tcBorders>
            <w:shd w:val="clear" w:color="auto" w:fill="auto"/>
          </w:tcPr>
          <w:p w:rsidR="00A53DAB" w:rsidRDefault="00A53DAB">
            <w:pPr>
              <w:tabs>
                <w:tab w:val="left" w:pos="-1440"/>
              </w:tabs>
              <w:snapToGrid w:val="0"/>
              <w:jc w:val="both"/>
              <w:rPr>
                <w:rFonts w:ascii="Times New Roman" w:hAnsi="Times New Roman" w:cs="Times New Roman"/>
                <w:b/>
                <w:bCs/>
                <w:color w:val="000000"/>
                <w:sz w:val="24"/>
                <w:szCs w:val="24"/>
              </w:rPr>
            </w:pPr>
          </w:p>
        </w:tc>
        <w:tc>
          <w:tcPr>
            <w:tcW w:w="2388" w:type="dxa"/>
            <w:tcBorders>
              <w:top w:val="single" w:sz="4" w:space="0" w:color="000000"/>
              <w:left w:val="single" w:sz="4" w:space="0" w:color="000000"/>
              <w:bottom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Frequency</w:t>
            </w:r>
          </w:p>
        </w:tc>
        <w:tc>
          <w:tcPr>
            <w:tcW w:w="5365"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50 Hz &amp; ±0.2%(Free Running)</w:t>
            </w:r>
          </w:p>
        </w:tc>
      </w:tr>
      <w:tr w:rsidR="00A53DAB">
        <w:tc>
          <w:tcPr>
            <w:tcW w:w="1378" w:type="dxa"/>
            <w:tcBorders>
              <w:top w:val="single" w:sz="4" w:space="0" w:color="000000"/>
              <w:left w:val="single" w:sz="4" w:space="0" w:color="000000"/>
              <w:bottom w:val="single" w:sz="4" w:space="0" w:color="000000"/>
            </w:tcBorders>
            <w:shd w:val="clear" w:color="auto" w:fill="auto"/>
          </w:tcPr>
          <w:p w:rsidR="00A53DAB" w:rsidRDefault="00A53DAB">
            <w:pPr>
              <w:tabs>
                <w:tab w:val="left" w:pos="-1440"/>
              </w:tabs>
              <w:snapToGrid w:val="0"/>
              <w:jc w:val="both"/>
              <w:rPr>
                <w:rFonts w:ascii="Times New Roman" w:hAnsi="Times New Roman" w:cs="Times New Roman"/>
                <w:b/>
                <w:bCs/>
                <w:color w:val="000000"/>
                <w:sz w:val="24"/>
                <w:szCs w:val="24"/>
              </w:rPr>
            </w:pPr>
          </w:p>
        </w:tc>
        <w:tc>
          <w:tcPr>
            <w:tcW w:w="2388" w:type="dxa"/>
            <w:tcBorders>
              <w:top w:val="single" w:sz="4" w:space="0" w:color="000000"/>
              <w:left w:val="single" w:sz="4" w:space="0" w:color="000000"/>
              <w:bottom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Regulation</w:t>
            </w:r>
          </w:p>
        </w:tc>
        <w:tc>
          <w:tcPr>
            <w:tcW w:w="5365"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±1%</w:t>
            </w:r>
          </w:p>
        </w:tc>
      </w:tr>
      <w:tr w:rsidR="00A53DAB">
        <w:tc>
          <w:tcPr>
            <w:tcW w:w="1378" w:type="dxa"/>
            <w:tcBorders>
              <w:top w:val="single" w:sz="4" w:space="0" w:color="000000"/>
              <w:left w:val="single" w:sz="4" w:space="0" w:color="000000"/>
              <w:bottom w:val="single" w:sz="4" w:space="0" w:color="000000"/>
            </w:tcBorders>
            <w:shd w:val="clear" w:color="auto" w:fill="auto"/>
          </w:tcPr>
          <w:p w:rsidR="00A53DAB" w:rsidRDefault="00A53DAB">
            <w:pPr>
              <w:tabs>
                <w:tab w:val="left" w:pos="-1440"/>
              </w:tabs>
              <w:snapToGrid w:val="0"/>
              <w:jc w:val="both"/>
              <w:rPr>
                <w:rFonts w:ascii="Times New Roman" w:hAnsi="Times New Roman" w:cs="Times New Roman"/>
                <w:b/>
                <w:bCs/>
                <w:color w:val="000000"/>
                <w:sz w:val="24"/>
                <w:szCs w:val="24"/>
              </w:rPr>
            </w:pPr>
          </w:p>
        </w:tc>
        <w:tc>
          <w:tcPr>
            <w:tcW w:w="2388" w:type="dxa"/>
            <w:tcBorders>
              <w:top w:val="single" w:sz="4" w:space="0" w:color="000000"/>
              <w:left w:val="single" w:sz="4" w:space="0" w:color="000000"/>
              <w:bottom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Transient Response</w:t>
            </w:r>
          </w:p>
        </w:tc>
        <w:tc>
          <w:tcPr>
            <w:tcW w:w="5365"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±5% for 100% load change and recovers to normal within 10 milliseconds</w:t>
            </w:r>
          </w:p>
        </w:tc>
      </w:tr>
      <w:tr w:rsidR="00A53DAB">
        <w:tc>
          <w:tcPr>
            <w:tcW w:w="1378" w:type="dxa"/>
            <w:tcBorders>
              <w:top w:val="single" w:sz="4" w:space="0" w:color="000000"/>
              <w:left w:val="single" w:sz="4" w:space="0" w:color="000000"/>
              <w:bottom w:val="single" w:sz="4" w:space="0" w:color="000000"/>
            </w:tcBorders>
            <w:shd w:val="clear" w:color="auto" w:fill="auto"/>
          </w:tcPr>
          <w:p w:rsidR="00A53DAB" w:rsidRDefault="00A53DAB">
            <w:pPr>
              <w:tabs>
                <w:tab w:val="left" w:pos="-1440"/>
              </w:tabs>
              <w:snapToGrid w:val="0"/>
              <w:jc w:val="both"/>
              <w:rPr>
                <w:rFonts w:ascii="Times New Roman" w:hAnsi="Times New Roman" w:cs="Times New Roman"/>
                <w:b/>
                <w:bCs/>
                <w:color w:val="000000"/>
                <w:sz w:val="24"/>
                <w:szCs w:val="24"/>
              </w:rPr>
            </w:pPr>
          </w:p>
        </w:tc>
        <w:tc>
          <w:tcPr>
            <w:tcW w:w="2388" w:type="dxa"/>
            <w:tcBorders>
              <w:top w:val="single" w:sz="4" w:space="0" w:color="000000"/>
              <w:left w:val="single" w:sz="4" w:space="0" w:color="000000"/>
              <w:bottom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Waveform</w:t>
            </w:r>
          </w:p>
        </w:tc>
        <w:tc>
          <w:tcPr>
            <w:tcW w:w="5365"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Pure Sine wave, THD &lt;2% (linear load)</w:t>
            </w:r>
          </w:p>
        </w:tc>
      </w:tr>
      <w:tr w:rsidR="00A53DAB">
        <w:tc>
          <w:tcPr>
            <w:tcW w:w="1378" w:type="dxa"/>
            <w:tcBorders>
              <w:top w:val="single" w:sz="4" w:space="0" w:color="000000"/>
              <w:left w:val="single" w:sz="4" w:space="0" w:color="000000"/>
              <w:bottom w:val="single" w:sz="4" w:space="0" w:color="000000"/>
            </w:tcBorders>
            <w:shd w:val="clear" w:color="auto" w:fill="auto"/>
          </w:tcPr>
          <w:p w:rsidR="00A53DAB" w:rsidRDefault="00A53DAB">
            <w:pPr>
              <w:tabs>
                <w:tab w:val="left" w:pos="-1440"/>
              </w:tabs>
              <w:snapToGrid w:val="0"/>
              <w:jc w:val="both"/>
              <w:rPr>
                <w:rFonts w:ascii="Times New Roman" w:hAnsi="Times New Roman" w:cs="Times New Roman"/>
                <w:b/>
                <w:bCs/>
                <w:color w:val="000000"/>
                <w:sz w:val="24"/>
                <w:szCs w:val="24"/>
              </w:rPr>
            </w:pPr>
          </w:p>
        </w:tc>
        <w:tc>
          <w:tcPr>
            <w:tcW w:w="2388" w:type="dxa"/>
            <w:tcBorders>
              <w:top w:val="single" w:sz="4" w:space="0" w:color="000000"/>
              <w:left w:val="single" w:sz="4" w:space="0" w:color="000000"/>
              <w:bottom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Short term overload</w:t>
            </w:r>
          </w:p>
        </w:tc>
        <w:tc>
          <w:tcPr>
            <w:tcW w:w="5365"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110% for 15 minutes and 150% for 10 seconds</w:t>
            </w:r>
          </w:p>
        </w:tc>
      </w:tr>
      <w:tr w:rsidR="00A53DAB">
        <w:tc>
          <w:tcPr>
            <w:tcW w:w="1378" w:type="dxa"/>
            <w:tcBorders>
              <w:top w:val="single" w:sz="4" w:space="0" w:color="000000"/>
              <w:left w:val="single" w:sz="4" w:space="0" w:color="000000"/>
              <w:bottom w:val="single" w:sz="4" w:space="0" w:color="000000"/>
            </w:tcBorders>
            <w:shd w:val="clear" w:color="auto" w:fill="auto"/>
          </w:tcPr>
          <w:p w:rsidR="00A53DAB" w:rsidRDefault="00A53DAB">
            <w:pPr>
              <w:tabs>
                <w:tab w:val="left" w:pos="-1440"/>
              </w:tabs>
              <w:snapToGrid w:val="0"/>
              <w:jc w:val="both"/>
              <w:rPr>
                <w:rFonts w:ascii="Times New Roman" w:hAnsi="Times New Roman" w:cs="Times New Roman"/>
                <w:b/>
                <w:bCs/>
                <w:color w:val="000000"/>
                <w:sz w:val="24"/>
                <w:szCs w:val="24"/>
              </w:rPr>
            </w:pPr>
          </w:p>
        </w:tc>
        <w:tc>
          <w:tcPr>
            <w:tcW w:w="2388" w:type="dxa"/>
            <w:tcBorders>
              <w:top w:val="single" w:sz="4" w:space="0" w:color="000000"/>
              <w:left w:val="single" w:sz="4" w:space="0" w:color="000000"/>
              <w:bottom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Efficiency (Peak)</w:t>
            </w:r>
          </w:p>
        </w:tc>
        <w:tc>
          <w:tcPr>
            <w:tcW w:w="5365"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&gt;90%</w:t>
            </w:r>
          </w:p>
        </w:tc>
      </w:tr>
      <w:tr w:rsidR="00A53DAB">
        <w:tc>
          <w:tcPr>
            <w:tcW w:w="1378" w:type="dxa"/>
            <w:tcBorders>
              <w:top w:val="single" w:sz="4" w:space="0" w:color="000000"/>
              <w:left w:val="single" w:sz="4" w:space="0" w:color="000000"/>
              <w:bottom w:val="single" w:sz="4" w:space="0" w:color="000000"/>
            </w:tcBorders>
            <w:shd w:val="clear" w:color="auto" w:fill="auto"/>
          </w:tcPr>
          <w:p w:rsidR="00A53DAB" w:rsidRDefault="00A53DAB">
            <w:pPr>
              <w:tabs>
                <w:tab w:val="left" w:pos="-1440"/>
              </w:tabs>
              <w:snapToGrid w:val="0"/>
              <w:jc w:val="both"/>
              <w:rPr>
                <w:rFonts w:ascii="Times New Roman" w:hAnsi="Times New Roman" w:cs="Times New Roman"/>
                <w:b/>
                <w:bCs/>
                <w:color w:val="000000"/>
                <w:sz w:val="24"/>
                <w:szCs w:val="24"/>
              </w:rPr>
            </w:pPr>
          </w:p>
        </w:tc>
        <w:tc>
          <w:tcPr>
            <w:tcW w:w="2388" w:type="dxa"/>
            <w:tcBorders>
              <w:top w:val="single" w:sz="4" w:space="0" w:color="000000"/>
              <w:left w:val="single" w:sz="4" w:space="0" w:color="000000"/>
              <w:bottom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Supported load pf</w:t>
            </w:r>
          </w:p>
        </w:tc>
        <w:tc>
          <w:tcPr>
            <w:tcW w:w="5365"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0.6-unity</w:t>
            </w:r>
          </w:p>
        </w:tc>
      </w:tr>
      <w:tr w:rsidR="00A53DAB">
        <w:tc>
          <w:tcPr>
            <w:tcW w:w="1378" w:type="dxa"/>
            <w:tcBorders>
              <w:top w:val="single" w:sz="4" w:space="0" w:color="000000"/>
              <w:left w:val="single" w:sz="4" w:space="0" w:color="000000"/>
              <w:bottom w:val="single" w:sz="4" w:space="0" w:color="000000"/>
            </w:tcBorders>
            <w:shd w:val="clear" w:color="auto" w:fill="auto"/>
          </w:tcPr>
          <w:p w:rsidR="00A53DAB" w:rsidRDefault="00A53DAB">
            <w:pPr>
              <w:tabs>
                <w:tab w:val="left" w:pos="-1440"/>
              </w:tabs>
              <w:snapToGrid w:val="0"/>
              <w:jc w:val="both"/>
              <w:rPr>
                <w:rFonts w:ascii="Times New Roman" w:hAnsi="Times New Roman" w:cs="Times New Roman"/>
                <w:b/>
                <w:bCs/>
                <w:color w:val="000000"/>
                <w:sz w:val="24"/>
                <w:szCs w:val="24"/>
              </w:rPr>
            </w:pPr>
          </w:p>
        </w:tc>
        <w:tc>
          <w:tcPr>
            <w:tcW w:w="2388" w:type="dxa"/>
            <w:tcBorders>
              <w:top w:val="single" w:sz="4" w:space="0" w:color="000000"/>
              <w:left w:val="single" w:sz="4" w:space="0" w:color="000000"/>
              <w:bottom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Change Over</w:t>
            </w:r>
          </w:p>
        </w:tc>
        <w:tc>
          <w:tcPr>
            <w:tcW w:w="5365"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Transfer time (in Sync Mode) less than 5 msec</w:t>
            </w:r>
          </w:p>
        </w:tc>
      </w:tr>
      <w:tr w:rsidR="00A53DAB">
        <w:tc>
          <w:tcPr>
            <w:tcW w:w="1378" w:type="dxa"/>
            <w:tcBorders>
              <w:top w:val="single" w:sz="4" w:space="0" w:color="000000"/>
              <w:left w:val="single" w:sz="4" w:space="0" w:color="000000"/>
              <w:bottom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BATTERY</w:t>
            </w:r>
          </w:p>
        </w:tc>
        <w:tc>
          <w:tcPr>
            <w:tcW w:w="2388" w:type="dxa"/>
            <w:tcBorders>
              <w:top w:val="single" w:sz="4" w:space="0" w:color="000000"/>
              <w:left w:val="single" w:sz="4" w:space="0" w:color="000000"/>
              <w:bottom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Type</w:t>
            </w:r>
          </w:p>
        </w:tc>
        <w:tc>
          <w:tcPr>
            <w:tcW w:w="5365"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SMF/lead Acid tubular</w:t>
            </w:r>
          </w:p>
        </w:tc>
      </w:tr>
      <w:tr w:rsidR="00A53DAB">
        <w:tc>
          <w:tcPr>
            <w:tcW w:w="1378" w:type="dxa"/>
            <w:tcBorders>
              <w:top w:val="single" w:sz="4" w:space="0" w:color="000000"/>
              <w:left w:val="single" w:sz="4" w:space="0" w:color="000000"/>
              <w:bottom w:val="single" w:sz="4" w:space="0" w:color="000000"/>
            </w:tcBorders>
            <w:shd w:val="clear" w:color="auto" w:fill="auto"/>
          </w:tcPr>
          <w:p w:rsidR="00A53DAB" w:rsidRDefault="00A53DAB">
            <w:pPr>
              <w:tabs>
                <w:tab w:val="left" w:pos="-1440"/>
              </w:tabs>
              <w:snapToGrid w:val="0"/>
              <w:jc w:val="both"/>
              <w:rPr>
                <w:rFonts w:ascii="Times New Roman" w:hAnsi="Times New Roman" w:cs="Times New Roman"/>
                <w:b/>
                <w:bCs/>
                <w:color w:val="000000"/>
                <w:sz w:val="24"/>
                <w:szCs w:val="24"/>
              </w:rPr>
            </w:pPr>
          </w:p>
        </w:tc>
        <w:tc>
          <w:tcPr>
            <w:tcW w:w="2388" w:type="dxa"/>
            <w:tcBorders>
              <w:top w:val="single" w:sz="4" w:space="0" w:color="000000"/>
              <w:left w:val="single" w:sz="4" w:space="0" w:color="000000"/>
              <w:bottom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Backup time</w:t>
            </w:r>
          </w:p>
        </w:tc>
        <w:tc>
          <w:tcPr>
            <w:tcW w:w="5365"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4 hours </w:t>
            </w:r>
          </w:p>
        </w:tc>
      </w:tr>
      <w:tr w:rsidR="00A53DAB">
        <w:tc>
          <w:tcPr>
            <w:tcW w:w="1378" w:type="dxa"/>
            <w:tcBorders>
              <w:top w:val="single" w:sz="4" w:space="0" w:color="000000"/>
              <w:left w:val="single" w:sz="4" w:space="0" w:color="000000"/>
              <w:bottom w:val="single" w:sz="4" w:space="0" w:color="000000"/>
            </w:tcBorders>
            <w:shd w:val="clear" w:color="auto" w:fill="auto"/>
          </w:tcPr>
          <w:p w:rsidR="00A53DAB" w:rsidRDefault="00A53DAB">
            <w:pPr>
              <w:tabs>
                <w:tab w:val="left" w:pos="-1440"/>
              </w:tabs>
              <w:snapToGrid w:val="0"/>
              <w:jc w:val="both"/>
              <w:rPr>
                <w:rFonts w:ascii="Times New Roman" w:hAnsi="Times New Roman" w:cs="Times New Roman"/>
                <w:b/>
                <w:bCs/>
                <w:color w:val="000000"/>
                <w:sz w:val="24"/>
                <w:szCs w:val="24"/>
              </w:rPr>
            </w:pPr>
          </w:p>
        </w:tc>
        <w:tc>
          <w:tcPr>
            <w:tcW w:w="2388" w:type="dxa"/>
            <w:tcBorders>
              <w:top w:val="single" w:sz="4" w:space="0" w:color="000000"/>
              <w:left w:val="single" w:sz="4" w:space="0" w:color="000000"/>
              <w:bottom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Recharge Time</w:t>
            </w:r>
          </w:p>
        </w:tc>
        <w:tc>
          <w:tcPr>
            <w:tcW w:w="5365"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Maximum12 hours*</w:t>
            </w:r>
          </w:p>
        </w:tc>
      </w:tr>
      <w:tr w:rsidR="00A53DAB">
        <w:tc>
          <w:tcPr>
            <w:tcW w:w="1378" w:type="dxa"/>
            <w:tcBorders>
              <w:top w:val="single" w:sz="4" w:space="0" w:color="000000"/>
              <w:left w:val="single" w:sz="4" w:space="0" w:color="000000"/>
              <w:bottom w:val="single" w:sz="4" w:space="0" w:color="000000"/>
            </w:tcBorders>
            <w:shd w:val="clear" w:color="auto" w:fill="auto"/>
          </w:tcPr>
          <w:p w:rsidR="00A53DAB" w:rsidRDefault="00A53DAB">
            <w:pPr>
              <w:tabs>
                <w:tab w:val="left" w:pos="-1440"/>
              </w:tabs>
              <w:snapToGrid w:val="0"/>
              <w:jc w:val="both"/>
              <w:rPr>
                <w:rFonts w:ascii="Times New Roman" w:hAnsi="Times New Roman" w:cs="Times New Roman"/>
                <w:b/>
                <w:bCs/>
                <w:color w:val="000000"/>
                <w:sz w:val="24"/>
                <w:szCs w:val="24"/>
              </w:rPr>
            </w:pPr>
          </w:p>
        </w:tc>
        <w:tc>
          <w:tcPr>
            <w:tcW w:w="2388" w:type="dxa"/>
            <w:tcBorders>
              <w:top w:val="single" w:sz="4" w:space="0" w:color="000000"/>
              <w:left w:val="single" w:sz="4" w:space="0" w:color="000000"/>
              <w:bottom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Life</w:t>
            </w:r>
          </w:p>
        </w:tc>
        <w:tc>
          <w:tcPr>
            <w:tcW w:w="5365"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Minimum 3 years (SMF)/ 8 years(LATB)</w:t>
            </w:r>
          </w:p>
        </w:tc>
      </w:tr>
      <w:tr w:rsidR="00A53DAB">
        <w:tc>
          <w:tcPr>
            <w:tcW w:w="1378" w:type="dxa"/>
            <w:tcBorders>
              <w:top w:val="single" w:sz="4" w:space="0" w:color="000000"/>
              <w:left w:val="single" w:sz="4" w:space="0" w:color="000000"/>
              <w:bottom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GENERAL</w:t>
            </w:r>
          </w:p>
        </w:tc>
        <w:tc>
          <w:tcPr>
            <w:tcW w:w="2388" w:type="dxa"/>
            <w:tcBorders>
              <w:top w:val="single" w:sz="4" w:space="0" w:color="000000"/>
              <w:left w:val="single" w:sz="4" w:space="0" w:color="000000"/>
              <w:bottom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LED Indicators</w:t>
            </w:r>
          </w:p>
        </w:tc>
        <w:tc>
          <w:tcPr>
            <w:tcW w:w="5365"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Mains ON, Converter / Inverter faults, O/P high/low, Bypass mode, Inverter ON/OFF</w:t>
            </w:r>
          </w:p>
        </w:tc>
      </w:tr>
      <w:tr w:rsidR="00A53DAB">
        <w:tc>
          <w:tcPr>
            <w:tcW w:w="1378" w:type="dxa"/>
            <w:tcBorders>
              <w:top w:val="single" w:sz="4" w:space="0" w:color="000000"/>
              <w:left w:val="single" w:sz="4" w:space="0" w:color="000000"/>
              <w:bottom w:val="single" w:sz="4" w:space="0" w:color="000000"/>
            </w:tcBorders>
            <w:shd w:val="clear" w:color="auto" w:fill="auto"/>
          </w:tcPr>
          <w:p w:rsidR="00A53DAB" w:rsidRDefault="00A53DAB">
            <w:pPr>
              <w:tabs>
                <w:tab w:val="left" w:pos="-1440"/>
              </w:tabs>
              <w:snapToGrid w:val="0"/>
              <w:jc w:val="both"/>
              <w:rPr>
                <w:rFonts w:ascii="Times New Roman" w:hAnsi="Times New Roman" w:cs="Times New Roman"/>
                <w:b/>
                <w:bCs/>
                <w:color w:val="000000"/>
                <w:sz w:val="24"/>
                <w:szCs w:val="24"/>
              </w:rPr>
            </w:pPr>
          </w:p>
        </w:tc>
        <w:tc>
          <w:tcPr>
            <w:tcW w:w="2388" w:type="dxa"/>
            <w:tcBorders>
              <w:top w:val="single" w:sz="4" w:space="0" w:color="000000"/>
              <w:left w:val="single" w:sz="4" w:space="0" w:color="000000"/>
              <w:bottom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Audible Alarm</w:t>
            </w:r>
          </w:p>
        </w:tc>
        <w:tc>
          <w:tcPr>
            <w:tcW w:w="5365"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Main Failure, Low Battery, Overload</w:t>
            </w:r>
          </w:p>
        </w:tc>
      </w:tr>
      <w:tr w:rsidR="00A53DAB">
        <w:tc>
          <w:tcPr>
            <w:tcW w:w="1378" w:type="dxa"/>
            <w:tcBorders>
              <w:top w:val="single" w:sz="4" w:space="0" w:color="000000"/>
              <w:left w:val="single" w:sz="4" w:space="0" w:color="000000"/>
              <w:bottom w:val="single" w:sz="4" w:space="0" w:color="000000"/>
            </w:tcBorders>
            <w:shd w:val="clear" w:color="auto" w:fill="auto"/>
          </w:tcPr>
          <w:p w:rsidR="00A53DAB" w:rsidRDefault="00A53DAB">
            <w:pPr>
              <w:tabs>
                <w:tab w:val="left" w:pos="-1440"/>
              </w:tabs>
              <w:snapToGrid w:val="0"/>
              <w:jc w:val="both"/>
              <w:rPr>
                <w:rFonts w:ascii="Times New Roman" w:hAnsi="Times New Roman" w:cs="Times New Roman"/>
                <w:b/>
                <w:bCs/>
                <w:color w:val="000000"/>
                <w:sz w:val="24"/>
                <w:szCs w:val="24"/>
              </w:rPr>
            </w:pPr>
          </w:p>
        </w:tc>
        <w:tc>
          <w:tcPr>
            <w:tcW w:w="2388" w:type="dxa"/>
            <w:tcBorders>
              <w:top w:val="single" w:sz="4" w:space="0" w:color="000000"/>
              <w:left w:val="single" w:sz="4" w:space="0" w:color="000000"/>
              <w:bottom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Isolation</w:t>
            </w:r>
          </w:p>
        </w:tc>
        <w:tc>
          <w:tcPr>
            <w:tcW w:w="5365"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UPS output isolated from Mains Input</w:t>
            </w:r>
          </w:p>
        </w:tc>
      </w:tr>
      <w:tr w:rsidR="00A53DAB">
        <w:tc>
          <w:tcPr>
            <w:tcW w:w="1378" w:type="dxa"/>
            <w:tcBorders>
              <w:top w:val="single" w:sz="4" w:space="0" w:color="000000"/>
              <w:left w:val="single" w:sz="4" w:space="0" w:color="000000"/>
              <w:bottom w:val="single" w:sz="4" w:space="0" w:color="000000"/>
            </w:tcBorders>
            <w:shd w:val="clear" w:color="auto" w:fill="auto"/>
          </w:tcPr>
          <w:p w:rsidR="00A53DAB" w:rsidRDefault="00A53DAB">
            <w:pPr>
              <w:tabs>
                <w:tab w:val="left" w:pos="-1440"/>
              </w:tabs>
              <w:snapToGrid w:val="0"/>
              <w:jc w:val="both"/>
              <w:rPr>
                <w:rFonts w:ascii="Times New Roman" w:hAnsi="Times New Roman" w:cs="Times New Roman"/>
                <w:b/>
                <w:bCs/>
                <w:color w:val="000000"/>
                <w:sz w:val="24"/>
                <w:szCs w:val="24"/>
              </w:rPr>
            </w:pPr>
          </w:p>
        </w:tc>
        <w:tc>
          <w:tcPr>
            <w:tcW w:w="2388" w:type="dxa"/>
            <w:tcBorders>
              <w:top w:val="single" w:sz="4" w:space="0" w:color="000000"/>
              <w:left w:val="single" w:sz="4" w:space="0" w:color="000000"/>
              <w:bottom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Protection class</w:t>
            </w:r>
          </w:p>
        </w:tc>
        <w:tc>
          <w:tcPr>
            <w:tcW w:w="5365"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IP-21 </w:t>
            </w:r>
          </w:p>
        </w:tc>
      </w:tr>
      <w:tr w:rsidR="00A53DAB">
        <w:tc>
          <w:tcPr>
            <w:tcW w:w="1378" w:type="dxa"/>
            <w:tcBorders>
              <w:top w:val="single" w:sz="4" w:space="0" w:color="000000"/>
              <w:left w:val="single" w:sz="4" w:space="0" w:color="000000"/>
              <w:bottom w:val="single" w:sz="4" w:space="0" w:color="000000"/>
            </w:tcBorders>
            <w:shd w:val="clear" w:color="auto" w:fill="auto"/>
          </w:tcPr>
          <w:p w:rsidR="00A53DAB" w:rsidRDefault="00A53DAB">
            <w:pPr>
              <w:tabs>
                <w:tab w:val="left" w:pos="-1440"/>
              </w:tabs>
              <w:snapToGrid w:val="0"/>
              <w:jc w:val="both"/>
              <w:rPr>
                <w:rFonts w:ascii="Times New Roman" w:hAnsi="Times New Roman" w:cs="Times New Roman"/>
                <w:b/>
                <w:bCs/>
                <w:color w:val="000000"/>
                <w:sz w:val="24"/>
                <w:szCs w:val="24"/>
              </w:rPr>
            </w:pPr>
          </w:p>
        </w:tc>
        <w:tc>
          <w:tcPr>
            <w:tcW w:w="2388" w:type="dxa"/>
            <w:tcBorders>
              <w:top w:val="single" w:sz="4" w:space="0" w:color="000000"/>
              <w:left w:val="single" w:sz="4" w:space="0" w:color="000000"/>
              <w:bottom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Temperature</w:t>
            </w:r>
          </w:p>
        </w:tc>
        <w:tc>
          <w:tcPr>
            <w:tcW w:w="5365"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0-45º C (Battery shall be sized at an average temp. of 27 deg C.)</w:t>
            </w:r>
          </w:p>
        </w:tc>
      </w:tr>
      <w:tr w:rsidR="00A53DAB">
        <w:tc>
          <w:tcPr>
            <w:tcW w:w="1378" w:type="dxa"/>
            <w:tcBorders>
              <w:top w:val="single" w:sz="4" w:space="0" w:color="000000"/>
              <w:left w:val="single" w:sz="4" w:space="0" w:color="000000"/>
              <w:bottom w:val="single" w:sz="4" w:space="0" w:color="000000"/>
            </w:tcBorders>
            <w:shd w:val="clear" w:color="auto" w:fill="auto"/>
          </w:tcPr>
          <w:p w:rsidR="00A53DAB" w:rsidRDefault="00A53DAB">
            <w:pPr>
              <w:tabs>
                <w:tab w:val="left" w:pos="-1440"/>
              </w:tabs>
              <w:snapToGrid w:val="0"/>
              <w:jc w:val="both"/>
              <w:rPr>
                <w:rFonts w:ascii="Times New Roman" w:hAnsi="Times New Roman" w:cs="Times New Roman"/>
                <w:b/>
                <w:bCs/>
                <w:color w:val="000000"/>
                <w:sz w:val="24"/>
                <w:szCs w:val="24"/>
              </w:rPr>
            </w:pPr>
          </w:p>
        </w:tc>
        <w:tc>
          <w:tcPr>
            <w:tcW w:w="2388" w:type="dxa"/>
            <w:tcBorders>
              <w:top w:val="single" w:sz="4" w:space="0" w:color="000000"/>
              <w:left w:val="single" w:sz="4" w:space="0" w:color="000000"/>
              <w:bottom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Humidity</w:t>
            </w:r>
          </w:p>
        </w:tc>
        <w:tc>
          <w:tcPr>
            <w:tcW w:w="5365" w:type="dxa"/>
            <w:tcBorders>
              <w:top w:val="single" w:sz="4" w:space="0" w:color="000000"/>
              <w:left w:val="single" w:sz="4" w:space="0" w:color="000000"/>
              <w:bottom w:val="single" w:sz="4" w:space="0" w:color="000000"/>
              <w:right w:val="single" w:sz="4" w:space="0" w:color="000000"/>
            </w:tcBorders>
            <w:shd w:val="clear" w:color="auto" w:fill="auto"/>
          </w:tcPr>
          <w:p w:rsidR="00A53DAB" w:rsidRDefault="000043A4">
            <w:pPr>
              <w:tabs>
                <w:tab w:val="left" w:pos="-1440"/>
              </w:tabs>
              <w:snapToGrid w:val="0"/>
              <w:jc w:val="both"/>
              <w:rPr>
                <w:rFonts w:ascii="Times New Roman" w:hAnsi="Times New Roman" w:cs="Times New Roman"/>
                <w:color w:val="000000"/>
                <w:sz w:val="24"/>
                <w:szCs w:val="24"/>
              </w:rPr>
            </w:pPr>
            <w:r>
              <w:rPr>
                <w:rFonts w:ascii="Times New Roman" w:hAnsi="Times New Roman" w:cs="Times New Roman"/>
                <w:color w:val="000000"/>
                <w:sz w:val="24"/>
                <w:szCs w:val="24"/>
              </w:rPr>
              <w:t>Upto95% RH (Non condensing)</w:t>
            </w:r>
          </w:p>
        </w:tc>
      </w:tr>
    </w:tbl>
    <w:p w:rsidR="00A53DAB" w:rsidRDefault="00D627E5">
      <w:pPr>
        <w:tabs>
          <w:tab w:val="center" w:pos="4500"/>
          <w:tab w:val="left" w:pos="4800"/>
          <w:tab w:val="left" w:pos="5400"/>
          <w:tab w:val="left" w:pos="6000"/>
          <w:tab w:val="left" w:pos="6600"/>
          <w:tab w:val="left" w:pos="7200"/>
          <w:tab w:val="left" w:pos="7800"/>
          <w:tab w:val="left" w:pos="8400"/>
          <w:tab w:val="left" w:pos="9000"/>
        </w:tabs>
        <w:jc w:val="both"/>
        <w:rPr>
          <w:rFonts w:ascii="Times New Roman" w:hAnsi="Times New Roman" w:cs="Times New Roman"/>
          <w:b/>
          <w:bCs/>
          <w:sz w:val="24"/>
          <w:szCs w:val="24"/>
          <w:lang w:val="en-GB"/>
        </w:rPr>
      </w:pPr>
      <w:r>
        <w:rPr>
          <w:rFonts w:ascii="Times New Roman" w:hAnsi="Times New Roman" w:cs="Times New Roman"/>
          <w:sz w:val="24"/>
          <w:szCs w:val="24"/>
        </w:rPr>
        <w:t xml:space="preserve">**2KVA UPS shall be equipped with Surge protection devices to provide adequate protection against </w:t>
      </w:r>
      <w:r>
        <w:rPr>
          <w:rFonts w:ascii="Times New Roman" w:hAnsi="Times New Roman" w:cs="Times New Roman"/>
          <w:sz w:val="24"/>
          <w:szCs w:val="24"/>
          <w:lang w:val="en-GB"/>
        </w:rPr>
        <w:t xml:space="preserve">current and voltage transients introduced on input AC due to load </w:t>
      </w:r>
      <w:r>
        <w:rPr>
          <w:rFonts w:ascii="Times New Roman" w:hAnsi="Times New Roman" w:cs="Times New Roman"/>
          <w:sz w:val="24"/>
          <w:szCs w:val="24"/>
          <w:lang w:val="en-GB"/>
        </w:rPr>
        <w:lastRenderedPageBreak/>
        <w:t>switching and low energy lightning surges. These</w:t>
      </w:r>
      <w:r>
        <w:rPr>
          <w:rFonts w:ascii="Times New Roman" w:hAnsi="Times New Roman" w:cs="Times New Roman"/>
          <w:sz w:val="24"/>
          <w:szCs w:val="24"/>
        </w:rPr>
        <w:t xml:space="preserve"> protection devices shall be in compliance with IEC- 61312, IEC- 61024 and VDE 0100-534.</w:t>
      </w:r>
    </w:p>
    <w:p w:rsidR="00A53DAB" w:rsidRDefault="000043A4">
      <w:pPr>
        <w:tabs>
          <w:tab w:val="center" w:pos="4500"/>
          <w:tab w:val="left" w:pos="4800"/>
          <w:tab w:val="left" w:pos="5400"/>
          <w:tab w:val="left" w:pos="6000"/>
          <w:tab w:val="left" w:pos="6600"/>
          <w:tab w:val="left" w:pos="7200"/>
          <w:tab w:val="left" w:pos="7800"/>
          <w:tab w:val="left" w:pos="8400"/>
          <w:tab w:val="left" w:pos="9000"/>
        </w:tabs>
        <w:jc w:val="both"/>
        <w:rPr>
          <w:rFonts w:ascii="Times New Roman" w:hAnsi="Times New Roman" w:cs="Times New Roman"/>
          <w:sz w:val="24"/>
          <w:szCs w:val="24"/>
          <w:lang w:val="en-GB"/>
        </w:rPr>
      </w:pPr>
      <w:r>
        <w:rPr>
          <w:rFonts w:ascii="Times New Roman" w:hAnsi="Times New Roman" w:cs="Times New Roman"/>
          <w:b/>
          <w:bCs/>
          <w:sz w:val="24"/>
          <w:szCs w:val="24"/>
          <w:lang w:val="en-GB"/>
        </w:rPr>
        <w:t>*</w:t>
      </w:r>
      <w:r w:rsidR="00D627E5">
        <w:rPr>
          <w:rFonts w:ascii="Times New Roman" w:hAnsi="Times New Roman" w:cs="Times New Roman"/>
          <w:b/>
          <w:bCs/>
          <w:sz w:val="24"/>
          <w:szCs w:val="24"/>
          <w:lang w:val="en-GB"/>
        </w:rPr>
        <w:t>*</w:t>
      </w:r>
      <w:r>
        <w:rPr>
          <w:rFonts w:ascii="Times New Roman" w:hAnsi="Times New Roman" w:cs="Times New Roman"/>
          <w:b/>
          <w:bCs/>
          <w:sz w:val="24"/>
          <w:szCs w:val="24"/>
          <w:lang w:val="en-GB"/>
        </w:rPr>
        <w:t xml:space="preserve"> Note: </w:t>
      </w:r>
      <w:r>
        <w:rPr>
          <w:rFonts w:ascii="Times New Roman" w:hAnsi="Times New Roman" w:cs="Times New Roman"/>
          <w:sz w:val="24"/>
          <w:szCs w:val="24"/>
          <w:lang w:val="en-GB"/>
        </w:rPr>
        <w:t>Battery shall be sized to deliver rated load for specified duration after charging for 12 hours from fully discharged state of battery(1.75V for VRLA).</w:t>
      </w:r>
    </w:p>
    <w:p w:rsidR="00D627E5" w:rsidRDefault="00D627E5">
      <w:pPr>
        <w:tabs>
          <w:tab w:val="center" w:pos="4500"/>
          <w:tab w:val="left" w:pos="4800"/>
          <w:tab w:val="left" w:pos="5400"/>
          <w:tab w:val="left" w:pos="6000"/>
          <w:tab w:val="left" w:pos="6600"/>
          <w:tab w:val="left" w:pos="7200"/>
          <w:tab w:val="left" w:pos="7800"/>
          <w:tab w:val="left" w:pos="8400"/>
          <w:tab w:val="left" w:pos="9000"/>
        </w:tabs>
        <w:jc w:val="both"/>
        <w:rPr>
          <w:rFonts w:ascii="Times New Roman" w:hAnsi="Times New Roman" w:cs="Times New Roman"/>
          <w:sz w:val="24"/>
          <w:szCs w:val="24"/>
          <w:lang w:val="en-GB"/>
        </w:rPr>
      </w:pPr>
    </w:p>
    <w:p w:rsidR="00A53DAB" w:rsidRDefault="000043A4" w:rsidP="002D52DE">
      <w:pPr>
        <w:pStyle w:val="ListParagraph"/>
        <w:numPr>
          <w:ilvl w:val="0"/>
          <w:numId w:val="5"/>
        </w:numPr>
        <w:tabs>
          <w:tab w:val="center" w:pos="4500"/>
          <w:tab w:val="left" w:pos="4800"/>
          <w:tab w:val="left" w:pos="5400"/>
          <w:tab w:val="left" w:pos="6000"/>
          <w:tab w:val="left" w:pos="6600"/>
          <w:tab w:val="left" w:pos="7200"/>
          <w:tab w:val="left" w:pos="7800"/>
          <w:tab w:val="left" w:pos="8400"/>
          <w:tab w:val="left" w:pos="9000"/>
        </w:tabs>
        <w:jc w:val="both"/>
        <w:rPr>
          <w:rFonts w:ascii="Times New Roman" w:hAnsi="Times New Roman" w:cs="Times New Roman"/>
          <w:b/>
          <w:bCs/>
          <w:sz w:val="24"/>
          <w:szCs w:val="24"/>
          <w:lang w:val="en-GB"/>
        </w:rPr>
      </w:pPr>
      <w:r>
        <w:rPr>
          <w:rFonts w:ascii="Times New Roman" w:hAnsi="Times New Roman" w:cs="Times New Roman"/>
          <w:b/>
          <w:bCs/>
          <w:sz w:val="24"/>
          <w:szCs w:val="24"/>
          <w:lang w:val="en-GB"/>
        </w:rPr>
        <w:t>Documentation</w:t>
      </w:r>
    </w:p>
    <w:p w:rsidR="00A53DAB" w:rsidRDefault="00A53DAB">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jc w:val="both"/>
        <w:rPr>
          <w:rFonts w:ascii="Times New Roman" w:hAnsi="Times New Roman" w:cs="Times New Roman"/>
          <w:sz w:val="24"/>
          <w:szCs w:val="24"/>
          <w:lang w:val="en-GB"/>
        </w:rPr>
      </w:pPr>
    </w:p>
    <w:p w:rsidR="00A53DAB" w:rsidRDefault="000043A4">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ind w:firstLine="605"/>
        <w:jc w:val="both"/>
        <w:rPr>
          <w:rFonts w:ascii="Times New Roman" w:hAnsi="Times New Roman" w:cs="Times New Roman"/>
          <w:sz w:val="24"/>
          <w:szCs w:val="24"/>
          <w:lang w:val="en-GB"/>
        </w:rPr>
      </w:pPr>
      <w:r>
        <w:rPr>
          <w:rFonts w:ascii="Times New Roman" w:hAnsi="Times New Roman" w:cs="Times New Roman"/>
          <w:sz w:val="24"/>
          <w:szCs w:val="24"/>
          <w:lang w:val="en-GB"/>
        </w:rPr>
        <w:t>The following specific document for items covered under this section shall be submitted which shall be in addition to the applicable general document required under section 7.</w:t>
      </w:r>
    </w:p>
    <w:p w:rsidR="00A53DAB" w:rsidRDefault="00A53DAB">
      <w:p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s>
        <w:jc w:val="both"/>
        <w:rPr>
          <w:rFonts w:ascii="Times New Roman" w:hAnsi="Times New Roman" w:cs="Times New Roman"/>
          <w:sz w:val="24"/>
          <w:szCs w:val="24"/>
          <w:lang w:val="en-GB"/>
        </w:rPr>
      </w:pPr>
    </w:p>
    <w:p w:rsidR="00A53DAB" w:rsidRDefault="000043A4" w:rsidP="002D52DE">
      <w:pPr>
        <w:numPr>
          <w:ilvl w:val="0"/>
          <w:numId w:val="10"/>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spacing w:after="0" w:line="240" w:lineRule="auto"/>
        <w:ind w:left="0" w:right="600" w:firstLine="0"/>
        <w:jc w:val="both"/>
        <w:rPr>
          <w:rFonts w:ascii="Times New Roman" w:hAnsi="Times New Roman" w:cs="Times New Roman"/>
          <w:sz w:val="24"/>
          <w:szCs w:val="24"/>
          <w:lang w:val="en-GB"/>
        </w:rPr>
      </w:pPr>
      <w:r>
        <w:rPr>
          <w:rFonts w:ascii="Times New Roman" w:hAnsi="Times New Roman" w:cs="Times New Roman"/>
          <w:sz w:val="24"/>
          <w:szCs w:val="24"/>
          <w:lang w:val="en-GB"/>
        </w:rPr>
        <w:t>Data Requirement Sheets (DRS)</w:t>
      </w:r>
    </w:p>
    <w:p w:rsidR="00A53DAB" w:rsidRDefault="000043A4" w:rsidP="002D52DE">
      <w:pPr>
        <w:numPr>
          <w:ilvl w:val="0"/>
          <w:numId w:val="10"/>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spacing w:after="0" w:line="240" w:lineRule="auto"/>
        <w:ind w:left="0" w:right="600" w:firstLine="0"/>
        <w:jc w:val="both"/>
        <w:rPr>
          <w:rFonts w:ascii="Times New Roman" w:hAnsi="Times New Roman" w:cs="Times New Roman"/>
          <w:sz w:val="24"/>
          <w:szCs w:val="24"/>
          <w:lang w:val="en-GB"/>
        </w:rPr>
      </w:pPr>
      <w:r>
        <w:rPr>
          <w:rFonts w:ascii="Times New Roman" w:hAnsi="Times New Roman" w:cs="Times New Roman"/>
          <w:sz w:val="24"/>
          <w:szCs w:val="24"/>
          <w:lang w:val="en-GB"/>
        </w:rPr>
        <w:t>Battery sizing calculations</w:t>
      </w:r>
    </w:p>
    <w:p w:rsidR="00A53DAB" w:rsidRDefault="000043A4" w:rsidP="002D52DE">
      <w:pPr>
        <w:numPr>
          <w:ilvl w:val="0"/>
          <w:numId w:val="10"/>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spacing w:after="0" w:line="240" w:lineRule="auto"/>
        <w:ind w:left="0" w:right="600" w:firstLine="0"/>
        <w:jc w:val="both"/>
        <w:rPr>
          <w:rFonts w:ascii="Times New Roman" w:hAnsi="Times New Roman" w:cs="Times New Roman"/>
          <w:sz w:val="24"/>
          <w:szCs w:val="24"/>
          <w:lang w:val="en-GB"/>
        </w:rPr>
      </w:pPr>
      <w:r>
        <w:rPr>
          <w:rFonts w:ascii="Times New Roman" w:hAnsi="Times New Roman" w:cs="Times New Roman"/>
          <w:sz w:val="24"/>
          <w:szCs w:val="24"/>
          <w:lang w:val="en-GB"/>
        </w:rPr>
        <w:t>Cable sizing calculations</w:t>
      </w:r>
    </w:p>
    <w:p w:rsidR="00A53DAB" w:rsidRDefault="000043A4" w:rsidP="002D52DE">
      <w:pPr>
        <w:numPr>
          <w:ilvl w:val="0"/>
          <w:numId w:val="10"/>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spacing w:after="0" w:line="240" w:lineRule="auto"/>
        <w:ind w:left="0" w:right="600" w:firstLine="0"/>
        <w:jc w:val="both"/>
        <w:rPr>
          <w:rFonts w:ascii="Times New Roman" w:hAnsi="Times New Roman" w:cs="Times New Roman"/>
          <w:sz w:val="24"/>
          <w:szCs w:val="24"/>
          <w:lang w:val="en-GB"/>
        </w:rPr>
      </w:pPr>
      <w:r>
        <w:rPr>
          <w:rFonts w:ascii="Times New Roman" w:hAnsi="Times New Roman" w:cs="Times New Roman"/>
          <w:sz w:val="24"/>
          <w:szCs w:val="24"/>
          <w:lang w:val="en-GB"/>
        </w:rPr>
        <w:t>Inventory of the hardware</w:t>
      </w:r>
    </w:p>
    <w:p w:rsidR="00A53DAB" w:rsidRDefault="000043A4" w:rsidP="002D52DE">
      <w:pPr>
        <w:numPr>
          <w:ilvl w:val="0"/>
          <w:numId w:val="10"/>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spacing w:after="0" w:line="240" w:lineRule="auto"/>
        <w:ind w:left="0" w:right="600" w:firstLine="0"/>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Panel General arrangement drawing </w:t>
      </w:r>
    </w:p>
    <w:p w:rsidR="00A53DAB" w:rsidRDefault="000043A4" w:rsidP="002D52DE">
      <w:pPr>
        <w:numPr>
          <w:ilvl w:val="0"/>
          <w:numId w:val="10"/>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spacing w:after="0" w:line="240" w:lineRule="auto"/>
        <w:ind w:left="0" w:right="600" w:firstLine="0"/>
        <w:jc w:val="both"/>
        <w:rPr>
          <w:rFonts w:ascii="Times New Roman" w:hAnsi="Times New Roman" w:cs="Times New Roman"/>
          <w:sz w:val="24"/>
          <w:szCs w:val="24"/>
          <w:lang w:val="en-GB"/>
        </w:rPr>
      </w:pPr>
      <w:r>
        <w:rPr>
          <w:rFonts w:ascii="Times New Roman" w:hAnsi="Times New Roman" w:cs="Times New Roman"/>
          <w:sz w:val="24"/>
          <w:szCs w:val="24"/>
          <w:lang w:val="en-GB"/>
        </w:rPr>
        <w:t>Panel Internal General Arrangement drawing indicating modules, major devices/component’s location etc.</w:t>
      </w:r>
    </w:p>
    <w:p w:rsidR="00A53DAB" w:rsidRDefault="000043A4" w:rsidP="002D52DE">
      <w:pPr>
        <w:numPr>
          <w:ilvl w:val="0"/>
          <w:numId w:val="10"/>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spacing w:after="0" w:line="240" w:lineRule="auto"/>
        <w:ind w:left="0" w:right="600" w:firstLine="0"/>
        <w:jc w:val="both"/>
        <w:rPr>
          <w:rFonts w:ascii="Times New Roman" w:hAnsi="Times New Roman" w:cs="Times New Roman"/>
          <w:sz w:val="24"/>
          <w:szCs w:val="24"/>
          <w:lang w:val="en-GB"/>
        </w:rPr>
      </w:pPr>
      <w:r>
        <w:rPr>
          <w:rFonts w:ascii="Times New Roman" w:hAnsi="Times New Roman" w:cs="Times New Roman"/>
          <w:sz w:val="24"/>
          <w:szCs w:val="24"/>
          <w:lang w:val="en-GB"/>
        </w:rPr>
        <w:t>Installation drawings</w:t>
      </w:r>
    </w:p>
    <w:p w:rsidR="00A53DAB" w:rsidRDefault="000043A4" w:rsidP="002D52DE">
      <w:pPr>
        <w:numPr>
          <w:ilvl w:val="0"/>
          <w:numId w:val="10"/>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spacing w:after="0" w:line="240" w:lineRule="auto"/>
        <w:ind w:left="0" w:right="600" w:firstLine="0"/>
        <w:jc w:val="both"/>
        <w:rPr>
          <w:rFonts w:ascii="Times New Roman" w:hAnsi="Times New Roman" w:cs="Times New Roman"/>
          <w:sz w:val="24"/>
          <w:szCs w:val="24"/>
          <w:lang w:val="en-GB"/>
        </w:rPr>
      </w:pPr>
      <w:r>
        <w:rPr>
          <w:rFonts w:ascii="Times New Roman" w:hAnsi="Times New Roman" w:cs="Times New Roman"/>
          <w:sz w:val="24"/>
          <w:szCs w:val="24"/>
          <w:lang w:val="en-GB"/>
        </w:rPr>
        <w:t>Schematic drawings</w:t>
      </w:r>
    </w:p>
    <w:p w:rsidR="00A53DAB" w:rsidRDefault="000043A4" w:rsidP="002D52DE">
      <w:pPr>
        <w:numPr>
          <w:ilvl w:val="0"/>
          <w:numId w:val="10"/>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spacing w:after="0" w:line="240" w:lineRule="auto"/>
        <w:ind w:left="0" w:right="600" w:firstLine="0"/>
        <w:jc w:val="both"/>
        <w:rPr>
          <w:rFonts w:ascii="Times New Roman" w:hAnsi="Times New Roman" w:cs="Times New Roman"/>
          <w:sz w:val="24"/>
          <w:szCs w:val="24"/>
          <w:lang w:val="en-GB"/>
        </w:rPr>
      </w:pPr>
      <w:r>
        <w:rPr>
          <w:rFonts w:ascii="Times New Roman" w:hAnsi="Times New Roman" w:cs="Times New Roman"/>
          <w:sz w:val="24"/>
          <w:szCs w:val="24"/>
          <w:lang w:val="en-GB"/>
        </w:rPr>
        <w:t>Type Test reports</w:t>
      </w:r>
    </w:p>
    <w:p w:rsidR="00A53DAB" w:rsidRDefault="000043A4" w:rsidP="002D52DE">
      <w:pPr>
        <w:numPr>
          <w:ilvl w:val="0"/>
          <w:numId w:val="10"/>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spacing w:after="0" w:line="240" w:lineRule="auto"/>
        <w:ind w:left="0" w:right="600" w:firstLine="0"/>
        <w:jc w:val="both"/>
        <w:rPr>
          <w:rFonts w:ascii="Times New Roman" w:hAnsi="Times New Roman" w:cs="Times New Roman"/>
          <w:sz w:val="24"/>
          <w:szCs w:val="24"/>
          <w:lang w:val="en-GB"/>
        </w:rPr>
      </w:pPr>
      <w:r>
        <w:rPr>
          <w:rFonts w:ascii="Times New Roman" w:hAnsi="Times New Roman" w:cs="Times New Roman"/>
          <w:sz w:val="24"/>
          <w:szCs w:val="24"/>
          <w:lang w:val="en-GB"/>
        </w:rPr>
        <w:t>FAT plan &amp; procedure</w:t>
      </w:r>
    </w:p>
    <w:p w:rsidR="00A53DAB" w:rsidRDefault="000043A4" w:rsidP="002D52DE">
      <w:pPr>
        <w:numPr>
          <w:ilvl w:val="0"/>
          <w:numId w:val="10"/>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spacing w:after="0" w:line="240" w:lineRule="auto"/>
        <w:ind w:left="0" w:right="600" w:firstLine="0"/>
        <w:jc w:val="both"/>
        <w:rPr>
          <w:rFonts w:ascii="Times New Roman" w:hAnsi="Times New Roman" w:cs="Times New Roman"/>
          <w:sz w:val="24"/>
          <w:szCs w:val="24"/>
          <w:lang w:val="en-GB"/>
        </w:rPr>
      </w:pPr>
      <w:r>
        <w:rPr>
          <w:rFonts w:ascii="Times New Roman" w:hAnsi="Times New Roman" w:cs="Times New Roman"/>
          <w:sz w:val="24"/>
          <w:szCs w:val="24"/>
          <w:lang w:val="en-GB"/>
        </w:rPr>
        <w:t>SAT plan &amp; procedure</w:t>
      </w:r>
    </w:p>
    <w:p w:rsidR="00A53DAB" w:rsidRDefault="000043A4" w:rsidP="002D52DE">
      <w:pPr>
        <w:numPr>
          <w:ilvl w:val="0"/>
          <w:numId w:val="10"/>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spacing w:after="0" w:line="240" w:lineRule="auto"/>
        <w:ind w:left="0" w:right="600" w:firstLine="0"/>
        <w:jc w:val="both"/>
        <w:rPr>
          <w:rFonts w:ascii="Times New Roman" w:hAnsi="Times New Roman" w:cs="Times New Roman"/>
          <w:sz w:val="24"/>
          <w:szCs w:val="24"/>
          <w:lang w:val="en-GB"/>
        </w:rPr>
      </w:pPr>
      <w:r>
        <w:rPr>
          <w:rFonts w:ascii="Times New Roman" w:hAnsi="Times New Roman" w:cs="Times New Roman"/>
          <w:sz w:val="24"/>
          <w:szCs w:val="24"/>
          <w:lang w:val="en-GB"/>
        </w:rPr>
        <w:t>External cable laying &amp; termination schedule details</w:t>
      </w:r>
    </w:p>
    <w:p w:rsidR="00A53DAB" w:rsidRDefault="000043A4" w:rsidP="002D52DE">
      <w:pPr>
        <w:numPr>
          <w:ilvl w:val="0"/>
          <w:numId w:val="10"/>
        </w:numPr>
        <w:tabs>
          <w:tab w:val="left" w:pos="-1200"/>
          <w:tab w:val="left" w:pos="-600"/>
          <w:tab w:val="left" w:pos="0"/>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s>
        <w:suppressAutoHyphens/>
        <w:spacing w:after="0" w:line="240" w:lineRule="auto"/>
        <w:ind w:left="0" w:right="600" w:firstLine="0"/>
        <w:jc w:val="both"/>
        <w:rPr>
          <w:rFonts w:ascii="Times New Roman" w:hAnsi="Times New Roman" w:cs="Times New Roman"/>
          <w:sz w:val="24"/>
          <w:szCs w:val="24"/>
          <w:lang w:val="en-GB"/>
        </w:rPr>
      </w:pPr>
      <w:r>
        <w:rPr>
          <w:rFonts w:ascii="Times New Roman" w:hAnsi="Times New Roman" w:cs="Times New Roman"/>
          <w:sz w:val="24"/>
          <w:szCs w:val="24"/>
          <w:lang w:val="en-GB"/>
        </w:rPr>
        <w:t>Availability test plan &amp; procedure</w:t>
      </w:r>
    </w:p>
    <w:p w:rsidR="00A53DAB" w:rsidRDefault="000043A4">
      <w:pPr>
        <w:pStyle w:val="Heading1"/>
        <w:snapToGrid w:val="0"/>
        <w:rPr>
          <w:rFonts w:ascii="Times New Roman" w:hAnsi="Times New Roman" w:cs="Times New Roman"/>
          <w:sz w:val="24"/>
          <w:szCs w:val="24"/>
        </w:rPr>
      </w:pPr>
      <w:r>
        <w:rPr>
          <w:rFonts w:ascii="Times New Roman" w:hAnsi="Times New Roman" w:cs="Times New Roman"/>
          <w:sz w:val="24"/>
          <w:szCs w:val="24"/>
        </w:rPr>
        <w:t>Warranty</w:t>
      </w:r>
    </w:p>
    <w:p w:rsidR="00A53DAB" w:rsidRDefault="000043A4">
      <w:pPr>
        <w:widowControl w:val="0"/>
        <w:suppressAutoHyphens/>
        <w:autoSpaceDE w:val="0"/>
        <w:spacing w:after="0" w:line="240" w:lineRule="auto"/>
        <w:ind w:left="720"/>
      </w:pPr>
      <w:r>
        <w:rPr>
          <w:rFonts w:ascii="Times New Roman" w:hAnsi="Times New Roman" w:cs="Times New Roman"/>
          <w:sz w:val="24"/>
          <w:szCs w:val="24"/>
          <w:lang w:val="fr-FR"/>
        </w:rPr>
        <w:t>The System provider is responsible for providing the warranty of UPS for a period of 36</w:t>
      </w:r>
      <w:r w:rsidR="00D627E5">
        <w:rPr>
          <w:rFonts w:ascii="Times New Roman" w:hAnsi="Times New Roman" w:cs="Times New Roman"/>
          <w:sz w:val="24"/>
          <w:szCs w:val="24"/>
          <w:lang w:val="fr-FR"/>
        </w:rPr>
        <w:t xml:space="preserve"> </w:t>
      </w:r>
      <w:r>
        <w:rPr>
          <w:rFonts w:ascii="Times New Roman" w:hAnsi="Times New Roman" w:cs="Times New Roman"/>
          <w:sz w:val="24"/>
          <w:szCs w:val="24"/>
          <w:lang w:val="fr-FR"/>
        </w:rPr>
        <w:t xml:space="preserve">months  from the date of </w:t>
      </w:r>
      <w:r w:rsidR="00D627E5">
        <w:rPr>
          <w:rFonts w:ascii="Times New Roman" w:hAnsi="Times New Roman" w:cs="Times New Roman"/>
          <w:sz w:val="24"/>
          <w:szCs w:val="24"/>
          <w:lang w:val="fr-FR"/>
        </w:rPr>
        <w:t>installation</w:t>
      </w:r>
      <w:r>
        <w:rPr>
          <w:rFonts w:ascii="Times New Roman" w:hAnsi="Times New Roman" w:cs="Times New Roman"/>
          <w:sz w:val="24"/>
          <w:szCs w:val="24"/>
          <w:lang w:val="fr-FR"/>
        </w:rPr>
        <w:t xml:space="preserve">.  </w:t>
      </w:r>
    </w:p>
    <w:p w:rsidR="00A53DAB" w:rsidRDefault="00A53DAB">
      <w:pPr>
        <w:ind w:firstLine="605"/>
        <w:jc w:val="both"/>
        <w:rPr>
          <w:rFonts w:ascii="Times New Roman" w:eastAsia="Arial Unicode MS" w:hAnsi="Times New Roman" w:cs="Times New Roman"/>
          <w:sz w:val="24"/>
          <w:szCs w:val="24"/>
        </w:rPr>
      </w:pPr>
    </w:p>
    <w:p w:rsidR="00A53DAB" w:rsidRDefault="000043A4">
      <w:pPr>
        <w:ind w:firstLine="720"/>
        <w:jc w:val="center"/>
        <w:rPr>
          <w:rFonts w:ascii="Times New Roman" w:hAnsi="Times New Roman" w:cs="Times New Roman"/>
          <w:b/>
          <w:bCs/>
          <w:sz w:val="24"/>
          <w:szCs w:val="24"/>
          <w:u w:val="single"/>
        </w:rPr>
      </w:pPr>
      <w:r>
        <w:rPr>
          <w:rFonts w:ascii="Times New Roman" w:hAnsi="Times New Roman" w:cs="Times New Roman"/>
          <w:b/>
          <w:bCs/>
          <w:sz w:val="24"/>
          <w:szCs w:val="24"/>
          <w:u w:val="single"/>
        </w:rPr>
        <w:t>TECHNICAL SPECIFIFCATIONS OF ROUTER</w:t>
      </w:r>
    </w:p>
    <w:tbl>
      <w:tblPr>
        <w:tblpPr w:leftFromText="180" w:rightFromText="180" w:vertAnchor="text" w:horzAnchor="margin" w:tblpXSpec="center" w:tblpY="419"/>
        <w:tblW w:w="9140" w:type="dxa"/>
        <w:tblLook w:val="04A0"/>
      </w:tblPr>
      <w:tblGrid>
        <w:gridCol w:w="700"/>
        <w:gridCol w:w="3820"/>
        <w:gridCol w:w="4620"/>
      </w:tblGrid>
      <w:tr w:rsidR="00A53DAB">
        <w:trPr>
          <w:trHeight w:val="300"/>
        </w:trPr>
        <w:tc>
          <w:tcPr>
            <w:tcW w:w="700"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A53DAB" w:rsidRDefault="000043A4">
            <w:pPr>
              <w:jc w:val="center"/>
              <w:rPr>
                <w:rFonts w:ascii="Times New Roman" w:hAnsi="Times New Roman" w:cs="Times New Roman"/>
                <w:b/>
                <w:bCs/>
                <w:color w:val="000000"/>
                <w:sz w:val="24"/>
                <w:szCs w:val="24"/>
                <w:lang w:val="en-IN" w:eastAsia="en-IN"/>
              </w:rPr>
            </w:pPr>
            <w:r>
              <w:rPr>
                <w:rFonts w:ascii="Times New Roman" w:hAnsi="Times New Roman" w:cs="Times New Roman"/>
                <w:b/>
                <w:bCs/>
                <w:color w:val="000000"/>
                <w:sz w:val="24"/>
                <w:szCs w:val="24"/>
                <w:lang w:val="en-IN" w:eastAsia="en-IN"/>
              </w:rPr>
              <w:t>Sl. No.</w:t>
            </w:r>
          </w:p>
        </w:tc>
        <w:tc>
          <w:tcPr>
            <w:tcW w:w="3820" w:type="dxa"/>
            <w:tcBorders>
              <w:top w:val="single" w:sz="4" w:space="0" w:color="auto"/>
              <w:left w:val="nil"/>
              <w:bottom w:val="single" w:sz="4" w:space="0" w:color="auto"/>
              <w:right w:val="single" w:sz="4" w:space="0" w:color="auto"/>
            </w:tcBorders>
            <w:shd w:val="clear" w:color="000000" w:fill="F2F2F2"/>
            <w:vAlign w:val="center"/>
            <w:hideMark/>
          </w:tcPr>
          <w:p w:rsidR="00A53DAB" w:rsidRDefault="000043A4">
            <w:pPr>
              <w:jc w:val="center"/>
              <w:rPr>
                <w:rFonts w:ascii="Times New Roman" w:hAnsi="Times New Roman" w:cs="Times New Roman"/>
                <w:b/>
                <w:bCs/>
                <w:color w:val="000000"/>
                <w:sz w:val="24"/>
                <w:szCs w:val="24"/>
                <w:lang w:val="en-IN" w:eastAsia="en-IN"/>
              </w:rPr>
            </w:pPr>
            <w:r>
              <w:rPr>
                <w:rFonts w:ascii="Times New Roman" w:hAnsi="Times New Roman" w:cs="Times New Roman"/>
                <w:b/>
                <w:bCs/>
                <w:color w:val="000000"/>
                <w:sz w:val="24"/>
                <w:szCs w:val="24"/>
                <w:lang w:val="en-IN" w:eastAsia="en-IN"/>
              </w:rPr>
              <w:t>Parameter/ Description</w:t>
            </w:r>
          </w:p>
        </w:tc>
        <w:tc>
          <w:tcPr>
            <w:tcW w:w="4620" w:type="dxa"/>
            <w:tcBorders>
              <w:top w:val="single" w:sz="4" w:space="0" w:color="auto"/>
              <w:left w:val="nil"/>
              <w:bottom w:val="single" w:sz="4" w:space="0" w:color="auto"/>
              <w:right w:val="single" w:sz="4" w:space="0" w:color="auto"/>
            </w:tcBorders>
            <w:shd w:val="clear" w:color="000000" w:fill="F2F2F2"/>
            <w:vAlign w:val="center"/>
            <w:hideMark/>
          </w:tcPr>
          <w:p w:rsidR="00A53DAB" w:rsidRDefault="000043A4">
            <w:pPr>
              <w:jc w:val="center"/>
              <w:rPr>
                <w:rFonts w:ascii="Times New Roman" w:hAnsi="Times New Roman" w:cs="Times New Roman"/>
                <w:b/>
                <w:bCs/>
                <w:color w:val="000000"/>
                <w:sz w:val="24"/>
                <w:szCs w:val="24"/>
                <w:lang w:val="en-IN" w:eastAsia="en-IN"/>
              </w:rPr>
            </w:pPr>
            <w:r>
              <w:rPr>
                <w:rFonts w:ascii="Times New Roman" w:hAnsi="Times New Roman" w:cs="Times New Roman"/>
                <w:b/>
                <w:bCs/>
                <w:color w:val="000000"/>
                <w:sz w:val="24"/>
                <w:szCs w:val="24"/>
                <w:lang w:val="en-IN" w:eastAsia="en-IN"/>
              </w:rPr>
              <w:t>Specification/ Compliance</w:t>
            </w:r>
          </w:p>
        </w:tc>
      </w:tr>
      <w:tr w:rsidR="00A53DAB">
        <w:trPr>
          <w:trHeight w:val="3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1</w:t>
            </w:r>
          </w:p>
        </w:tc>
        <w:tc>
          <w:tcPr>
            <w:tcW w:w="3820" w:type="dxa"/>
            <w:tcBorders>
              <w:top w:val="nil"/>
              <w:left w:val="nil"/>
              <w:bottom w:val="single" w:sz="4" w:space="0" w:color="auto"/>
              <w:right w:val="single" w:sz="4" w:space="0" w:color="auto"/>
            </w:tcBorders>
            <w:shd w:val="clear" w:color="000000" w:fill="FFFFFF"/>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Device Class</w:t>
            </w:r>
          </w:p>
        </w:tc>
        <w:tc>
          <w:tcPr>
            <w:tcW w:w="4620" w:type="dxa"/>
            <w:tcBorders>
              <w:top w:val="nil"/>
              <w:left w:val="nil"/>
              <w:bottom w:val="single" w:sz="4" w:space="0" w:color="auto"/>
              <w:right w:val="single" w:sz="4" w:space="0" w:color="auto"/>
            </w:tcBorders>
            <w:shd w:val="clear" w:color="000000" w:fill="FFFFFF"/>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MPLS Router</w:t>
            </w:r>
          </w:p>
        </w:tc>
      </w:tr>
      <w:tr w:rsidR="00A53DAB">
        <w:trPr>
          <w:trHeight w:val="3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2</w:t>
            </w:r>
          </w:p>
        </w:tc>
        <w:tc>
          <w:tcPr>
            <w:tcW w:w="3820" w:type="dxa"/>
            <w:tcBorders>
              <w:top w:val="nil"/>
              <w:left w:val="nil"/>
              <w:bottom w:val="single" w:sz="4" w:space="0" w:color="auto"/>
              <w:right w:val="single" w:sz="4" w:space="0" w:color="auto"/>
            </w:tcBorders>
            <w:shd w:val="clear" w:color="000000" w:fill="FFFFFF"/>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Application</w:t>
            </w:r>
          </w:p>
        </w:tc>
        <w:tc>
          <w:tcPr>
            <w:tcW w:w="4620" w:type="dxa"/>
            <w:tcBorders>
              <w:top w:val="nil"/>
              <w:left w:val="nil"/>
              <w:bottom w:val="single" w:sz="4" w:space="0" w:color="auto"/>
              <w:right w:val="single" w:sz="4" w:space="0" w:color="auto"/>
            </w:tcBorders>
            <w:shd w:val="clear" w:color="000000" w:fill="FFFFFF"/>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Substation RTU to SCADA Control Centre Communication</w:t>
            </w:r>
          </w:p>
        </w:tc>
      </w:tr>
      <w:tr w:rsidR="00A53DAB">
        <w:trPr>
          <w:trHeight w:val="27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3</w:t>
            </w:r>
          </w:p>
        </w:tc>
        <w:tc>
          <w:tcPr>
            <w:tcW w:w="38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Functionality</w:t>
            </w:r>
          </w:p>
        </w:tc>
        <w:tc>
          <w:tcPr>
            <w:tcW w:w="46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The offered MPLS-VPN Router shall be capable to connect the RTU installed in the substation to the existing SCADA system using IEC 60870-5-104 without using any proprietary protocol converters such as IEC 60870-5-101 to IEC 60870-5-104 converter.</w:t>
            </w:r>
            <w:r>
              <w:rPr>
                <w:rFonts w:ascii="Times New Roman" w:hAnsi="Times New Roman" w:cs="Times New Roman"/>
                <w:color w:val="000000"/>
                <w:sz w:val="24"/>
                <w:szCs w:val="24"/>
                <w:lang w:val="en-IN" w:eastAsia="en-IN"/>
              </w:rPr>
              <w:br/>
              <w:t>The router shall be capable to establish MPLS-VPN connection without using any proprietary scripts in the RTU handling more than 32 breakers and 4PTR data to control centre seamlessly.</w:t>
            </w:r>
          </w:p>
        </w:tc>
      </w:tr>
      <w:tr w:rsidR="00A53DAB">
        <w:trPr>
          <w:trHeight w:val="6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lastRenderedPageBreak/>
              <w:t>4</w:t>
            </w:r>
          </w:p>
        </w:tc>
        <w:tc>
          <w:tcPr>
            <w:tcW w:w="38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Network Coverage</w:t>
            </w:r>
          </w:p>
        </w:tc>
        <w:tc>
          <w:tcPr>
            <w:tcW w:w="46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4G, 3G, 2G and wired MPLS-VPN WAN with automated fall-back feature.</w:t>
            </w:r>
          </w:p>
        </w:tc>
      </w:tr>
      <w:tr w:rsidR="00A53DAB">
        <w:trPr>
          <w:trHeight w:val="9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5</w:t>
            </w:r>
          </w:p>
        </w:tc>
        <w:tc>
          <w:tcPr>
            <w:tcW w:w="38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Availability of RS-232 port with DB9 connector</w:t>
            </w:r>
          </w:p>
        </w:tc>
        <w:tc>
          <w:tcPr>
            <w:tcW w:w="46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 xml:space="preserve">RS232 Port available with DB9 Connector with direct communication support without interfering the MPLS-VPN connection. </w:t>
            </w:r>
          </w:p>
        </w:tc>
      </w:tr>
      <w:tr w:rsidR="00A53DAB">
        <w:trPr>
          <w:trHeight w:val="3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6</w:t>
            </w:r>
          </w:p>
        </w:tc>
        <w:tc>
          <w:tcPr>
            <w:tcW w:w="38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Total No. of Ethernet ports</w:t>
            </w:r>
          </w:p>
        </w:tc>
        <w:tc>
          <w:tcPr>
            <w:tcW w:w="46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2 Fast Ethernet</w:t>
            </w:r>
          </w:p>
        </w:tc>
      </w:tr>
      <w:tr w:rsidR="00A53DAB">
        <w:trPr>
          <w:trHeight w:val="3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7</w:t>
            </w:r>
          </w:p>
        </w:tc>
        <w:tc>
          <w:tcPr>
            <w:tcW w:w="38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No. of LAN Ethernet ports</w:t>
            </w:r>
          </w:p>
        </w:tc>
        <w:tc>
          <w:tcPr>
            <w:tcW w:w="46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1</w:t>
            </w:r>
          </w:p>
        </w:tc>
      </w:tr>
      <w:tr w:rsidR="00A53DAB">
        <w:trPr>
          <w:trHeight w:val="6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8</w:t>
            </w:r>
          </w:p>
        </w:tc>
        <w:tc>
          <w:tcPr>
            <w:tcW w:w="38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No. of WAN Ethernet ports</w:t>
            </w:r>
          </w:p>
        </w:tc>
        <w:tc>
          <w:tcPr>
            <w:tcW w:w="46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1 No. Dedicated WAN port with MPLS-VPN Support</w:t>
            </w:r>
          </w:p>
        </w:tc>
      </w:tr>
      <w:tr w:rsidR="00A53DAB">
        <w:trPr>
          <w:trHeight w:val="3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9</w:t>
            </w:r>
          </w:p>
        </w:tc>
        <w:tc>
          <w:tcPr>
            <w:tcW w:w="38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USB port for future development</w:t>
            </w:r>
          </w:p>
        </w:tc>
        <w:tc>
          <w:tcPr>
            <w:tcW w:w="46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1 No. Reserved for future development</w:t>
            </w:r>
          </w:p>
        </w:tc>
      </w:tr>
      <w:tr w:rsidR="00A53DAB">
        <w:trPr>
          <w:trHeight w:val="3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10</w:t>
            </w:r>
          </w:p>
        </w:tc>
        <w:tc>
          <w:tcPr>
            <w:tcW w:w="38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External antenna</w:t>
            </w:r>
          </w:p>
        </w:tc>
        <w:tc>
          <w:tcPr>
            <w:tcW w:w="46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Wired external Antenna with magnetic base</w:t>
            </w:r>
          </w:p>
        </w:tc>
      </w:tr>
      <w:tr w:rsidR="00A53DAB">
        <w:trPr>
          <w:trHeight w:val="3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11</w:t>
            </w:r>
          </w:p>
        </w:tc>
        <w:tc>
          <w:tcPr>
            <w:tcW w:w="38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Power ON/OFF status</w:t>
            </w:r>
          </w:p>
        </w:tc>
        <w:tc>
          <w:tcPr>
            <w:tcW w:w="46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When device is powered on</w:t>
            </w:r>
          </w:p>
        </w:tc>
      </w:tr>
      <w:tr w:rsidR="00A53DAB">
        <w:trPr>
          <w:trHeight w:val="3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12</w:t>
            </w:r>
          </w:p>
        </w:tc>
        <w:tc>
          <w:tcPr>
            <w:tcW w:w="38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LAN Status</w:t>
            </w:r>
          </w:p>
        </w:tc>
        <w:tc>
          <w:tcPr>
            <w:tcW w:w="46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When connected</w:t>
            </w:r>
          </w:p>
        </w:tc>
      </w:tr>
      <w:tr w:rsidR="00A53DAB">
        <w:trPr>
          <w:trHeight w:val="3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13</w:t>
            </w:r>
          </w:p>
        </w:tc>
        <w:tc>
          <w:tcPr>
            <w:tcW w:w="38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Wi-Fi status (optional)</w:t>
            </w:r>
          </w:p>
        </w:tc>
        <w:tc>
          <w:tcPr>
            <w:tcW w:w="46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No Wi-Fi by default.</w:t>
            </w:r>
          </w:p>
        </w:tc>
      </w:tr>
      <w:tr w:rsidR="00A53DAB">
        <w:trPr>
          <w:trHeight w:val="3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14</w:t>
            </w:r>
          </w:p>
        </w:tc>
        <w:tc>
          <w:tcPr>
            <w:tcW w:w="38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Connection status</w:t>
            </w:r>
          </w:p>
        </w:tc>
        <w:tc>
          <w:tcPr>
            <w:tcW w:w="46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 xml:space="preserve">When Connected </w:t>
            </w:r>
          </w:p>
        </w:tc>
      </w:tr>
      <w:tr w:rsidR="00A53DAB">
        <w:trPr>
          <w:trHeight w:val="3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15</w:t>
            </w:r>
          </w:p>
        </w:tc>
        <w:tc>
          <w:tcPr>
            <w:tcW w:w="38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Input power supply rating</w:t>
            </w:r>
          </w:p>
        </w:tc>
        <w:tc>
          <w:tcPr>
            <w:tcW w:w="46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12Vdc / 24Vdc / Adapter Provided</w:t>
            </w:r>
          </w:p>
        </w:tc>
      </w:tr>
      <w:tr w:rsidR="00A53DAB">
        <w:trPr>
          <w:trHeight w:val="3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16</w:t>
            </w:r>
          </w:p>
        </w:tc>
        <w:tc>
          <w:tcPr>
            <w:tcW w:w="38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MPLS VPN Support</w:t>
            </w:r>
          </w:p>
        </w:tc>
        <w:tc>
          <w:tcPr>
            <w:tcW w:w="46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Support</w:t>
            </w:r>
          </w:p>
        </w:tc>
      </w:tr>
      <w:tr w:rsidR="00A53DAB">
        <w:trPr>
          <w:trHeight w:val="3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17</w:t>
            </w:r>
          </w:p>
        </w:tc>
        <w:tc>
          <w:tcPr>
            <w:tcW w:w="38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DHCP</w:t>
            </w:r>
          </w:p>
        </w:tc>
        <w:tc>
          <w:tcPr>
            <w:tcW w:w="46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Support</w:t>
            </w:r>
          </w:p>
        </w:tc>
      </w:tr>
    </w:tbl>
    <w:p w:rsidR="00A53DAB" w:rsidRDefault="00A53DAB">
      <w:pPr>
        <w:rPr>
          <w:rFonts w:ascii="Times New Roman" w:hAnsi="Times New Roman" w:cs="Times New Roman"/>
          <w:sz w:val="24"/>
          <w:szCs w:val="24"/>
        </w:rPr>
      </w:pPr>
    </w:p>
    <w:tbl>
      <w:tblPr>
        <w:tblW w:w="9140" w:type="dxa"/>
        <w:tblLook w:val="04A0"/>
      </w:tblPr>
      <w:tblGrid>
        <w:gridCol w:w="700"/>
        <w:gridCol w:w="3820"/>
        <w:gridCol w:w="4620"/>
      </w:tblGrid>
      <w:tr w:rsidR="00A53DAB" w:rsidTr="00434762">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F2F2F2"/>
            <w:vAlign w:val="center"/>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sz w:val="24"/>
                <w:szCs w:val="24"/>
              </w:rPr>
              <w:br w:type="page"/>
            </w:r>
            <w:r>
              <w:rPr>
                <w:rFonts w:ascii="Times New Roman" w:hAnsi="Times New Roman" w:cs="Times New Roman"/>
                <w:color w:val="000000"/>
                <w:sz w:val="24"/>
                <w:szCs w:val="24"/>
                <w:lang w:val="en-IN" w:eastAsia="en-IN"/>
              </w:rPr>
              <w:t>Sl. No.</w:t>
            </w:r>
          </w:p>
        </w:tc>
        <w:tc>
          <w:tcPr>
            <w:tcW w:w="3820" w:type="dxa"/>
            <w:tcBorders>
              <w:top w:val="single" w:sz="4" w:space="0" w:color="auto"/>
              <w:left w:val="nil"/>
              <w:bottom w:val="single" w:sz="4" w:space="0" w:color="auto"/>
              <w:right w:val="single" w:sz="4" w:space="0" w:color="auto"/>
            </w:tcBorders>
            <w:shd w:val="clear" w:color="auto" w:fill="F2F2F2"/>
            <w:vAlign w:val="center"/>
          </w:tcPr>
          <w:p w:rsidR="00A53DAB" w:rsidRDefault="000043A4">
            <w:pPr>
              <w:jc w:val="center"/>
              <w:rPr>
                <w:rFonts w:ascii="Times New Roman" w:hAnsi="Times New Roman" w:cs="Times New Roman"/>
                <w:b/>
                <w:bCs/>
                <w:color w:val="000000"/>
                <w:sz w:val="24"/>
                <w:szCs w:val="24"/>
                <w:lang w:val="en-IN" w:eastAsia="en-IN"/>
              </w:rPr>
            </w:pPr>
            <w:r>
              <w:rPr>
                <w:rFonts w:ascii="Times New Roman" w:hAnsi="Times New Roman" w:cs="Times New Roman"/>
                <w:b/>
                <w:bCs/>
                <w:color w:val="000000"/>
                <w:sz w:val="24"/>
                <w:szCs w:val="24"/>
                <w:lang w:val="en-IN" w:eastAsia="en-IN"/>
              </w:rPr>
              <w:t>Parameter/ Description</w:t>
            </w:r>
          </w:p>
        </w:tc>
        <w:tc>
          <w:tcPr>
            <w:tcW w:w="4620" w:type="dxa"/>
            <w:tcBorders>
              <w:top w:val="single" w:sz="4" w:space="0" w:color="auto"/>
              <w:left w:val="nil"/>
              <w:bottom w:val="single" w:sz="4" w:space="0" w:color="auto"/>
              <w:right w:val="single" w:sz="4" w:space="0" w:color="auto"/>
            </w:tcBorders>
            <w:shd w:val="clear" w:color="auto" w:fill="F2F2F2"/>
            <w:vAlign w:val="center"/>
          </w:tcPr>
          <w:p w:rsidR="00A53DAB" w:rsidRDefault="000043A4">
            <w:pPr>
              <w:jc w:val="center"/>
              <w:rPr>
                <w:rFonts w:ascii="Times New Roman" w:hAnsi="Times New Roman" w:cs="Times New Roman"/>
                <w:b/>
                <w:bCs/>
                <w:color w:val="000000"/>
                <w:sz w:val="24"/>
                <w:szCs w:val="24"/>
                <w:lang w:val="en-IN" w:eastAsia="en-IN"/>
              </w:rPr>
            </w:pPr>
            <w:r>
              <w:rPr>
                <w:rFonts w:ascii="Times New Roman" w:hAnsi="Times New Roman" w:cs="Times New Roman"/>
                <w:b/>
                <w:bCs/>
                <w:color w:val="000000"/>
                <w:sz w:val="24"/>
                <w:szCs w:val="24"/>
                <w:lang w:val="en-IN" w:eastAsia="en-IN"/>
              </w:rPr>
              <w:t>Specification/ Compliance</w:t>
            </w:r>
          </w:p>
        </w:tc>
      </w:tr>
      <w:tr w:rsidR="00A53DAB" w:rsidTr="00434762">
        <w:trPr>
          <w:trHeight w:val="300"/>
        </w:trPr>
        <w:tc>
          <w:tcPr>
            <w:tcW w:w="7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18</w:t>
            </w:r>
          </w:p>
        </w:tc>
        <w:tc>
          <w:tcPr>
            <w:tcW w:w="3820" w:type="dxa"/>
            <w:tcBorders>
              <w:top w:val="single" w:sz="4" w:space="0" w:color="auto"/>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Static IP</w:t>
            </w:r>
          </w:p>
        </w:tc>
        <w:tc>
          <w:tcPr>
            <w:tcW w:w="4620" w:type="dxa"/>
            <w:tcBorders>
              <w:top w:val="single" w:sz="4" w:space="0" w:color="auto"/>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Support</w:t>
            </w:r>
          </w:p>
        </w:tc>
      </w:tr>
      <w:tr w:rsidR="00A53DAB" w:rsidTr="00434762">
        <w:trPr>
          <w:trHeight w:val="3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19</w:t>
            </w:r>
          </w:p>
        </w:tc>
        <w:tc>
          <w:tcPr>
            <w:tcW w:w="38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Configurable APN</w:t>
            </w:r>
          </w:p>
        </w:tc>
        <w:tc>
          <w:tcPr>
            <w:tcW w:w="46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Support</w:t>
            </w:r>
          </w:p>
        </w:tc>
      </w:tr>
      <w:tr w:rsidR="00A53DAB" w:rsidTr="00434762">
        <w:trPr>
          <w:trHeight w:val="3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20</w:t>
            </w:r>
          </w:p>
        </w:tc>
        <w:tc>
          <w:tcPr>
            <w:tcW w:w="38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Configurable Dial-up number</w:t>
            </w:r>
          </w:p>
        </w:tc>
        <w:tc>
          <w:tcPr>
            <w:tcW w:w="46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Support</w:t>
            </w:r>
          </w:p>
        </w:tc>
      </w:tr>
      <w:tr w:rsidR="00A53DAB" w:rsidTr="00434762">
        <w:trPr>
          <w:trHeight w:val="3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21</w:t>
            </w:r>
          </w:p>
        </w:tc>
        <w:tc>
          <w:tcPr>
            <w:tcW w:w="38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Auto Reconnect/ Fault recovery</w:t>
            </w:r>
          </w:p>
        </w:tc>
        <w:tc>
          <w:tcPr>
            <w:tcW w:w="46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Support without manual intervention</w:t>
            </w:r>
          </w:p>
        </w:tc>
      </w:tr>
      <w:tr w:rsidR="00A53DAB" w:rsidTr="00434762">
        <w:trPr>
          <w:trHeight w:val="15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22</w:t>
            </w:r>
          </w:p>
        </w:tc>
        <w:tc>
          <w:tcPr>
            <w:tcW w:w="38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Firewall Support</w:t>
            </w:r>
          </w:p>
        </w:tc>
        <w:tc>
          <w:tcPr>
            <w:tcW w:w="46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 xml:space="preserve">Support for IPv4 and IPv6. </w:t>
            </w:r>
            <w:r>
              <w:rPr>
                <w:rFonts w:ascii="Times New Roman" w:hAnsi="Times New Roman" w:cs="Times New Roman"/>
                <w:color w:val="000000"/>
                <w:sz w:val="24"/>
                <w:szCs w:val="24"/>
                <w:lang w:val="en-IN" w:eastAsia="en-IN"/>
              </w:rPr>
              <w:br/>
              <w:t>Port Forward</w:t>
            </w:r>
            <w:r>
              <w:rPr>
                <w:rFonts w:ascii="Times New Roman" w:hAnsi="Times New Roman" w:cs="Times New Roman"/>
                <w:color w:val="000000"/>
                <w:sz w:val="24"/>
                <w:szCs w:val="24"/>
                <w:lang w:val="en-IN" w:eastAsia="en-IN"/>
              </w:rPr>
              <w:br/>
              <w:t>NAT rules</w:t>
            </w:r>
            <w:r>
              <w:rPr>
                <w:rFonts w:ascii="Times New Roman" w:hAnsi="Times New Roman" w:cs="Times New Roman"/>
                <w:color w:val="000000"/>
                <w:sz w:val="24"/>
                <w:szCs w:val="24"/>
                <w:lang w:val="en-IN" w:eastAsia="en-IN"/>
              </w:rPr>
              <w:br/>
              <w:t>Traffic Rules and Custom rules</w:t>
            </w:r>
            <w:r>
              <w:rPr>
                <w:rFonts w:ascii="Times New Roman" w:hAnsi="Times New Roman" w:cs="Times New Roman"/>
                <w:color w:val="000000"/>
                <w:sz w:val="24"/>
                <w:szCs w:val="24"/>
                <w:lang w:val="en-IN" w:eastAsia="en-IN"/>
              </w:rPr>
              <w:br/>
              <w:t>SYN-flood protection</w:t>
            </w:r>
          </w:p>
        </w:tc>
      </w:tr>
      <w:tr w:rsidR="00A53DAB" w:rsidTr="00434762">
        <w:trPr>
          <w:trHeight w:val="6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23</w:t>
            </w:r>
          </w:p>
        </w:tc>
        <w:tc>
          <w:tcPr>
            <w:tcW w:w="38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The device can be used as modem/router/switch</w:t>
            </w:r>
          </w:p>
        </w:tc>
        <w:tc>
          <w:tcPr>
            <w:tcW w:w="46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Yes</w:t>
            </w:r>
          </w:p>
        </w:tc>
      </w:tr>
      <w:tr w:rsidR="00A53DAB" w:rsidTr="00434762">
        <w:trPr>
          <w:trHeight w:val="6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24</w:t>
            </w:r>
          </w:p>
        </w:tc>
        <w:tc>
          <w:tcPr>
            <w:tcW w:w="38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External SIM slot. No need to open device.</w:t>
            </w:r>
          </w:p>
        </w:tc>
        <w:tc>
          <w:tcPr>
            <w:tcW w:w="46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Yes</w:t>
            </w:r>
          </w:p>
        </w:tc>
      </w:tr>
      <w:tr w:rsidR="00A53DAB" w:rsidTr="00434762">
        <w:trPr>
          <w:trHeight w:val="24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lastRenderedPageBreak/>
              <w:t>25</w:t>
            </w:r>
          </w:p>
        </w:tc>
        <w:tc>
          <w:tcPr>
            <w:tcW w:w="38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Router features</w:t>
            </w:r>
          </w:p>
        </w:tc>
        <w:tc>
          <w:tcPr>
            <w:tcW w:w="46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MPLS-VPN, L2TP and PPTP</w:t>
            </w:r>
            <w:r>
              <w:rPr>
                <w:rFonts w:ascii="Times New Roman" w:hAnsi="Times New Roman" w:cs="Times New Roman"/>
                <w:color w:val="000000"/>
                <w:sz w:val="24"/>
                <w:szCs w:val="24"/>
                <w:lang w:val="en-IN" w:eastAsia="en-IN"/>
              </w:rPr>
              <w:br w:type="page"/>
            </w:r>
          </w:p>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PPP, PPPoE, TCP, UDP, DHCP, DHCPv6</w:t>
            </w:r>
          </w:p>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br w:type="page"/>
              <w:t>DNS, Dynamic DNS</w:t>
            </w:r>
            <w:r>
              <w:rPr>
                <w:rFonts w:ascii="Times New Roman" w:hAnsi="Times New Roman" w:cs="Times New Roman"/>
                <w:color w:val="000000"/>
                <w:sz w:val="24"/>
                <w:szCs w:val="24"/>
                <w:lang w:val="en-IN" w:eastAsia="en-IN"/>
              </w:rPr>
              <w:br w:type="page"/>
            </w:r>
          </w:p>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NTP Client</w:t>
            </w:r>
            <w:r>
              <w:rPr>
                <w:rFonts w:ascii="Times New Roman" w:hAnsi="Times New Roman" w:cs="Times New Roman"/>
                <w:color w:val="000000"/>
                <w:sz w:val="24"/>
                <w:szCs w:val="24"/>
                <w:lang w:val="en-IN" w:eastAsia="en-IN"/>
              </w:rPr>
              <w:br w:type="page"/>
            </w:r>
          </w:p>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Static IPv4 and IPv6 routes</w:t>
            </w:r>
            <w:r>
              <w:rPr>
                <w:rFonts w:ascii="Times New Roman" w:hAnsi="Times New Roman" w:cs="Times New Roman"/>
                <w:color w:val="000000"/>
                <w:sz w:val="24"/>
                <w:szCs w:val="24"/>
                <w:lang w:val="en-IN" w:eastAsia="en-IN"/>
              </w:rPr>
              <w:br w:type="page"/>
            </w:r>
          </w:p>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Network Diagnostic etc.</w:t>
            </w:r>
          </w:p>
        </w:tc>
      </w:tr>
      <w:tr w:rsidR="00A53DAB" w:rsidTr="00434762">
        <w:trPr>
          <w:trHeight w:val="6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26</w:t>
            </w:r>
          </w:p>
        </w:tc>
        <w:tc>
          <w:tcPr>
            <w:tcW w:w="38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 xml:space="preserve">RTU/ Gateway/ Any device can send SMS on RS-232 DB9 port of Router </w:t>
            </w:r>
          </w:p>
        </w:tc>
        <w:tc>
          <w:tcPr>
            <w:tcW w:w="46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Yes.</w:t>
            </w:r>
          </w:p>
        </w:tc>
      </w:tr>
      <w:tr w:rsidR="00A53DAB" w:rsidTr="00434762">
        <w:trPr>
          <w:trHeight w:val="600"/>
        </w:trPr>
        <w:tc>
          <w:tcPr>
            <w:tcW w:w="700" w:type="dxa"/>
            <w:tcBorders>
              <w:top w:val="nil"/>
              <w:left w:val="single" w:sz="4" w:space="0" w:color="auto"/>
              <w:bottom w:val="single" w:sz="4" w:space="0" w:color="auto"/>
              <w:right w:val="single" w:sz="4" w:space="0" w:color="auto"/>
            </w:tcBorders>
            <w:shd w:val="clear" w:color="000000" w:fill="FFFFFF"/>
            <w:vAlign w:val="center"/>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27</w:t>
            </w:r>
          </w:p>
        </w:tc>
        <w:tc>
          <w:tcPr>
            <w:tcW w:w="3820" w:type="dxa"/>
            <w:tcBorders>
              <w:top w:val="nil"/>
              <w:left w:val="nil"/>
              <w:bottom w:val="single" w:sz="4" w:space="0" w:color="auto"/>
              <w:right w:val="single" w:sz="4" w:space="0" w:color="auto"/>
            </w:tcBorders>
            <w:shd w:val="clear" w:color="auto" w:fill="auto"/>
            <w:vAlign w:val="center"/>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RTU/ Gateway/ Any device can send SMS on any LAN port of Router</w:t>
            </w:r>
          </w:p>
        </w:tc>
        <w:tc>
          <w:tcPr>
            <w:tcW w:w="4620" w:type="dxa"/>
            <w:tcBorders>
              <w:top w:val="nil"/>
              <w:left w:val="nil"/>
              <w:bottom w:val="single" w:sz="4" w:space="0" w:color="auto"/>
              <w:right w:val="single" w:sz="4" w:space="0" w:color="auto"/>
            </w:tcBorders>
            <w:shd w:val="clear" w:color="auto" w:fill="auto"/>
            <w:vAlign w:val="center"/>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Yes. Without interrupting the MPLS-VPN connection with SCADA system</w:t>
            </w:r>
          </w:p>
        </w:tc>
      </w:tr>
      <w:tr w:rsidR="00A53DAB" w:rsidTr="00434762">
        <w:trPr>
          <w:trHeight w:val="6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28</w:t>
            </w:r>
          </w:p>
        </w:tc>
        <w:tc>
          <w:tcPr>
            <w:tcW w:w="38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Support for SCADA/DMS, SCADA/SDMS and SCADA/ADMS integration.</w:t>
            </w:r>
          </w:p>
        </w:tc>
        <w:tc>
          <w:tcPr>
            <w:tcW w:w="46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Yes.</w:t>
            </w:r>
          </w:p>
        </w:tc>
      </w:tr>
      <w:tr w:rsidR="00A53DAB" w:rsidTr="00434762">
        <w:trPr>
          <w:trHeight w:val="6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29</w:t>
            </w:r>
          </w:p>
        </w:tc>
        <w:tc>
          <w:tcPr>
            <w:tcW w:w="38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Support for IEC 870-5-104 and MODBUS TCP/IP communication protocols</w:t>
            </w:r>
          </w:p>
        </w:tc>
        <w:tc>
          <w:tcPr>
            <w:tcW w:w="46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To communicate with RTU and other substation automation equipment from SCADA system</w:t>
            </w:r>
          </w:p>
        </w:tc>
      </w:tr>
      <w:tr w:rsidR="00A53DAB" w:rsidTr="00434762">
        <w:trPr>
          <w:trHeight w:val="900"/>
        </w:trPr>
        <w:tc>
          <w:tcPr>
            <w:tcW w:w="700" w:type="dxa"/>
            <w:tcBorders>
              <w:top w:val="nil"/>
              <w:left w:val="single" w:sz="4" w:space="0" w:color="auto"/>
              <w:bottom w:val="single" w:sz="4" w:space="0" w:color="auto"/>
              <w:right w:val="single" w:sz="4" w:space="0" w:color="auto"/>
            </w:tcBorders>
            <w:shd w:val="clear" w:color="000000" w:fill="FFFFFF"/>
            <w:vAlign w:val="center"/>
            <w:hideMark/>
          </w:tcPr>
          <w:p w:rsidR="00A53DAB" w:rsidRDefault="000043A4">
            <w:pPr>
              <w:jc w:val="cente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30</w:t>
            </w:r>
          </w:p>
        </w:tc>
        <w:tc>
          <w:tcPr>
            <w:tcW w:w="38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Dimensions/ Mounting</w:t>
            </w:r>
          </w:p>
        </w:tc>
        <w:tc>
          <w:tcPr>
            <w:tcW w:w="4620" w:type="dxa"/>
            <w:tcBorders>
              <w:top w:val="nil"/>
              <w:left w:val="nil"/>
              <w:bottom w:val="single" w:sz="4" w:space="0" w:color="auto"/>
              <w:right w:val="single" w:sz="4" w:space="0" w:color="auto"/>
            </w:tcBorders>
            <w:shd w:val="clear" w:color="auto" w:fill="auto"/>
            <w:vAlign w:val="center"/>
            <w:hideMark/>
          </w:tcPr>
          <w:p w:rsidR="00A53DAB" w:rsidRDefault="000043A4">
            <w:pPr>
              <w:rPr>
                <w:rFonts w:ascii="Times New Roman" w:hAnsi="Times New Roman" w:cs="Times New Roman"/>
                <w:color w:val="000000"/>
                <w:sz w:val="24"/>
                <w:szCs w:val="24"/>
                <w:lang w:val="en-IN" w:eastAsia="en-IN"/>
              </w:rPr>
            </w:pPr>
            <w:r>
              <w:rPr>
                <w:rFonts w:ascii="Times New Roman" w:hAnsi="Times New Roman" w:cs="Times New Roman"/>
                <w:color w:val="000000"/>
                <w:sz w:val="24"/>
                <w:szCs w:val="24"/>
                <w:lang w:val="en-IN" w:eastAsia="en-IN"/>
              </w:rPr>
              <w:t>The dimensions and weight of the router shall comply the mounting and installation on inner wall of the substation near RTU panel</w:t>
            </w:r>
          </w:p>
        </w:tc>
      </w:tr>
    </w:tbl>
    <w:p w:rsidR="00A53DAB" w:rsidRDefault="00A53DAB">
      <w:pPr>
        <w:rPr>
          <w:rFonts w:ascii="Times New Roman" w:hAnsi="Times New Roman" w:cs="Times New Roman"/>
          <w:sz w:val="24"/>
          <w:szCs w:val="24"/>
        </w:rPr>
      </w:pPr>
    </w:p>
    <w:p w:rsidR="00A53DAB" w:rsidRDefault="000043A4">
      <w:pPr>
        <w:pStyle w:val="Heading1"/>
        <w:snapToGrid w:val="0"/>
        <w:rPr>
          <w:rFonts w:ascii="Times New Roman" w:hAnsi="Times New Roman" w:cs="Times New Roman"/>
          <w:sz w:val="24"/>
          <w:szCs w:val="24"/>
        </w:rPr>
      </w:pPr>
      <w:r>
        <w:rPr>
          <w:rFonts w:ascii="Times New Roman" w:hAnsi="Times New Roman" w:cs="Times New Roman"/>
          <w:sz w:val="24"/>
          <w:szCs w:val="24"/>
        </w:rPr>
        <w:t>Warranty</w:t>
      </w:r>
    </w:p>
    <w:p w:rsidR="00A53DAB" w:rsidRDefault="000043A4">
      <w:pPr>
        <w:widowControl w:val="0"/>
        <w:suppressAutoHyphens/>
        <w:autoSpaceDE w:val="0"/>
        <w:spacing w:after="0" w:line="240" w:lineRule="auto"/>
        <w:ind w:left="720"/>
      </w:pPr>
      <w:r>
        <w:rPr>
          <w:rFonts w:ascii="Times New Roman" w:hAnsi="Times New Roman" w:cs="Times New Roman"/>
          <w:sz w:val="24"/>
          <w:szCs w:val="24"/>
          <w:lang w:val="fr-FR"/>
        </w:rPr>
        <w:t>The System provider is responsible for providing the warranty of 4G Routers for a period of 36</w:t>
      </w:r>
      <w:r w:rsidR="00D627E5">
        <w:rPr>
          <w:rFonts w:ascii="Times New Roman" w:hAnsi="Times New Roman" w:cs="Times New Roman"/>
          <w:sz w:val="24"/>
          <w:szCs w:val="24"/>
          <w:lang w:val="fr-FR"/>
        </w:rPr>
        <w:t xml:space="preserve"> </w:t>
      </w:r>
      <w:r>
        <w:rPr>
          <w:rFonts w:ascii="Times New Roman" w:hAnsi="Times New Roman" w:cs="Times New Roman"/>
          <w:sz w:val="24"/>
          <w:szCs w:val="24"/>
          <w:lang w:val="fr-FR"/>
        </w:rPr>
        <w:t xml:space="preserve">months  from the date of </w:t>
      </w:r>
      <w:r w:rsidR="00D627E5">
        <w:rPr>
          <w:rFonts w:ascii="Times New Roman" w:hAnsi="Times New Roman" w:cs="Times New Roman"/>
          <w:sz w:val="24"/>
          <w:szCs w:val="24"/>
          <w:lang w:val="fr-FR"/>
        </w:rPr>
        <w:t>installation</w:t>
      </w:r>
      <w:r>
        <w:rPr>
          <w:rFonts w:ascii="Times New Roman" w:hAnsi="Times New Roman" w:cs="Times New Roman"/>
          <w:sz w:val="24"/>
          <w:szCs w:val="24"/>
          <w:lang w:val="fr-FR"/>
        </w:rPr>
        <w:t xml:space="preserve">.  </w:t>
      </w:r>
    </w:p>
    <w:p w:rsidR="00A53DAB" w:rsidRDefault="00A53DAB">
      <w:pPr>
        <w:rPr>
          <w:rFonts w:ascii="Times New Roman" w:hAnsi="Times New Roman" w:cs="Times New Roman"/>
          <w:sz w:val="24"/>
          <w:szCs w:val="24"/>
        </w:rPr>
      </w:pPr>
    </w:p>
    <w:p w:rsidR="00A53DAB" w:rsidRDefault="00A53DAB">
      <w:pPr>
        <w:rPr>
          <w:rFonts w:ascii="Times New Roman" w:hAnsi="Times New Roman" w:cs="Times New Roman"/>
          <w:sz w:val="24"/>
          <w:szCs w:val="24"/>
        </w:rPr>
      </w:pPr>
    </w:p>
    <w:p w:rsidR="00B46447" w:rsidRDefault="00B46447">
      <w:pPr>
        <w:rPr>
          <w:rFonts w:ascii="Times New Roman" w:hAnsi="Times New Roman" w:cs="Times New Roman"/>
          <w:sz w:val="24"/>
          <w:szCs w:val="24"/>
        </w:rPr>
      </w:pPr>
    </w:p>
    <w:p w:rsidR="00B46447" w:rsidRDefault="00B46447">
      <w:pPr>
        <w:rPr>
          <w:rFonts w:ascii="Times New Roman" w:hAnsi="Times New Roman" w:cs="Times New Roman"/>
          <w:sz w:val="24"/>
          <w:szCs w:val="24"/>
        </w:rPr>
      </w:pPr>
    </w:p>
    <w:p w:rsidR="00B46447" w:rsidRDefault="00B46447">
      <w:pPr>
        <w:rPr>
          <w:rFonts w:ascii="Times New Roman" w:hAnsi="Times New Roman" w:cs="Times New Roman"/>
          <w:sz w:val="24"/>
          <w:szCs w:val="24"/>
        </w:rPr>
      </w:pPr>
    </w:p>
    <w:p w:rsidR="00B46447" w:rsidRDefault="00B46447">
      <w:pPr>
        <w:rPr>
          <w:rFonts w:ascii="Times New Roman" w:hAnsi="Times New Roman" w:cs="Times New Roman"/>
          <w:sz w:val="24"/>
          <w:szCs w:val="24"/>
        </w:rPr>
      </w:pPr>
    </w:p>
    <w:p w:rsidR="00B46447" w:rsidRDefault="00B46447">
      <w:pPr>
        <w:rPr>
          <w:rFonts w:ascii="Times New Roman" w:hAnsi="Times New Roman" w:cs="Times New Roman"/>
          <w:sz w:val="24"/>
          <w:szCs w:val="24"/>
        </w:rPr>
      </w:pPr>
    </w:p>
    <w:p w:rsidR="00B46447" w:rsidRDefault="00B46447">
      <w:pPr>
        <w:rPr>
          <w:rFonts w:ascii="Times New Roman" w:hAnsi="Times New Roman" w:cs="Times New Roman"/>
          <w:sz w:val="24"/>
          <w:szCs w:val="24"/>
        </w:rPr>
      </w:pPr>
    </w:p>
    <w:p w:rsidR="00B46447" w:rsidRDefault="00B46447">
      <w:pPr>
        <w:rPr>
          <w:rFonts w:ascii="Times New Roman" w:hAnsi="Times New Roman" w:cs="Times New Roman"/>
          <w:sz w:val="24"/>
          <w:szCs w:val="24"/>
        </w:rPr>
      </w:pPr>
    </w:p>
    <w:p w:rsidR="00B46447" w:rsidRDefault="00B46447">
      <w:pPr>
        <w:rPr>
          <w:rFonts w:ascii="Times New Roman" w:hAnsi="Times New Roman" w:cs="Times New Roman"/>
          <w:sz w:val="24"/>
          <w:szCs w:val="24"/>
        </w:rPr>
      </w:pPr>
    </w:p>
    <w:p w:rsidR="00B46447" w:rsidRDefault="00B46447">
      <w:pPr>
        <w:rPr>
          <w:rFonts w:ascii="Times New Roman" w:hAnsi="Times New Roman" w:cs="Times New Roman"/>
          <w:sz w:val="24"/>
          <w:szCs w:val="24"/>
        </w:rPr>
      </w:pPr>
    </w:p>
    <w:p w:rsidR="00B46447" w:rsidRDefault="00B46447">
      <w:pPr>
        <w:rPr>
          <w:rFonts w:ascii="Times New Roman" w:hAnsi="Times New Roman" w:cs="Times New Roman"/>
          <w:sz w:val="24"/>
          <w:szCs w:val="24"/>
        </w:rPr>
      </w:pPr>
    </w:p>
    <w:p w:rsidR="00B46447" w:rsidRDefault="00B46447">
      <w:pPr>
        <w:rPr>
          <w:rFonts w:ascii="Times New Roman" w:hAnsi="Times New Roman" w:cs="Times New Roman"/>
          <w:sz w:val="24"/>
          <w:szCs w:val="24"/>
        </w:rPr>
      </w:pPr>
    </w:p>
    <w:p w:rsidR="00B46447" w:rsidRDefault="00B46447">
      <w:pPr>
        <w:rPr>
          <w:rFonts w:ascii="Times New Roman" w:hAnsi="Times New Roman" w:cs="Times New Roman"/>
          <w:sz w:val="24"/>
          <w:szCs w:val="24"/>
        </w:rPr>
      </w:pPr>
    </w:p>
    <w:p w:rsidR="00A53DAB" w:rsidRDefault="00A53DAB">
      <w:pPr>
        <w:contextualSpacing/>
        <w:rPr>
          <w:rFonts w:ascii="Times New Roman" w:hAnsi="Times New Roman" w:cs="Times New Roman"/>
          <w:sz w:val="24"/>
          <w:szCs w:val="24"/>
        </w:rPr>
      </w:pPr>
    </w:p>
    <w:p w:rsidR="00A53DAB" w:rsidRDefault="000043A4">
      <w:pPr>
        <w:tabs>
          <w:tab w:val="left" w:pos="1440"/>
        </w:tabs>
        <w:jc w:val="center"/>
        <w:rPr>
          <w:rFonts w:ascii="Times New Roman" w:hAnsi="Times New Roman" w:cs="Times New Roman"/>
          <w:b/>
          <w:bCs/>
          <w:sz w:val="24"/>
          <w:szCs w:val="24"/>
          <w:u w:val="single"/>
        </w:rPr>
      </w:pPr>
      <w:r>
        <w:rPr>
          <w:rFonts w:ascii="Times New Roman" w:hAnsi="Times New Roman" w:cs="Times New Roman"/>
          <w:b/>
          <w:bCs/>
          <w:sz w:val="24"/>
          <w:szCs w:val="24"/>
          <w:u w:val="single"/>
        </w:rPr>
        <w:t>TECHNICAL REQUIREMENTS OF LDMS</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Specifications for Substation LDMS (Local Data Management System) for SCADA System:</w:t>
      </w:r>
    </w:p>
    <w:p w:rsidR="00A53DAB" w:rsidRDefault="00A53DAB">
      <w:pPr>
        <w:tabs>
          <w:tab w:val="left" w:pos="1440"/>
        </w:tabs>
        <w:rPr>
          <w:rFonts w:ascii="Times New Roman" w:hAnsi="Times New Roman" w:cs="Times New Roman"/>
          <w:sz w:val="24"/>
          <w:szCs w:val="24"/>
        </w:rPr>
      </w:pP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1. System Requirements:</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Compatible with [SCADA system &amp; RTU]</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Supports substations Data display</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Handles RTU (Intelligent Electronic Devices) data in substation</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-Two inbuilt speakers in the cpu for audible alarms</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-Dual 10/100/1000mbps Ethernet ports</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-1 keay pad</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-1 optical mouse</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-Hardware Requirements:</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Server:</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Processor: [e.g., Intel Core i3 or AMD equivalent]</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RAM: [e.g., 8 GB]</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Hard Disk: [e.g., 500GB]</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Speed: [e.g., 3.2 GHz or higher]</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Storage:</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Type: [e.g., SSD or HDD]</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Capacity: [e.g., 1 TB or 2 TB]</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Display</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-21” TFT Screen Monitor</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3. Data Management:</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Acquires data from RTU (e.g., voltage, current, temperature)</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Stores data in a local database</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Displays data of SCADA system at substation</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4. Data Processing:</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Performs data validation and filtering</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Executes basic calculations (e.g., averages, totals)</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Supports data aggregation and trending</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5. Alarm Management:</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Receives alarms from RTU</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lastRenderedPageBreak/>
        <w:t xml:space="preserve">    - Filters and prioritizes alarms</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Generates various reports</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6. Communication:</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Supports [communication protocols] for communication with RTU</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Ensures data encryption and security</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7. User Interface:</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Provides web-based or desktop application for local monitoring and configuration</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Displays real-time data and alarms</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8. Scalability:</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Scalable architecture to accommodate future expansion</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9. Security:</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Implements access control and authentication</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Ensures data integrity and confidentiality</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10. Maintenance:</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Provides logging and diagnostics for troubleshooting</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Supports remote firmware updates</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11. Furniture:</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Desktop Table - 1</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 xml:space="preserve">    - Z type office Chairs - 2</w:t>
      </w:r>
    </w:p>
    <w:p w:rsidR="00A53DAB" w:rsidRDefault="000043A4">
      <w:pPr>
        <w:tabs>
          <w:tab w:val="left" w:pos="1440"/>
        </w:tabs>
        <w:rPr>
          <w:rFonts w:ascii="Times New Roman" w:hAnsi="Times New Roman" w:cs="Times New Roman"/>
          <w:sz w:val="24"/>
          <w:szCs w:val="24"/>
        </w:rPr>
      </w:pPr>
      <w:r>
        <w:rPr>
          <w:rFonts w:ascii="Times New Roman" w:hAnsi="Times New Roman" w:cs="Times New Roman"/>
          <w:sz w:val="24"/>
          <w:szCs w:val="24"/>
        </w:rPr>
        <w:t>Note: The specific hardware requirements (e.g., RAM capacity, hard disk size, processor speed) should be tailored to the specific needs of the project.</w:t>
      </w:r>
    </w:p>
    <w:p w:rsidR="00A53DAB" w:rsidRDefault="000043A4">
      <w:pPr>
        <w:pStyle w:val="Heading1"/>
        <w:snapToGrid w:val="0"/>
        <w:rPr>
          <w:rFonts w:ascii="Times New Roman" w:hAnsi="Times New Roman" w:cs="Times New Roman"/>
          <w:sz w:val="24"/>
          <w:szCs w:val="24"/>
        </w:rPr>
      </w:pPr>
      <w:r>
        <w:rPr>
          <w:rFonts w:ascii="Times New Roman" w:hAnsi="Times New Roman" w:cs="Times New Roman"/>
          <w:sz w:val="24"/>
          <w:szCs w:val="24"/>
        </w:rPr>
        <w:t>Warranty</w:t>
      </w:r>
    </w:p>
    <w:p w:rsidR="00B46447" w:rsidRDefault="000043A4">
      <w:pPr>
        <w:widowControl w:val="0"/>
        <w:suppressAutoHyphens/>
        <w:autoSpaceDE w:val="0"/>
        <w:spacing w:after="0" w:line="240" w:lineRule="auto"/>
        <w:ind w:left="720"/>
        <w:rPr>
          <w:rFonts w:ascii="Times New Roman" w:hAnsi="Times New Roman" w:cs="Times New Roman"/>
          <w:sz w:val="24"/>
          <w:szCs w:val="24"/>
          <w:lang w:val="fr-FR"/>
        </w:rPr>
      </w:pPr>
      <w:r>
        <w:rPr>
          <w:rFonts w:ascii="Times New Roman" w:hAnsi="Times New Roman" w:cs="Times New Roman"/>
          <w:sz w:val="24"/>
          <w:szCs w:val="24"/>
          <w:lang w:val="fr-FR"/>
        </w:rPr>
        <w:t>The System provider is responsible for providing the warranty of LDMS for a period of 36</w:t>
      </w:r>
      <w:r w:rsidR="00D627E5">
        <w:rPr>
          <w:rFonts w:ascii="Times New Roman" w:hAnsi="Times New Roman" w:cs="Times New Roman"/>
          <w:sz w:val="24"/>
          <w:szCs w:val="24"/>
          <w:lang w:val="fr-FR"/>
        </w:rPr>
        <w:t xml:space="preserve"> </w:t>
      </w:r>
      <w:r>
        <w:rPr>
          <w:rFonts w:ascii="Times New Roman" w:hAnsi="Times New Roman" w:cs="Times New Roman"/>
          <w:sz w:val="24"/>
          <w:szCs w:val="24"/>
          <w:lang w:val="fr-FR"/>
        </w:rPr>
        <w:t xml:space="preserve">months  from the date of </w:t>
      </w:r>
      <w:r w:rsidR="00D627E5">
        <w:rPr>
          <w:rFonts w:ascii="Times New Roman" w:hAnsi="Times New Roman" w:cs="Times New Roman"/>
          <w:sz w:val="24"/>
          <w:szCs w:val="24"/>
          <w:lang w:val="fr-FR"/>
        </w:rPr>
        <w:t>installation</w:t>
      </w:r>
      <w:r>
        <w:rPr>
          <w:rFonts w:ascii="Times New Roman" w:hAnsi="Times New Roman" w:cs="Times New Roman"/>
          <w:sz w:val="24"/>
          <w:szCs w:val="24"/>
          <w:lang w:val="fr-FR"/>
        </w:rPr>
        <w:t xml:space="preserve">. </w:t>
      </w:r>
    </w:p>
    <w:p w:rsidR="00B46447" w:rsidRDefault="00B46447">
      <w:pPr>
        <w:widowControl w:val="0"/>
        <w:suppressAutoHyphens/>
        <w:autoSpaceDE w:val="0"/>
        <w:spacing w:after="0" w:line="240" w:lineRule="auto"/>
        <w:ind w:left="720"/>
        <w:rPr>
          <w:rFonts w:ascii="Times New Roman" w:hAnsi="Times New Roman" w:cs="Times New Roman"/>
          <w:sz w:val="24"/>
          <w:szCs w:val="24"/>
          <w:lang w:val="fr-FR"/>
        </w:rPr>
      </w:pPr>
    </w:p>
    <w:p w:rsidR="00B46447" w:rsidRDefault="00B46447">
      <w:pPr>
        <w:widowControl w:val="0"/>
        <w:suppressAutoHyphens/>
        <w:autoSpaceDE w:val="0"/>
        <w:spacing w:after="0" w:line="240" w:lineRule="auto"/>
        <w:ind w:left="720"/>
        <w:rPr>
          <w:rFonts w:ascii="Times New Roman" w:hAnsi="Times New Roman" w:cs="Times New Roman"/>
          <w:sz w:val="24"/>
          <w:szCs w:val="24"/>
          <w:lang w:val="fr-FR"/>
        </w:rPr>
      </w:pPr>
    </w:p>
    <w:p w:rsidR="00B46447" w:rsidRDefault="00B46447">
      <w:pPr>
        <w:widowControl w:val="0"/>
        <w:suppressAutoHyphens/>
        <w:autoSpaceDE w:val="0"/>
        <w:spacing w:after="0" w:line="240" w:lineRule="auto"/>
        <w:ind w:left="720"/>
        <w:rPr>
          <w:rFonts w:ascii="Times New Roman" w:hAnsi="Times New Roman" w:cs="Times New Roman"/>
          <w:sz w:val="24"/>
          <w:szCs w:val="24"/>
          <w:lang w:val="fr-FR"/>
        </w:rPr>
      </w:pPr>
    </w:p>
    <w:p w:rsidR="00B46447" w:rsidRDefault="00B46447">
      <w:pPr>
        <w:widowControl w:val="0"/>
        <w:suppressAutoHyphens/>
        <w:autoSpaceDE w:val="0"/>
        <w:spacing w:after="0" w:line="240" w:lineRule="auto"/>
        <w:ind w:left="720"/>
        <w:rPr>
          <w:rFonts w:ascii="Times New Roman" w:hAnsi="Times New Roman" w:cs="Times New Roman"/>
          <w:sz w:val="24"/>
          <w:szCs w:val="24"/>
          <w:lang w:val="fr-FR"/>
        </w:rPr>
      </w:pPr>
    </w:p>
    <w:p w:rsidR="00B46447" w:rsidRDefault="00B46447">
      <w:pPr>
        <w:widowControl w:val="0"/>
        <w:suppressAutoHyphens/>
        <w:autoSpaceDE w:val="0"/>
        <w:spacing w:after="0" w:line="240" w:lineRule="auto"/>
        <w:ind w:left="720"/>
        <w:rPr>
          <w:rFonts w:ascii="Times New Roman" w:hAnsi="Times New Roman" w:cs="Times New Roman"/>
          <w:sz w:val="24"/>
          <w:szCs w:val="24"/>
          <w:lang w:val="fr-FR"/>
        </w:rPr>
      </w:pPr>
    </w:p>
    <w:p w:rsidR="00B46447" w:rsidRDefault="00B46447">
      <w:pPr>
        <w:widowControl w:val="0"/>
        <w:suppressAutoHyphens/>
        <w:autoSpaceDE w:val="0"/>
        <w:spacing w:after="0" w:line="240" w:lineRule="auto"/>
        <w:ind w:left="720"/>
        <w:rPr>
          <w:rFonts w:ascii="Times New Roman" w:hAnsi="Times New Roman" w:cs="Times New Roman"/>
          <w:sz w:val="24"/>
          <w:szCs w:val="24"/>
          <w:lang w:val="fr-FR"/>
        </w:rPr>
      </w:pPr>
    </w:p>
    <w:p w:rsidR="00B46447" w:rsidRDefault="00B46447">
      <w:pPr>
        <w:widowControl w:val="0"/>
        <w:suppressAutoHyphens/>
        <w:autoSpaceDE w:val="0"/>
        <w:spacing w:after="0" w:line="240" w:lineRule="auto"/>
        <w:ind w:left="720"/>
        <w:rPr>
          <w:rFonts w:ascii="Times New Roman" w:hAnsi="Times New Roman" w:cs="Times New Roman"/>
          <w:sz w:val="24"/>
          <w:szCs w:val="24"/>
          <w:lang w:val="fr-FR"/>
        </w:rPr>
      </w:pPr>
    </w:p>
    <w:p w:rsidR="00B46447" w:rsidRDefault="00B46447">
      <w:pPr>
        <w:widowControl w:val="0"/>
        <w:suppressAutoHyphens/>
        <w:autoSpaceDE w:val="0"/>
        <w:spacing w:after="0" w:line="240" w:lineRule="auto"/>
        <w:ind w:left="720"/>
        <w:rPr>
          <w:rFonts w:ascii="Times New Roman" w:hAnsi="Times New Roman" w:cs="Times New Roman"/>
          <w:sz w:val="24"/>
          <w:szCs w:val="24"/>
          <w:lang w:val="fr-FR"/>
        </w:rPr>
      </w:pPr>
    </w:p>
    <w:p w:rsidR="00B46447" w:rsidRDefault="00B46447">
      <w:pPr>
        <w:widowControl w:val="0"/>
        <w:suppressAutoHyphens/>
        <w:autoSpaceDE w:val="0"/>
        <w:spacing w:after="0" w:line="240" w:lineRule="auto"/>
        <w:ind w:left="720"/>
        <w:rPr>
          <w:rFonts w:ascii="Times New Roman" w:hAnsi="Times New Roman" w:cs="Times New Roman"/>
          <w:sz w:val="24"/>
          <w:szCs w:val="24"/>
          <w:lang w:val="fr-FR"/>
        </w:rPr>
      </w:pPr>
    </w:p>
    <w:p w:rsidR="00B46447" w:rsidRDefault="00B46447">
      <w:pPr>
        <w:widowControl w:val="0"/>
        <w:suppressAutoHyphens/>
        <w:autoSpaceDE w:val="0"/>
        <w:spacing w:after="0" w:line="240" w:lineRule="auto"/>
        <w:ind w:left="720"/>
        <w:rPr>
          <w:rFonts w:ascii="Times New Roman" w:hAnsi="Times New Roman" w:cs="Times New Roman"/>
          <w:sz w:val="24"/>
          <w:szCs w:val="24"/>
          <w:lang w:val="fr-FR"/>
        </w:rPr>
      </w:pPr>
    </w:p>
    <w:p w:rsidR="00B46447" w:rsidRDefault="00B46447">
      <w:pPr>
        <w:widowControl w:val="0"/>
        <w:suppressAutoHyphens/>
        <w:autoSpaceDE w:val="0"/>
        <w:spacing w:after="0" w:line="240" w:lineRule="auto"/>
        <w:ind w:left="720"/>
        <w:rPr>
          <w:rFonts w:ascii="Times New Roman" w:hAnsi="Times New Roman" w:cs="Times New Roman"/>
          <w:sz w:val="24"/>
          <w:szCs w:val="24"/>
          <w:lang w:val="fr-FR"/>
        </w:rPr>
      </w:pPr>
    </w:p>
    <w:p w:rsidR="00B46447" w:rsidRDefault="00B46447">
      <w:pPr>
        <w:widowControl w:val="0"/>
        <w:suppressAutoHyphens/>
        <w:autoSpaceDE w:val="0"/>
        <w:spacing w:after="0" w:line="240" w:lineRule="auto"/>
        <w:ind w:left="720"/>
        <w:rPr>
          <w:rFonts w:ascii="Times New Roman" w:hAnsi="Times New Roman" w:cs="Times New Roman"/>
          <w:sz w:val="24"/>
          <w:szCs w:val="24"/>
          <w:lang w:val="fr-FR"/>
        </w:rPr>
      </w:pPr>
    </w:p>
    <w:p w:rsidR="00B46447" w:rsidRDefault="00B46447">
      <w:pPr>
        <w:widowControl w:val="0"/>
        <w:suppressAutoHyphens/>
        <w:autoSpaceDE w:val="0"/>
        <w:spacing w:after="0" w:line="240" w:lineRule="auto"/>
        <w:ind w:left="720"/>
        <w:rPr>
          <w:rFonts w:ascii="Times New Roman" w:hAnsi="Times New Roman" w:cs="Times New Roman"/>
          <w:sz w:val="24"/>
          <w:szCs w:val="24"/>
          <w:lang w:val="fr-FR"/>
        </w:rPr>
      </w:pPr>
    </w:p>
    <w:p w:rsidR="00B46447" w:rsidRDefault="00B46447">
      <w:pPr>
        <w:widowControl w:val="0"/>
        <w:suppressAutoHyphens/>
        <w:autoSpaceDE w:val="0"/>
        <w:spacing w:after="0" w:line="240" w:lineRule="auto"/>
        <w:ind w:left="720"/>
        <w:rPr>
          <w:rFonts w:ascii="Times New Roman" w:hAnsi="Times New Roman" w:cs="Times New Roman"/>
          <w:sz w:val="24"/>
          <w:szCs w:val="24"/>
          <w:lang w:val="fr-FR"/>
        </w:rPr>
      </w:pPr>
    </w:p>
    <w:p w:rsidR="00B46447" w:rsidRDefault="00B46447">
      <w:pPr>
        <w:widowControl w:val="0"/>
        <w:suppressAutoHyphens/>
        <w:autoSpaceDE w:val="0"/>
        <w:spacing w:after="0" w:line="240" w:lineRule="auto"/>
        <w:ind w:left="720"/>
        <w:rPr>
          <w:rFonts w:ascii="Times New Roman" w:hAnsi="Times New Roman" w:cs="Times New Roman"/>
          <w:sz w:val="24"/>
          <w:szCs w:val="24"/>
          <w:lang w:val="fr-FR"/>
        </w:rPr>
      </w:pPr>
    </w:p>
    <w:p w:rsidR="00B46447" w:rsidRDefault="00B46447">
      <w:pPr>
        <w:widowControl w:val="0"/>
        <w:suppressAutoHyphens/>
        <w:autoSpaceDE w:val="0"/>
        <w:spacing w:after="0" w:line="240" w:lineRule="auto"/>
        <w:ind w:left="720"/>
        <w:rPr>
          <w:rFonts w:ascii="Times New Roman" w:hAnsi="Times New Roman" w:cs="Times New Roman"/>
          <w:sz w:val="24"/>
          <w:szCs w:val="24"/>
          <w:lang w:val="fr-FR"/>
        </w:rPr>
      </w:pPr>
    </w:p>
    <w:p w:rsidR="00B46447" w:rsidRDefault="00B46447">
      <w:pPr>
        <w:widowControl w:val="0"/>
        <w:suppressAutoHyphens/>
        <w:autoSpaceDE w:val="0"/>
        <w:spacing w:after="0" w:line="240" w:lineRule="auto"/>
        <w:ind w:left="720"/>
        <w:rPr>
          <w:rFonts w:ascii="Times New Roman" w:hAnsi="Times New Roman" w:cs="Times New Roman"/>
          <w:sz w:val="24"/>
          <w:szCs w:val="24"/>
          <w:lang w:val="fr-FR"/>
        </w:rPr>
      </w:pPr>
    </w:p>
    <w:p w:rsidR="00A53DAB" w:rsidRDefault="000043A4">
      <w:pPr>
        <w:widowControl w:val="0"/>
        <w:suppressAutoHyphens/>
        <w:autoSpaceDE w:val="0"/>
        <w:spacing w:after="0" w:line="240" w:lineRule="auto"/>
        <w:ind w:left="720"/>
      </w:pPr>
      <w:r>
        <w:rPr>
          <w:rFonts w:ascii="Times New Roman" w:hAnsi="Times New Roman" w:cs="Times New Roman"/>
          <w:sz w:val="24"/>
          <w:szCs w:val="24"/>
          <w:lang w:val="fr-FR"/>
        </w:rPr>
        <w:t xml:space="preserve"> </w:t>
      </w:r>
    </w:p>
    <w:p w:rsidR="00A53DAB" w:rsidRDefault="00A53DAB">
      <w:pPr>
        <w:contextualSpacing/>
        <w:rPr>
          <w:rFonts w:ascii="Times New Roman" w:hAnsi="Times New Roman" w:cs="Times New Roman"/>
          <w:sz w:val="24"/>
          <w:szCs w:val="24"/>
        </w:rPr>
      </w:pPr>
    </w:p>
    <w:p w:rsidR="00A53DAB" w:rsidRDefault="000043A4">
      <w:pPr>
        <w:tabs>
          <w:tab w:val="left" w:pos="1440"/>
        </w:tabs>
        <w:jc w:val="center"/>
        <w:rPr>
          <w:rFonts w:ascii="Times New Roman" w:hAnsi="Times New Roman" w:cs="Times New Roman"/>
          <w:b/>
          <w:bCs/>
          <w:sz w:val="24"/>
          <w:szCs w:val="24"/>
          <w:u w:val="single"/>
        </w:rPr>
      </w:pPr>
      <w:r>
        <w:rPr>
          <w:rFonts w:ascii="Times New Roman" w:hAnsi="Times New Roman" w:cs="Times New Roman"/>
          <w:b/>
          <w:bCs/>
          <w:sz w:val="24"/>
          <w:szCs w:val="24"/>
          <w:u w:val="single"/>
        </w:rPr>
        <w:lastRenderedPageBreak/>
        <w:t>TECHNICAL REQUIREMENTS OF IED</w:t>
      </w:r>
    </w:p>
    <w:p w:rsidR="00A53DAB" w:rsidRDefault="000043A4">
      <w:pPr>
        <w:tabs>
          <w:tab w:val="left" w:pos="1440"/>
        </w:tabs>
        <w:jc w:val="center"/>
        <w:rPr>
          <w:rFonts w:ascii="Times New Roman" w:hAnsi="Times New Roman" w:cs="Times New Roman"/>
          <w:sz w:val="24"/>
          <w:szCs w:val="24"/>
        </w:rPr>
      </w:pPr>
      <w:r>
        <w:rPr>
          <w:rFonts w:ascii="Times New Roman" w:hAnsi="Times New Roman" w:cs="Times New Roman"/>
          <w:b/>
          <w:bCs/>
          <w:sz w:val="24"/>
          <w:szCs w:val="24"/>
        </w:rPr>
        <w:t>(</w:t>
      </w:r>
      <w:r>
        <w:rPr>
          <w:rFonts w:ascii="Times New Roman" w:hAnsi="Times New Roman" w:cs="Times New Roman"/>
          <w:sz w:val="24"/>
          <w:szCs w:val="24"/>
        </w:rPr>
        <w:t>Intelligent Electronic Device)</w:t>
      </w:r>
    </w:p>
    <w:p w:rsidR="00A53DAB" w:rsidRDefault="000043A4">
      <w:pPr>
        <w:ind w:left="1269" w:right="1264"/>
        <w:jc w:val="center"/>
        <w:rPr>
          <w:rFonts w:ascii="Times New Roman" w:hAnsi="Times New Roman" w:cs="Times New Roman"/>
          <w:b/>
          <w:sz w:val="24"/>
          <w:szCs w:val="24"/>
        </w:rPr>
      </w:pPr>
      <w:r>
        <w:rPr>
          <w:rFonts w:ascii="Times New Roman" w:hAnsi="Times New Roman" w:cs="Times New Roman"/>
          <w:b/>
          <w:w w:val="95"/>
          <w:sz w:val="24"/>
          <w:szCs w:val="24"/>
        </w:rPr>
        <w:t>IED</w:t>
      </w:r>
      <w:r w:rsidR="00D253E7">
        <w:rPr>
          <w:rFonts w:ascii="Times New Roman" w:hAnsi="Times New Roman" w:cs="Times New Roman"/>
          <w:b/>
          <w:w w:val="95"/>
          <w:sz w:val="24"/>
          <w:szCs w:val="24"/>
        </w:rPr>
        <w:t xml:space="preserve"> </w:t>
      </w:r>
      <w:r>
        <w:rPr>
          <w:rFonts w:ascii="Times New Roman" w:hAnsi="Times New Roman" w:cs="Times New Roman"/>
          <w:b/>
          <w:w w:val="95"/>
          <w:sz w:val="24"/>
          <w:szCs w:val="24"/>
        </w:rPr>
        <w:t>for</w:t>
      </w:r>
      <w:r w:rsidR="00D253E7">
        <w:rPr>
          <w:rFonts w:ascii="Times New Roman" w:hAnsi="Times New Roman" w:cs="Times New Roman"/>
          <w:b/>
          <w:w w:val="95"/>
          <w:sz w:val="24"/>
          <w:szCs w:val="24"/>
        </w:rPr>
        <w:t xml:space="preserve"> </w:t>
      </w:r>
      <w:r>
        <w:rPr>
          <w:rFonts w:ascii="Times New Roman" w:hAnsi="Times New Roman" w:cs="Times New Roman"/>
          <w:b/>
          <w:w w:val="95"/>
          <w:sz w:val="24"/>
          <w:szCs w:val="24"/>
        </w:rPr>
        <w:t>Feeder</w:t>
      </w:r>
      <w:r w:rsidR="00D253E7">
        <w:rPr>
          <w:rFonts w:ascii="Times New Roman" w:hAnsi="Times New Roman" w:cs="Times New Roman"/>
          <w:b/>
          <w:w w:val="95"/>
          <w:sz w:val="24"/>
          <w:szCs w:val="24"/>
        </w:rPr>
        <w:t xml:space="preserve"> </w:t>
      </w:r>
      <w:r>
        <w:rPr>
          <w:rFonts w:ascii="Times New Roman" w:hAnsi="Times New Roman" w:cs="Times New Roman"/>
          <w:b/>
          <w:w w:val="95"/>
          <w:sz w:val="24"/>
          <w:szCs w:val="24"/>
        </w:rPr>
        <w:t>control</w:t>
      </w:r>
      <w:r w:rsidR="00D253E7">
        <w:rPr>
          <w:rFonts w:ascii="Times New Roman" w:hAnsi="Times New Roman" w:cs="Times New Roman"/>
          <w:b/>
          <w:w w:val="95"/>
          <w:sz w:val="24"/>
          <w:szCs w:val="24"/>
        </w:rPr>
        <w:t xml:space="preserve"> </w:t>
      </w:r>
      <w:r>
        <w:rPr>
          <w:rFonts w:ascii="Times New Roman" w:hAnsi="Times New Roman" w:cs="Times New Roman"/>
          <w:b/>
          <w:w w:val="95"/>
          <w:sz w:val="24"/>
          <w:szCs w:val="24"/>
        </w:rPr>
        <w:t>VCBs</w:t>
      </w:r>
    </w:p>
    <w:tbl>
      <w:tblPr>
        <w:tblW w:w="80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86"/>
        <w:gridCol w:w="7286"/>
      </w:tblGrid>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b/>
              </w:rPr>
            </w:pPr>
            <w:r w:rsidRPr="00D3301D">
              <w:rPr>
                <w:rFonts w:ascii="Times New Roman" w:hAnsi="Times New Roman" w:cs="Times New Roman"/>
                <w:b/>
              </w:rPr>
              <w:t>Sl.</w:t>
            </w:r>
          </w:p>
          <w:p w:rsidR="00DC41B2" w:rsidRPr="00D3301D" w:rsidRDefault="00DC41B2" w:rsidP="00D3301D">
            <w:pPr>
              <w:jc w:val="center"/>
              <w:rPr>
                <w:rFonts w:ascii="Times New Roman" w:hAnsi="Times New Roman" w:cs="Times New Roman"/>
                <w:b/>
              </w:rPr>
            </w:pPr>
            <w:r w:rsidRPr="00D3301D">
              <w:rPr>
                <w:rFonts w:ascii="Times New Roman" w:hAnsi="Times New Roman" w:cs="Times New Roman"/>
                <w:b/>
              </w:rPr>
              <w:t>No.</w:t>
            </w:r>
          </w:p>
        </w:tc>
        <w:tc>
          <w:tcPr>
            <w:tcW w:w="7286" w:type="dxa"/>
          </w:tcPr>
          <w:p w:rsidR="00DC41B2" w:rsidRPr="00D3301D" w:rsidRDefault="00DC41B2" w:rsidP="00D3301D">
            <w:pPr>
              <w:rPr>
                <w:rFonts w:ascii="Times New Roman" w:hAnsi="Times New Roman" w:cs="Times New Roman"/>
                <w:b/>
              </w:rPr>
            </w:pPr>
            <w:r w:rsidRPr="00D3301D">
              <w:rPr>
                <w:rFonts w:ascii="Times New Roman" w:hAnsi="Times New Roman" w:cs="Times New Roman"/>
                <w:b/>
              </w:rPr>
              <w:t>Technical Parameter</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b/>
              </w:rPr>
            </w:pPr>
            <w:r w:rsidRPr="00D3301D">
              <w:rPr>
                <w:rFonts w:ascii="Times New Roman" w:hAnsi="Times New Roman" w:cs="Times New Roman"/>
                <w:b/>
              </w:rPr>
              <w:t>A</w:t>
            </w:r>
          </w:p>
        </w:tc>
        <w:tc>
          <w:tcPr>
            <w:tcW w:w="7286" w:type="dxa"/>
          </w:tcPr>
          <w:p w:rsidR="00DC41B2" w:rsidRPr="00D3301D" w:rsidRDefault="00DC41B2" w:rsidP="00D3301D">
            <w:pPr>
              <w:rPr>
                <w:rFonts w:ascii="Times New Roman" w:hAnsi="Times New Roman" w:cs="Times New Roman"/>
                <w:b/>
              </w:rPr>
            </w:pPr>
            <w:r w:rsidRPr="00D3301D">
              <w:rPr>
                <w:rFonts w:ascii="Times New Roman" w:hAnsi="Times New Roman" w:cs="Times New Roman"/>
                <w:b/>
                <w:i/>
                <w:iCs/>
                <w:color w:val="000000"/>
              </w:rPr>
              <w:t>Hardware</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1</w:t>
            </w:r>
          </w:p>
        </w:tc>
        <w:tc>
          <w:tcPr>
            <w:tcW w:w="7286" w:type="dxa"/>
          </w:tcPr>
          <w:p w:rsidR="00DC41B2" w:rsidRPr="00D3301D" w:rsidRDefault="00DC41B2" w:rsidP="00D3301D">
            <w:pPr>
              <w:widowControl w:val="0"/>
              <w:autoSpaceDE w:val="0"/>
              <w:autoSpaceDN w:val="0"/>
              <w:adjustRightInd w:val="0"/>
              <w:jc w:val="both"/>
              <w:rPr>
                <w:rFonts w:ascii="Times New Roman" w:hAnsi="Times New Roman" w:cs="Times New Roman"/>
                <w:color w:val="000000"/>
              </w:rPr>
            </w:pPr>
            <w:r w:rsidRPr="00D3301D">
              <w:rPr>
                <w:rFonts w:ascii="Times New Roman" w:hAnsi="Times New Roman" w:cs="Times New Roman"/>
                <w:color w:val="000000"/>
              </w:rPr>
              <w:t>Make, model/type</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2</w:t>
            </w:r>
          </w:p>
        </w:tc>
        <w:tc>
          <w:tcPr>
            <w:tcW w:w="7286" w:type="dxa"/>
          </w:tcPr>
          <w:p w:rsidR="00DC41B2" w:rsidRPr="00D3301D" w:rsidRDefault="00DC41B2" w:rsidP="00D3301D">
            <w:pPr>
              <w:widowControl w:val="0"/>
              <w:autoSpaceDE w:val="0"/>
              <w:autoSpaceDN w:val="0"/>
              <w:adjustRightInd w:val="0"/>
              <w:jc w:val="both"/>
              <w:rPr>
                <w:rFonts w:ascii="Times New Roman" w:hAnsi="Times New Roman" w:cs="Times New Roman"/>
                <w:color w:val="000000"/>
              </w:rPr>
            </w:pPr>
            <w:r w:rsidRPr="00D3301D">
              <w:rPr>
                <w:rFonts w:ascii="Times New Roman" w:hAnsi="Times New Roman" w:cs="Times New Roman"/>
                <w:color w:val="000000"/>
              </w:rPr>
              <w:t xml:space="preserve">IED supports with IEC-61850 with loop in loop out Fiber optic interfaces </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3</w:t>
            </w:r>
          </w:p>
        </w:tc>
        <w:tc>
          <w:tcPr>
            <w:tcW w:w="7286" w:type="dxa"/>
          </w:tcPr>
          <w:p w:rsidR="00DC41B2" w:rsidRPr="00D3301D" w:rsidRDefault="00DC41B2" w:rsidP="00D3301D">
            <w:pPr>
              <w:widowControl w:val="0"/>
              <w:autoSpaceDE w:val="0"/>
              <w:autoSpaceDN w:val="0"/>
              <w:adjustRightInd w:val="0"/>
              <w:jc w:val="both"/>
              <w:rPr>
                <w:rFonts w:ascii="Times New Roman" w:hAnsi="Times New Roman" w:cs="Times New Roman"/>
              </w:rPr>
            </w:pPr>
            <w:r w:rsidRPr="00D3301D">
              <w:rPr>
                <w:rFonts w:ascii="Times New Roman" w:hAnsi="Times New Roman" w:cs="Times New Roman"/>
                <w:color w:val="000000"/>
              </w:rPr>
              <w:t xml:space="preserve">Metering and protection functionality shall be derived from CT protection core with 4CT and 3 VT inputs. </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4</w:t>
            </w:r>
          </w:p>
        </w:tc>
        <w:tc>
          <w:tcPr>
            <w:tcW w:w="7286" w:type="dxa"/>
          </w:tcPr>
          <w:p w:rsidR="00DC41B2" w:rsidRPr="00D3301D" w:rsidRDefault="00DC41B2" w:rsidP="00D3301D">
            <w:pPr>
              <w:jc w:val="both"/>
              <w:rPr>
                <w:rFonts w:ascii="Times New Roman" w:hAnsi="Times New Roman" w:cs="Times New Roman"/>
              </w:rPr>
            </w:pPr>
            <w:r w:rsidRPr="00D3301D">
              <w:rPr>
                <w:rFonts w:ascii="Times New Roman" w:hAnsi="Times New Roman" w:cs="Times New Roman"/>
                <w:color w:val="000000"/>
              </w:rPr>
              <w:t>8DI (minimum), 8 DO (minimum) and facility to increase DIs and Dos at later stage.</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5</w:t>
            </w:r>
          </w:p>
        </w:tc>
        <w:tc>
          <w:tcPr>
            <w:tcW w:w="7286"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Instantaneous and Inverse time  phase over current protection(50/51)</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(i)</w:t>
            </w:r>
          </w:p>
        </w:tc>
        <w:tc>
          <w:tcPr>
            <w:tcW w:w="7286"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I&gt; Facility for</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Disabling,</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Trip, Alarm,</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Trip with Inrush blocking ,</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Trip Latch</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Trip-Phase R</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Trip-Phase Y</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Trip-Phase B</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(ii)</w:t>
            </w:r>
          </w:p>
        </w:tc>
        <w:tc>
          <w:tcPr>
            <w:tcW w:w="7286" w:type="dxa"/>
          </w:tcPr>
          <w:p w:rsidR="00DC41B2" w:rsidRPr="00D3301D" w:rsidRDefault="00DC41B2" w:rsidP="00D3301D">
            <w:pPr>
              <w:widowControl w:val="0"/>
              <w:autoSpaceDE w:val="0"/>
              <w:autoSpaceDN w:val="0"/>
              <w:adjustRightInd w:val="0"/>
              <w:rPr>
                <w:rFonts w:ascii="Times New Roman" w:hAnsi="Times New Roman" w:cs="Times New Roman"/>
              </w:rPr>
            </w:pPr>
            <w:r w:rsidRPr="00D3301D">
              <w:rPr>
                <w:rFonts w:ascii="Times New Roman" w:hAnsi="Times New Roman" w:cs="Times New Roman"/>
                <w:color w:val="000000"/>
              </w:rPr>
              <w:t>I&gt; IDMT setting 0.05 – &gt;2.0 In (0.01 in)</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(iii)</w:t>
            </w:r>
          </w:p>
        </w:tc>
        <w:tc>
          <w:tcPr>
            <w:tcW w:w="7286"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Delay type</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DT</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IEC SIT,VIT, LTI, EIT</w:t>
            </w:r>
          </w:p>
          <w:p w:rsidR="00DC41B2" w:rsidRPr="00D3301D" w:rsidRDefault="00DC41B2" w:rsidP="00D3301D">
            <w:pPr>
              <w:widowControl w:val="0"/>
              <w:autoSpaceDE w:val="0"/>
              <w:autoSpaceDN w:val="0"/>
              <w:adjustRightInd w:val="0"/>
              <w:rPr>
                <w:rFonts w:ascii="Times New Roman" w:hAnsi="Times New Roman" w:cs="Times New Roman"/>
                <w:color w:val="000000"/>
                <w:lang w:val="it-IT"/>
              </w:rPr>
            </w:pPr>
            <w:r w:rsidRPr="00D3301D">
              <w:rPr>
                <w:rFonts w:ascii="Times New Roman" w:hAnsi="Times New Roman" w:cs="Times New Roman"/>
                <w:color w:val="000000"/>
                <w:lang w:val="it-IT"/>
              </w:rPr>
              <w:t>IEEE VI,EI,MI</w:t>
            </w:r>
          </w:p>
          <w:p w:rsidR="00DC41B2" w:rsidRPr="00D3301D" w:rsidRDefault="00DC41B2" w:rsidP="00D3301D">
            <w:pPr>
              <w:widowControl w:val="0"/>
              <w:autoSpaceDE w:val="0"/>
              <w:autoSpaceDN w:val="0"/>
              <w:adjustRightInd w:val="0"/>
              <w:rPr>
                <w:rFonts w:ascii="Times New Roman" w:hAnsi="Times New Roman" w:cs="Times New Roman"/>
                <w:lang w:val="it-IT"/>
              </w:rPr>
            </w:pPr>
            <w:r w:rsidRPr="00D3301D">
              <w:rPr>
                <w:rFonts w:ascii="Times New Roman" w:hAnsi="Times New Roman" w:cs="Times New Roman"/>
                <w:color w:val="000000"/>
                <w:lang w:val="it-IT"/>
              </w:rPr>
              <w:t>IAC VI,EI,SI3</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(iv)</w:t>
            </w:r>
          </w:p>
        </w:tc>
        <w:tc>
          <w:tcPr>
            <w:tcW w:w="7286"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I&gt;DT delay 0.05 S - &gt; 60s  (0.1s)</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(v)</w:t>
            </w:r>
          </w:p>
        </w:tc>
        <w:tc>
          <w:tcPr>
            <w:tcW w:w="7286"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I&gt;TMS IEC 0.02-1.00</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(vi)</w:t>
            </w:r>
          </w:p>
        </w:tc>
        <w:tc>
          <w:tcPr>
            <w:tcW w:w="7286"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I&gt;TMS IEEE 1-100 (0.1)</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(vii)</w:t>
            </w:r>
          </w:p>
        </w:tc>
        <w:tc>
          <w:tcPr>
            <w:tcW w:w="7286"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I&gt;TMS IAC 1-100 (0.1)</w:t>
            </w:r>
          </w:p>
        </w:tc>
      </w:tr>
      <w:tr w:rsidR="00DC41B2" w:rsidRPr="00D3301D" w:rsidTr="00D3301D">
        <w:trPr>
          <w:trHeight w:val="332"/>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(viii)</w:t>
            </w:r>
          </w:p>
        </w:tc>
        <w:tc>
          <w:tcPr>
            <w:tcW w:w="7286"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I&gt;Reset Delay Type DT  0.1S-50S (0.1)</w:t>
            </w:r>
          </w:p>
        </w:tc>
      </w:tr>
      <w:tr w:rsidR="00DC41B2" w:rsidRPr="00D3301D" w:rsidTr="00D3301D">
        <w:trPr>
          <w:trHeight w:val="233"/>
          <w:jc w:val="center"/>
        </w:trPr>
        <w:tc>
          <w:tcPr>
            <w:tcW w:w="786" w:type="dxa"/>
          </w:tcPr>
          <w:p w:rsidR="00DC41B2" w:rsidRPr="00D3301D" w:rsidRDefault="00DC41B2" w:rsidP="00D3301D">
            <w:pPr>
              <w:jc w:val="center"/>
              <w:rPr>
                <w:rFonts w:ascii="Times New Roman" w:hAnsi="Times New Roman" w:cs="Times New Roman"/>
              </w:rPr>
            </w:pPr>
          </w:p>
        </w:tc>
        <w:tc>
          <w:tcPr>
            <w:tcW w:w="7286"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i/>
                <w:iCs/>
                <w:color w:val="000000"/>
              </w:rPr>
              <w:t>I&gt;&gt; IDMT</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(ix)</w:t>
            </w:r>
          </w:p>
        </w:tc>
        <w:tc>
          <w:tcPr>
            <w:tcW w:w="7286"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Facility for</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Disabling,</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lastRenderedPageBreak/>
              <w:t>Trip, Alarm,</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Trip with Inrush blocking ,</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Trip Latch</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Trip-Phase R</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Trip-Phase Y</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Trip-Phase B</w:t>
            </w:r>
          </w:p>
        </w:tc>
      </w:tr>
      <w:tr w:rsidR="00DC41B2" w:rsidRPr="00D3301D" w:rsidTr="00D3301D">
        <w:trPr>
          <w:trHeight w:val="332"/>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lastRenderedPageBreak/>
              <w:t>(x)</w:t>
            </w:r>
          </w:p>
        </w:tc>
        <w:tc>
          <w:tcPr>
            <w:tcW w:w="7286"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i/>
                <w:iCs/>
                <w:color w:val="000000"/>
              </w:rPr>
              <w:t xml:space="preserve">I&gt;&gt; </w:t>
            </w:r>
            <w:r w:rsidRPr="00D3301D">
              <w:rPr>
                <w:rFonts w:ascii="Times New Roman" w:hAnsi="Times New Roman" w:cs="Times New Roman"/>
                <w:color w:val="000000"/>
              </w:rPr>
              <w:t>setting range  0.5 In – 20 in (0.01 in)</w:t>
            </w:r>
          </w:p>
        </w:tc>
      </w:tr>
      <w:tr w:rsidR="00DC41B2" w:rsidRPr="00D3301D" w:rsidTr="00D3301D">
        <w:trPr>
          <w:trHeight w:val="332"/>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(xi)</w:t>
            </w:r>
          </w:p>
        </w:tc>
        <w:tc>
          <w:tcPr>
            <w:tcW w:w="7286"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i/>
                <w:iCs/>
                <w:color w:val="000000"/>
              </w:rPr>
              <w:t xml:space="preserve">I&gt;&gt; </w:t>
            </w:r>
            <w:r w:rsidRPr="00D3301D">
              <w:rPr>
                <w:rFonts w:ascii="Times New Roman" w:hAnsi="Times New Roman" w:cs="Times New Roman"/>
                <w:color w:val="000000"/>
              </w:rPr>
              <w:t>DT delay 0.05s – &gt; 60s (0.01s)</w:t>
            </w:r>
          </w:p>
        </w:tc>
      </w:tr>
      <w:tr w:rsidR="00DC41B2" w:rsidRPr="00D3301D" w:rsidTr="00D3301D">
        <w:trPr>
          <w:trHeight w:val="332"/>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(xii)</w:t>
            </w:r>
          </w:p>
        </w:tc>
        <w:tc>
          <w:tcPr>
            <w:tcW w:w="7286"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DTI&gt;&gt;tReset 0.00s – &gt; 60s (0.01s)</w:t>
            </w:r>
          </w:p>
        </w:tc>
      </w:tr>
      <w:tr w:rsidR="00DC41B2" w:rsidRPr="00D3301D" w:rsidTr="00D3301D">
        <w:trPr>
          <w:trHeight w:val="332"/>
          <w:jc w:val="center"/>
        </w:trPr>
        <w:tc>
          <w:tcPr>
            <w:tcW w:w="786" w:type="dxa"/>
          </w:tcPr>
          <w:p w:rsidR="00DC41B2" w:rsidRPr="00D3301D" w:rsidRDefault="00DC41B2" w:rsidP="00D3301D">
            <w:pPr>
              <w:jc w:val="center"/>
              <w:rPr>
                <w:rFonts w:ascii="Times New Roman" w:hAnsi="Times New Roman" w:cs="Times New Roman"/>
              </w:rPr>
            </w:pPr>
          </w:p>
        </w:tc>
        <w:tc>
          <w:tcPr>
            <w:tcW w:w="7286" w:type="dxa"/>
          </w:tcPr>
          <w:p w:rsidR="00DC41B2" w:rsidRPr="00D3301D" w:rsidRDefault="00DC41B2" w:rsidP="00D3301D">
            <w:pPr>
              <w:widowControl w:val="0"/>
              <w:autoSpaceDE w:val="0"/>
              <w:autoSpaceDN w:val="0"/>
              <w:adjustRightInd w:val="0"/>
              <w:rPr>
                <w:rFonts w:ascii="Times New Roman" w:hAnsi="Times New Roman" w:cs="Times New Roman"/>
                <w:b/>
                <w:color w:val="000000"/>
              </w:rPr>
            </w:pPr>
            <w:r w:rsidRPr="00D3301D">
              <w:rPr>
                <w:rFonts w:ascii="Times New Roman" w:hAnsi="Times New Roman" w:cs="Times New Roman"/>
                <w:b/>
                <w:i/>
                <w:iCs/>
                <w:color w:val="000000"/>
              </w:rPr>
              <w:t>IO&gt;Earth fault [50N/51N]</w:t>
            </w:r>
          </w:p>
        </w:tc>
      </w:tr>
      <w:tr w:rsidR="00DC41B2" w:rsidRPr="00D3301D" w:rsidTr="00D3301D">
        <w:trPr>
          <w:trHeight w:val="332"/>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(xiii)</w:t>
            </w:r>
          </w:p>
        </w:tc>
        <w:tc>
          <w:tcPr>
            <w:tcW w:w="7286"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Facility for</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Disabling,</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Trip, Alarm,</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Trip with Inrush blocking ,</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Trip Latch</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Trip-Earth fault</w:t>
            </w:r>
          </w:p>
        </w:tc>
      </w:tr>
      <w:tr w:rsidR="00DC41B2" w:rsidRPr="00D3301D" w:rsidTr="00D3301D">
        <w:trPr>
          <w:trHeight w:val="332"/>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(xiv)</w:t>
            </w:r>
          </w:p>
        </w:tc>
        <w:tc>
          <w:tcPr>
            <w:tcW w:w="7286"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Io&gt; setting for IDMT 0.05In-&gt; 2.0 In  (0.01 In)</w:t>
            </w:r>
          </w:p>
        </w:tc>
      </w:tr>
    </w:tbl>
    <w:p w:rsidR="00DC41B2" w:rsidRPr="00D3301D" w:rsidRDefault="00DC41B2" w:rsidP="00DC41B2">
      <w:pPr>
        <w:jc w:val="right"/>
        <w:rPr>
          <w:rFonts w:ascii="Times New Roman" w:hAnsi="Times New Roman" w:cs="Times New Roman"/>
        </w:rPr>
      </w:pPr>
      <w:r w:rsidRPr="00D3301D">
        <w:rPr>
          <w:rFonts w:ascii="Times New Roman" w:hAnsi="Times New Roman" w:cs="Times New Roman"/>
        </w:rPr>
        <w:t xml:space="preserve">    </w:t>
      </w:r>
    </w:p>
    <w:tbl>
      <w:tblPr>
        <w:tblW w:w="81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86"/>
        <w:gridCol w:w="7368"/>
      </w:tblGrid>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b/>
              </w:rPr>
            </w:pPr>
            <w:r w:rsidRPr="00D3301D">
              <w:rPr>
                <w:rFonts w:ascii="Times New Roman" w:hAnsi="Times New Roman" w:cs="Times New Roman"/>
                <w:b/>
              </w:rPr>
              <w:t>Sl.</w:t>
            </w:r>
          </w:p>
          <w:p w:rsidR="00DC41B2" w:rsidRPr="00D3301D" w:rsidRDefault="00DC41B2" w:rsidP="00D3301D">
            <w:pPr>
              <w:jc w:val="center"/>
              <w:rPr>
                <w:rFonts w:ascii="Times New Roman" w:hAnsi="Times New Roman" w:cs="Times New Roman"/>
                <w:b/>
              </w:rPr>
            </w:pPr>
            <w:r w:rsidRPr="00D3301D">
              <w:rPr>
                <w:rFonts w:ascii="Times New Roman" w:hAnsi="Times New Roman" w:cs="Times New Roman"/>
                <w:b/>
              </w:rPr>
              <w:t>No.</w:t>
            </w:r>
          </w:p>
        </w:tc>
        <w:tc>
          <w:tcPr>
            <w:tcW w:w="7368" w:type="dxa"/>
          </w:tcPr>
          <w:p w:rsidR="00DC41B2" w:rsidRPr="00D3301D" w:rsidRDefault="00DC41B2" w:rsidP="00D3301D">
            <w:pPr>
              <w:rPr>
                <w:rFonts w:ascii="Times New Roman" w:hAnsi="Times New Roman" w:cs="Times New Roman"/>
                <w:b/>
              </w:rPr>
            </w:pPr>
            <w:r w:rsidRPr="00D3301D">
              <w:rPr>
                <w:rFonts w:ascii="Times New Roman" w:hAnsi="Times New Roman" w:cs="Times New Roman"/>
                <w:b/>
              </w:rPr>
              <w:t>Technical Parameter</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(xv)</w:t>
            </w:r>
          </w:p>
        </w:tc>
        <w:tc>
          <w:tcPr>
            <w:tcW w:w="7368"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Delay type</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DT</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IEC SIT,VIT, LTI, EIT</w:t>
            </w:r>
          </w:p>
          <w:p w:rsidR="00DC41B2" w:rsidRPr="00D3301D" w:rsidRDefault="00DC41B2" w:rsidP="00D3301D">
            <w:pPr>
              <w:widowControl w:val="0"/>
              <w:autoSpaceDE w:val="0"/>
              <w:autoSpaceDN w:val="0"/>
              <w:adjustRightInd w:val="0"/>
              <w:rPr>
                <w:rFonts w:ascii="Times New Roman" w:hAnsi="Times New Roman" w:cs="Times New Roman"/>
                <w:color w:val="000000"/>
                <w:lang w:val="it-IT"/>
              </w:rPr>
            </w:pPr>
            <w:r w:rsidRPr="00D3301D">
              <w:rPr>
                <w:rFonts w:ascii="Times New Roman" w:hAnsi="Times New Roman" w:cs="Times New Roman"/>
                <w:color w:val="000000"/>
                <w:lang w:val="it-IT"/>
              </w:rPr>
              <w:t>IEEE VI,EI,MI</w:t>
            </w:r>
          </w:p>
          <w:p w:rsidR="00DC41B2" w:rsidRPr="00D3301D" w:rsidRDefault="00DC41B2" w:rsidP="00D3301D">
            <w:pPr>
              <w:widowControl w:val="0"/>
              <w:autoSpaceDE w:val="0"/>
              <w:autoSpaceDN w:val="0"/>
              <w:adjustRightInd w:val="0"/>
              <w:rPr>
                <w:rFonts w:ascii="Times New Roman" w:hAnsi="Times New Roman" w:cs="Times New Roman"/>
                <w:color w:val="000000"/>
                <w:lang w:val="it-IT"/>
              </w:rPr>
            </w:pPr>
            <w:r w:rsidRPr="00D3301D">
              <w:rPr>
                <w:rFonts w:ascii="Times New Roman" w:hAnsi="Times New Roman" w:cs="Times New Roman"/>
                <w:color w:val="000000"/>
                <w:lang w:val="it-IT"/>
              </w:rPr>
              <w:t>IAC VI,EI,SI3</w:t>
            </w:r>
          </w:p>
        </w:tc>
      </w:tr>
      <w:tr w:rsidR="00DC41B2" w:rsidRPr="00D3301D" w:rsidTr="00D3301D">
        <w:trPr>
          <w:jc w:val="center"/>
        </w:trPr>
        <w:tc>
          <w:tcPr>
            <w:tcW w:w="786" w:type="dxa"/>
            <w:vMerge w:val="restart"/>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(xvi)</w:t>
            </w:r>
          </w:p>
        </w:tc>
        <w:tc>
          <w:tcPr>
            <w:tcW w:w="7368"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IO&gt;DT delay 0.05s-&gt; 60s (0.01s)</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7368"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IO&gt;TMS IEC,  0.02-1.00 (0.01)</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7368"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IO&gt;TMS IEEE ,1-100(0.1)</w:t>
            </w:r>
          </w:p>
        </w:tc>
      </w:tr>
      <w:tr w:rsidR="00DC41B2" w:rsidRPr="00D3301D" w:rsidTr="00D3301D">
        <w:trPr>
          <w:trHeight w:val="233"/>
          <w:jc w:val="center"/>
        </w:trPr>
        <w:tc>
          <w:tcPr>
            <w:tcW w:w="786" w:type="dxa"/>
            <w:vMerge/>
          </w:tcPr>
          <w:p w:rsidR="00DC41B2" w:rsidRPr="00D3301D" w:rsidRDefault="00DC41B2" w:rsidP="00D3301D">
            <w:pPr>
              <w:jc w:val="center"/>
              <w:rPr>
                <w:rFonts w:ascii="Times New Roman" w:hAnsi="Times New Roman" w:cs="Times New Roman"/>
              </w:rPr>
            </w:pPr>
          </w:p>
        </w:tc>
        <w:tc>
          <w:tcPr>
            <w:tcW w:w="7368" w:type="dxa"/>
          </w:tcPr>
          <w:p w:rsidR="00DC41B2" w:rsidRPr="00D3301D" w:rsidRDefault="00DC41B2" w:rsidP="00D3301D">
            <w:pPr>
              <w:widowControl w:val="0"/>
              <w:autoSpaceDE w:val="0"/>
              <w:autoSpaceDN w:val="0"/>
              <w:adjustRightInd w:val="0"/>
              <w:spacing w:before="240"/>
              <w:rPr>
                <w:rFonts w:ascii="Times New Roman" w:hAnsi="Times New Roman" w:cs="Times New Roman"/>
                <w:color w:val="000000"/>
              </w:rPr>
            </w:pPr>
            <w:r w:rsidRPr="00D3301D">
              <w:rPr>
                <w:rFonts w:ascii="Times New Roman" w:hAnsi="Times New Roman" w:cs="Times New Roman"/>
                <w:color w:val="000000"/>
              </w:rPr>
              <w:t>IO&gt;TMS IAC, 1-100(0.1)</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7368"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 xml:space="preserve">IO&gt;DT I&gt; tReset, 0.1-50S (0.1s) </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(xvii)</w:t>
            </w:r>
          </w:p>
        </w:tc>
        <w:tc>
          <w:tcPr>
            <w:tcW w:w="7368"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Io&gt;&gt;Facility for</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Disabling,</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Trip, Alarm,</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Trip with Inrush blocking ,</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lastRenderedPageBreak/>
              <w:t>Trip Latch</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Trip Earth fault</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lastRenderedPageBreak/>
              <w:t>(xvii)</w:t>
            </w:r>
          </w:p>
        </w:tc>
        <w:tc>
          <w:tcPr>
            <w:tcW w:w="7368" w:type="dxa"/>
          </w:tcPr>
          <w:p w:rsidR="00DC41B2" w:rsidRPr="00D3301D" w:rsidRDefault="00DC41B2" w:rsidP="00D3301D">
            <w:pPr>
              <w:widowControl w:val="0"/>
              <w:autoSpaceDE w:val="0"/>
              <w:autoSpaceDN w:val="0"/>
              <w:adjustRightInd w:val="0"/>
              <w:rPr>
                <w:rFonts w:ascii="Times New Roman" w:hAnsi="Times New Roman" w:cs="Times New Roman"/>
                <w:color w:val="000000"/>
                <w:lang w:val="it-IT"/>
              </w:rPr>
            </w:pPr>
            <w:r w:rsidRPr="00D3301D">
              <w:rPr>
                <w:rFonts w:ascii="Times New Roman" w:hAnsi="Times New Roman" w:cs="Times New Roman"/>
                <w:color w:val="000000"/>
                <w:lang w:val="it-IT"/>
              </w:rPr>
              <w:t>IO&gt;&gt;, 0.1 In -20 In (DMT) (0.01In)</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(xix)</w:t>
            </w:r>
          </w:p>
        </w:tc>
        <w:tc>
          <w:tcPr>
            <w:tcW w:w="7368"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Delay Type  DT</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(xx)</w:t>
            </w:r>
          </w:p>
        </w:tc>
        <w:tc>
          <w:tcPr>
            <w:tcW w:w="7368"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IO&gt;&gt;DT, 0.05-&gt; 60s (0.01s)</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(xxi)</w:t>
            </w:r>
          </w:p>
        </w:tc>
        <w:tc>
          <w:tcPr>
            <w:tcW w:w="7368"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DTIO&gt;&gt; tReset, 0.1S-50s (0.1s)</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6</w:t>
            </w:r>
          </w:p>
        </w:tc>
        <w:tc>
          <w:tcPr>
            <w:tcW w:w="7368" w:type="dxa"/>
          </w:tcPr>
          <w:p w:rsidR="00DC41B2" w:rsidRPr="00D3301D" w:rsidRDefault="00DC41B2" w:rsidP="00D3301D">
            <w:pPr>
              <w:widowControl w:val="0"/>
              <w:autoSpaceDE w:val="0"/>
              <w:autoSpaceDN w:val="0"/>
              <w:adjustRightInd w:val="0"/>
              <w:rPr>
                <w:rFonts w:ascii="Times New Roman" w:hAnsi="Times New Roman" w:cs="Times New Roman"/>
                <w:i/>
                <w:iCs/>
                <w:color w:val="000000"/>
              </w:rPr>
            </w:pPr>
            <w:r w:rsidRPr="00D3301D">
              <w:rPr>
                <w:rFonts w:ascii="Times New Roman" w:hAnsi="Times New Roman" w:cs="Times New Roman"/>
                <w:i/>
                <w:iCs/>
                <w:color w:val="000000"/>
              </w:rPr>
              <w:t>Broken conductor detection protection  (46 BC)</w:t>
            </w:r>
            <w:r w:rsidRPr="00D3301D">
              <w:rPr>
                <w:rFonts w:ascii="Times New Roman" w:hAnsi="Times New Roman" w:cs="Times New Roman"/>
              </w:rPr>
              <w:t>Setting 0.1 In to &gt; 2.00 In (DMT) in step 0.1 In.</w:t>
            </w:r>
          </w:p>
        </w:tc>
      </w:tr>
      <w:tr w:rsidR="00DC41B2" w:rsidRPr="00D3301D" w:rsidTr="00D3301D">
        <w:trPr>
          <w:jc w:val="center"/>
        </w:trPr>
        <w:tc>
          <w:tcPr>
            <w:tcW w:w="786" w:type="dxa"/>
            <w:vMerge w:val="restart"/>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7</w:t>
            </w:r>
          </w:p>
        </w:tc>
        <w:tc>
          <w:tcPr>
            <w:tcW w:w="7368"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i/>
                <w:iCs/>
                <w:color w:val="000000"/>
              </w:rPr>
              <w:t xml:space="preserve">Breaker failure protection </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7368"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Setting, 0.2 to 2 In &amp;</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 xml:space="preserve"> Time delay 0.05 to 300</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8</w:t>
            </w:r>
          </w:p>
        </w:tc>
        <w:tc>
          <w:tcPr>
            <w:tcW w:w="7368"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i/>
                <w:iCs/>
                <w:color w:val="000000"/>
              </w:rPr>
              <w:t>Cold load Pickup &amp; Inrush (68).</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9</w:t>
            </w:r>
          </w:p>
        </w:tc>
        <w:tc>
          <w:tcPr>
            <w:tcW w:w="7368"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i/>
                <w:iCs/>
                <w:color w:val="000000"/>
              </w:rPr>
              <w:t>CT Secondary programmable  Input 1 Amp or 5 Amps</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10</w:t>
            </w:r>
          </w:p>
        </w:tc>
        <w:tc>
          <w:tcPr>
            <w:tcW w:w="7368"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Phase over current and earth fault protection should have an adjustable timer hold to allow re-striking faults detection</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12</w:t>
            </w:r>
          </w:p>
        </w:tc>
        <w:tc>
          <w:tcPr>
            <w:tcW w:w="7368" w:type="dxa"/>
          </w:tcPr>
          <w:p w:rsidR="00DC41B2" w:rsidRPr="00D3301D" w:rsidRDefault="00DC41B2" w:rsidP="00D3301D">
            <w:pPr>
              <w:widowControl w:val="0"/>
              <w:autoSpaceDE w:val="0"/>
              <w:autoSpaceDN w:val="0"/>
              <w:adjustRightInd w:val="0"/>
              <w:jc w:val="both"/>
              <w:rPr>
                <w:rFonts w:ascii="Times New Roman" w:hAnsi="Times New Roman" w:cs="Times New Roman"/>
                <w:color w:val="000000"/>
              </w:rPr>
            </w:pPr>
            <w:r w:rsidRPr="00D3301D">
              <w:rPr>
                <w:rFonts w:ascii="Times New Roman" w:hAnsi="Times New Roman" w:cs="Times New Roman"/>
                <w:color w:val="000000"/>
              </w:rPr>
              <w:t>The Relay should have at least two setting Groups which are selectable by logical conditions as well as remote setting facilities for thresholds and time delay adjustments</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13</w:t>
            </w:r>
          </w:p>
        </w:tc>
        <w:tc>
          <w:tcPr>
            <w:tcW w:w="7368" w:type="dxa"/>
          </w:tcPr>
          <w:p w:rsidR="00DC41B2" w:rsidRPr="00D3301D" w:rsidRDefault="00DC41B2" w:rsidP="00D3301D">
            <w:pPr>
              <w:widowControl w:val="0"/>
              <w:autoSpaceDE w:val="0"/>
              <w:autoSpaceDN w:val="0"/>
              <w:adjustRightInd w:val="0"/>
              <w:jc w:val="both"/>
              <w:rPr>
                <w:rFonts w:ascii="Times New Roman" w:hAnsi="Times New Roman" w:cs="Times New Roman"/>
                <w:color w:val="000000"/>
              </w:rPr>
            </w:pPr>
            <w:r w:rsidRPr="00D3301D">
              <w:rPr>
                <w:rFonts w:ascii="Times New Roman" w:hAnsi="Times New Roman" w:cs="Times New Roman"/>
                <w:color w:val="000000"/>
              </w:rPr>
              <w:t>The unit is suitable for the use of upstream and downstream logic discrimination in a cascade scheme. Overload protection will be based on RMS current value</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14</w:t>
            </w:r>
          </w:p>
        </w:tc>
        <w:tc>
          <w:tcPr>
            <w:tcW w:w="7368" w:type="dxa"/>
          </w:tcPr>
          <w:p w:rsidR="00DC41B2" w:rsidRPr="00D3301D" w:rsidRDefault="00DC41B2" w:rsidP="00D3301D">
            <w:pPr>
              <w:widowControl w:val="0"/>
              <w:autoSpaceDE w:val="0"/>
              <w:autoSpaceDN w:val="0"/>
              <w:adjustRightInd w:val="0"/>
              <w:jc w:val="both"/>
              <w:rPr>
                <w:rFonts w:ascii="Times New Roman" w:hAnsi="Times New Roman" w:cs="Times New Roman"/>
                <w:color w:val="000000"/>
              </w:rPr>
            </w:pPr>
            <w:r w:rsidRPr="00D3301D">
              <w:rPr>
                <w:rFonts w:ascii="Times New Roman" w:hAnsi="Times New Roman" w:cs="Times New Roman"/>
                <w:color w:val="000000"/>
              </w:rPr>
              <w:t>Measuring up to a minimum 13th harmonic taking into account the ambient temperature</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15</w:t>
            </w:r>
          </w:p>
        </w:tc>
        <w:tc>
          <w:tcPr>
            <w:tcW w:w="7368" w:type="dxa"/>
          </w:tcPr>
          <w:p w:rsidR="00DC41B2" w:rsidRPr="00D3301D" w:rsidRDefault="00DC41B2" w:rsidP="00D3301D">
            <w:pPr>
              <w:widowControl w:val="0"/>
              <w:autoSpaceDE w:val="0"/>
              <w:autoSpaceDN w:val="0"/>
              <w:adjustRightInd w:val="0"/>
              <w:jc w:val="both"/>
              <w:rPr>
                <w:rFonts w:ascii="Times New Roman" w:hAnsi="Times New Roman" w:cs="Times New Roman"/>
                <w:color w:val="000000"/>
              </w:rPr>
            </w:pPr>
            <w:r w:rsidRPr="00D3301D">
              <w:rPr>
                <w:rFonts w:ascii="Times New Roman" w:hAnsi="Times New Roman" w:cs="Times New Roman"/>
                <w:color w:val="000000"/>
              </w:rPr>
              <w:t>Alternative overload setting groups should be selectable by logical conditions</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16</w:t>
            </w:r>
          </w:p>
        </w:tc>
        <w:tc>
          <w:tcPr>
            <w:tcW w:w="7368"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Protection tripping should be indicated on the front of the device by a LED and text indicating the cause of the fault.</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17</w:t>
            </w:r>
          </w:p>
        </w:tc>
        <w:tc>
          <w:tcPr>
            <w:tcW w:w="7368" w:type="dxa"/>
          </w:tcPr>
          <w:p w:rsidR="00DC41B2" w:rsidRPr="00D3301D" w:rsidRDefault="00DC41B2" w:rsidP="00D3301D">
            <w:pPr>
              <w:widowControl w:val="0"/>
              <w:autoSpaceDE w:val="0"/>
              <w:autoSpaceDN w:val="0"/>
              <w:adjustRightInd w:val="0"/>
              <w:jc w:val="both"/>
              <w:rPr>
                <w:rFonts w:ascii="Times New Roman" w:hAnsi="Times New Roman" w:cs="Times New Roman"/>
                <w:color w:val="000000"/>
              </w:rPr>
            </w:pPr>
            <w:r w:rsidRPr="00D3301D">
              <w:rPr>
                <w:rFonts w:ascii="Times New Roman" w:hAnsi="Times New Roman" w:cs="Times New Roman"/>
                <w:color w:val="000000"/>
              </w:rPr>
              <w:t>The relay should have circuit breaker failure protection for tripping of the upstream breaker in case of breaker operation fails</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18</w:t>
            </w:r>
          </w:p>
        </w:tc>
        <w:tc>
          <w:tcPr>
            <w:tcW w:w="7368" w:type="dxa"/>
          </w:tcPr>
          <w:p w:rsidR="00DC41B2" w:rsidRPr="00D3301D" w:rsidRDefault="00DC41B2" w:rsidP="00D3301D">
            <w:pPr>
              <w:widowControl w:val="0"/>
              <w:autoSpaceDE w:val="0"/>
              <w:autoSpaceDN w:val="0"/>
              <w:adjustRightInd w:val="0"/>
              <w:jc w:val="both"/>
              <w:rPr>
                <w:rFonts w:ascii="Times New Roman" w:hAnsi="Times New Roman" w:cs="Times New Roman"/>
                <w:color w:val="000000"/>
              </w:rPr>
            </w:pPr>
            <w:r w:rsidRPr="00D3301D">
              <w:rPr>
                <w:rFonts w:ascii="Times New Roman" w:hAnsi="Times New Roman" w:cs="Times New Roman"/>
                <w:color w:val="000000"/>
              </w:rPr>
              <w:t>Four output contacts of power rating with min cont. rating of 400 W for trip /close the breaker directly from the relay</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19 (a)</w:t>
            </w:r>
          </w:p>
        </w:tc>
        <w:tc>
          <w:tcPr>
            <w:tcW w:w="7368"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Programming software, required cables etc. for free with the supplies</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19 (b)</w:t>
            </w:r>
          </w:p>
        </w:tc>
        <w:tc>
          <w:tcPr>
            <w:tcW w:w="7368"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w w:val="95"/>
              </w:rPr>
              <w:t>Operating Input Voltage to IED as per the requirement of field (</w:t>
            </w:r>
            <w:r w:rsidRPr="00D3301D">
              <w:rPr>
                <w:rFonts w:ascii="Times New Roman" w:hAnsi="Times New Roman" w:cs="Times New Roman"/>
              </w:rPr>
              <w:t>18V-30V DC &amp; 180V-300V DC)</w:t>
            </w:r>
          </w:p>
        </w:tc>
      </w:tr>
    </w:tbl>
    <w:p w:rsidR="00DC41B2" w:rsidRPr="00D3301D" w:rsidRDefault="00DC41B2" w:rsidP="00DC41B2">
      <w:pPr>
        <w:jc w:val="right"/>
        <w:rPr>
          <w:rFonts w:ascii="Times New Roman" w:hAnsi="Times New Roman" w:cs="Times New Roman"/>
          <w:b/>
        </w:rPr>
      </w:pPr>
    </w:p>
    <w:tbl>
      <w:tblPr>
        <w:tblW w:w="88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86"/>
        <w:gridCol w:w="8014"/>
      </w:tblGrid>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b/>
              </w:rPr>
            </w:pPr>
            <w:r w:rsidRPr="00D3301D">
              <w:rPr>
                <w:rFonts w:ascii="Times New Roman" w:hAnsi="Times New Roman" w:cs="Times New Roman"/>
                <w:b/>
              </w:rPr>
              <w:t>Sl.</w:t>
            </w:r>
          </w:p>
          <w:p w:rsidR="00DC41B2" w:rsidRPr="00D3301D" w:rsidRDefault="00DC41B2" w:rsidP="00D3301D">
            <w:pPr>
              <w:jc w:val="center"/>
              <w:rPr>
                <w:rFonts w:ascii="Times New Roman" w:hAnsi="Times New Roman" w:cs="Times New Roman"/>
                <w:b/>
              </w:rPr>
            </w:pPr>
            <w:r w:rsidRPr="00D3301D">
              <w:rPr>
                <w:rFonts w:ascii="Times New Roman" w:hAnsi="Times New Roman" w:cs="Times New Roman"/>
                <w:b/>
              </w:rPr>
              <w:t>No.</w:t>
            </w:r>
          </w:p>
        </w:tc>
        <w:tc>
          <w:tcPr>
            <w:tcW w:w="8014" w:type="dxa"/>
          </w:tcPr>
          <w:p w:rsidR="00DC41B2" w:rsidRPr="00D3301D" w:rsidRDefault="00DC41B2" w:rsidP="00D3301D">
            <w:pPr>
              <w:rPr>
                <w:rFonts w:ascii="Times New Roman" w:hAnsi="Times New Roman" w:cs="Times New Roman"/>
                <w:b/>
              </w:rPr>
            </w:pPr>
            <w:r w:rsidRPr="00D3301D">
              <w:rPr>
                <w:rFonts w:ascii="Times New Roman" w:hAnsi="Times New Roman" w:cs="Times New Roman"/>
                <w:b/>
              </w:rPr>
              <w:t>Technical Parameter</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B</w:t>
            </w:r>
          </w:p>
        </w:tc>
        <w:tc>
          <w:tcPr>
            <w:tcW w:w="8014" w:type="dxa"/>
          </w:tcPr>
          <w:p w:rsidR="00DC41B2" w:rsidRPr="00D3301D" w:rsidRDefault="00DC41B2" w:rsidP="00D3301D">
            <w:pPr>
              <w:widowControl w:val="0"/>
              <w:autoSpaceDE w:val="0"/>
              <w:autoSpaceDN w:val="0"/>
              <w:adjustRightInd w:val="0"/>
              <w:rPr>
                <w:rFonts w:ascii="Times New Roman" w:hAnsi="Times New Roman" w:cs="Times New Roman"/>
                <w:b/>
                <w:color w:val="000000"/>
              </w:rPr>
            </w:pPr>
            <w:r w:rsidRPr="00D3301D">
              <w:rPr>
                <w:rFonts w:ascii="Times New Roman" w:hAnsi="Times New Roman" w:cs="Times New Roman"/>
                <w:b/>
                <w:color w:val="000000"/>
              </w:rPr>
              <w:t>Metering Functionality</w:t>
            </w:r>
          </w:p>
        </w:tc>
      </w:tr>
      <w:tr w:rsidR="00DC41B2" w:rsidRPr="00D3301D" w:rsidTr="00D3301D">
        <w:trPr>
          <w:jc w:val="center"/>
        </w:trPr>
        <w:tc>
          <w:tcPr>
            <w:tcW w:w="786" w:type="dxa"/>
            <w:vMerge w:val="restart"/>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20</w:t>
            </w:r>
          </w:p>
        </w:tc>
        <w:tc>
          <w:tcPr>
            <w:tcW w:w="8014" w:type="dxa"/>
          </w:tcPr>
          <w:p w:rsidR="00DC41B2" w:rsidRPr="00D3301D" w:rsidRDefault="00DC41B2" w:rsidP="00D3301D">
            <w:pPr>
              <w:widowControl w:val="0"/>
              <w:autoSpaceDE w:val="0"/>
              <w:autoSpaceDN w:val="0"/>
              <w:adjustRightInd w:val="0"/>
              <w:jc w:val="both"/>
              <w:rPr>
                <w:rFonts w:ascii="Times New Roman" w:hAnsi="Times New Roman" w:cs="Times New Roman"/>
                <w:color w:val="000000"/>
              </w:rPr>
            </w:pPr>
            <w:r w:rsidRPr="00D3301D">
              <w:rPr>
                <w:rFonts w:ascii="Times New Roman" w:hAnsi="Times New Roman" w:cs="Times New Roman"/>
                <w:color w:val="000000"/>
              </w:rPr>
              <w:t xml:space="preserve">The relay should have all the Measurement functions for Feeder Breaker. </w:t>
            </w:r>
          </w:p>
        </w:tc>
      </w:tr>
      <w:tr w:rsidR="00DC41B2" w:rsidRPr="00D3301D" w:rsidTr="00D3301D">
        <w:trPr>
          <w:jc w:val="center"/>
        </w:trPr>
        <w:tc>
          <w:tcPr>
            <w:tcW w:w="786" w:type="dxa"/>
            <w:vMerge/>
          </w:tcPr>
          <w:p w:rsidR="00DC41B2" w:rsidRPr="00D3301D" w:rsidRDefault="00DC41B2" w:rsidP="00D3301D">
            <w:pPr>
              <w:rPr>
                <w:rFonts w:ascii="Times New Roman" w:hAnsi="Times New Roman" w:cs="Times New Roman"/>
              </w:rPr>
            </w:pPr>
          </w:p>
        </w:tc>
        <w:tc>
          <w:tcPr>
            <w:tcW w:w="8014" w:type="dxa"/>
          </w:tcPr>
          <w:p w:rsidR="00DC41B2" w:rsidRPr="00D3301D" w:rsidRDefault="00DC41B2" w:rsidP="00D3301D">
            <w:pPr>
              <w:widowControl w:val="0"/>
              <w:autoSpaceDE w:val="0"/>
              <w:autoSpaceDN w:val="0"/>
              <w:adjustRightInd w:val="0"/>
              <w:rPr>
                <w:rFonts w:ascii="Times New Roman" w:hAnsi="Times New Roman" w:cs="Times New Roman"/>
                <w:b/>
                <w:color w:val="000000"/>
              </w:rPr>
            </w:pPr>
            <w:r w:rsidRPr="00D3301D">
              <w:rPr>
                <w:rFonts w:ascii="Times New Roman" w:hAnsi="Times New Roman" w:cs="Times New Roman"/>
                <w:b/>
                <w:color w:val="000000"/>
              </w:rPr>
              <w:t>Three Phase Current</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lastRenderedPageBreak/>
              <w:t>Neutral current</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Phase to earth, Phase to Phase Voltage</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Phase Angle</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 xml:space="preserve">Power factor phase wise </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Active Power</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Reactive Power</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Apparent Power</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Energy Measurement</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2nd to 13th harmonic and THD of Currents</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2nd to 13th harmonic and THD of Voltages</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Frequency</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Actual RMS value of Currents</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Actual RMS value of Voltages</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lastRenderedPageBreak/>
              <w:t>21</w:t>
            </w:r>
          </w:p>
        </w:tc>
        <w:tc>
          <w:tcPr>
            <w:tcW w:w="8014" w:type="dxa"/>
          </w:tcPr>
          <w:p w:rsidR="00DC41B2" w:rsidRPr="00D3301D" w:rsidRDefault="00DC41B2" w:rsidP="00D3301D">
            <w:pPr>
              <w:widowControl w:val="0"/>
              <w:autoSpaceDE w:val="0"/>
              <w:autoSpaceDN w:val="0"/>
              <w:adjustRightInd w:val="0"/>
              <w:rPr>
                <w:rFonts w:ascii="Times New Roman" w:hAnsi="Times New Roman" w:cs="Times New Roman"/>
                <w:b/>
                <w:i/>
                <w:iCs/>
                <w:color w:val="000000"/>
              </w:rPr>
            </w:pPr>
            <w:r w:rsidRPr="00D3301D">
              <w:rPr>
                <w:rFonts w:ascii="Times New Roman" w:hAnsi="Times New Roman" w:cs="Times New Roman"/>
                <w:color w:val="000000"/>
              </w:rPr>
              <w:t>Capability of Switching on and off the feeder breaker with DO from RTU with IEC 61850 shall be facilitated</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22</w:t>
            </w:r>
          </w:p>
        </w:tc>
        <w:tc>
          <w:tcPr>
            <w:tcW w:w="8014" w:type="dxa"/>
          </w:tcPr>
          <w:p w:rsidR="00DC41B2" w:rsidRPr="00D3301D" w:rsidRDefault="00DC41B2" w:rsidP="00D3301D">
            <w:pPr>
              <w:widowControl w:val="0"/>
              <w:autoSpaceDE w:val="0"/>
              <w:autoSpaceDN w:val="0"/>
              <w:adjustRightInd w:val="0"/>
              <w:rPr>
                <w:rFonts w:ascii="Times New Roman" w:hAnsi="Times New Roman" w:cs="Times New Roman"/>
                <w:b/>
                <w:color w:val="000000"/>
              </w:rPr>
            </w:pPr>
            <w:r w:rsidRPr="00D3301D">
              <w:rPr>
                <w:rFonts w:ascii="Times New Roman" w:hAnsi="Times New Roman" w:cs="Times New Roman"/>
                <w:b/>
                <w:i/>
                <w:iCs/>
                <w:color w:val="000000"/>
              </w:rPr>
              <w:t>Front panel requirements</w:t>
            </w:r>
          </w:p>
          <w:p w:rsidR="00DC41B2" w:rsidRPr="00D3301D" w:rsidRDefault="00DC41B2" w:rsidP="00D3301D">
            <w:pPr>
              <w:widowControl w:val="0"/>
              <w:autoSpaceDE w:val="0"/>
              <w:autoSpaceDN w:val="0"/>
              <w:adjustRightInd w:val="0"/>
              <w:jc w:val="both"/>
              <w:rPr>
                <w:rFonts w:ascii="Times New Roman" w:hAnsi="Times New Roman" w:cs="Times New Roman"/>
                <w:color w:val="000000"/>
              </w:rPr>
            </w:pPr>
            <w:r w:rsidRPr="00D3301D">
              <w:rPr>
                <w:rFonts w:ascii="Times New Roman" w:hAnsi="Times New Roman" w:cs="Times New Roman"/>
                <w:color w:val="000000"/>
              </w:rPr>
              <w:t>The relays should have programmable LED’s, Outputs. Digital inputs for customized requirements</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23</w:t>
            </w:r>
          </w:p>
        </w:tc>
        <w:tc>
          <w:tcPr>
            <w:tcW w:w="8014" w:type="dxa"/>
          </w:tcPr>
          <w:p w:rsidR="00DC41B2" w:rsidRPr="00D3301D" w:rsidRDefault="00DC41B2" w:rsidP="00D3301D">
            <w:pPr>
              <w:ind w:left="90"/>
              <w:jc w:val="both"/>
              <w:rPr>
                <w:rFonts w:ascii="Times New Roman" w:hAnsi="Times New Roman" w:cs="Times New Roman"/>
                <w:color w:val="000000"/>
              </w:rPr>
            </w:pPr>
            <w:r w:rsidRPr="00D3301D">
              <w:rPr>
                <w:rFonts w:ascii="Times New Roman" w:hAnsi="Times New Roman" w:cs="Times New Roman"/>
                <w:color w:val="000000"/>
              </w:rPr>
              <w:t>The relay should have big digital alpha numerical display for showing measurement / settings, harmonics including the THD V and THD I.</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24</w:t>
            </w:r>
          </w:p>
        </w:tc>
        <w:tc>
          <w:tcPr>
            <w:tcW w:w="8014"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The relay should have single button for resetting and buttons for closing and tripping on front panel of the relay.</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25</w:t>
            </w:r>
          </w:p>
        </w:tc>
        <w:tc>
          <w:tcPr>
            <w:tcW w:w="8014"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 xml:space="preserve">Access to setting mode should be protected by </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 xml:space="preserve"> Two different customized passwords of at least 4 characters:</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 xml:space="preserve"> One for protecting to access the protection settings,</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Other to protect access to the unit parameter settings</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26</w:t>
            </w:r>
          </w:p>
        </w:tc>
        <w:tc>
          <w:tcPr>
            <w:tcW w:w="8014" w:type="dxa"/>
          </w:tcPr>
          <w:p w:rsidR="00DC41B2" w:rsidRPr="00D3301D" w:rsidRDefault="00DC41B2" w:rsidP="00D3301D">
            <w:pPr>
              <w:widowControl w:val="0"/>
              <w:autoSpaceDE w:val="0"/>
              <w:autoSpaceDN w:val="0"/>
              <w:adjustRightInd w:val="0"/>
              <w:jc w:val="both"/>
              <w:rPr>
                <w:rFonts w:ascii="Times New Roman" w:hAnsi="Times New Roman" w:cs="Times New Roman"/>
                <w:color w:val="000000"/>
              </w:rPr>
            </w:pPr>
            <w:r w:rsidRPr="00D3301D">
              <w:rPr>
                <w:rFonts w:ascii="Times New Roman" w:hAnsi="Times New Roman" w:cs="Times New Roman"/>
                <w:color w:val="000000"/>
              </w:rPr>
              <w:t>The Relay has WATCH DOG feature for continuous checking of internal health of the relay and should have dedicated output for alarm and tripping for the same.</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27</w:t>
            </w:r>
          </w:p>
        </w:tc>
        <w:tc>
          <w:tcPr>
            <w:tcW w:w="8014" w:type="dxa"/>
          </w:tcPr>
          <w:p w:rsidR="00DC41B2" w:rsidRPr="00D3301D" w:rsidRDefault="00DC41B2" w:rsidP="00D3301D">
            <w:pPr>
              <w:widowControl w:val="0"/>
              <w:autoSpaceDE w:val="0"/>
              <w:autoSpaceDN w:val="0"/>
              <w:adjustRightInd w:val="0"/>
              <w:jc w:val="both"/>
              <w:rPr>
                <w:rFonts w:ascii="Times New Roman" w:hAnsi="Times New Roman" w:cs="Times New Roman"/>
                <w:color w:val="000000"/>
              </w:rPr>
            </w:pPr>
            <w:r w:rsidRPr="00D3301D">
              <w:rPr>
                <w:rFonts w:ascii="Times New Roman" w:hAnsi="Times New Roman" w:cs="Times New Roman"/>
                <w:color w:val="000000"/>
              </w:rPr>
              <w:t xml:space="preserve">The relay should have at least 5 tripping data  with fault level magnitude with time stampings  </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28</w:t>
            </w:r>
          </w:p>
        </w:tc>
        <w:tc>
          <w:tcPr>
            <w:tcW w:w="8014" w:type="dxa"/>
          </w:tcPr>
          <w:p w:rsidR="00DC41B2" w:rsidRPr="00D3301D" w:rsidRDefault="00DC41B2" w:rsidP="00D3301D">
            <w:pPr>
              <w:jc w:val="both"/>
              <w:rPr>
                <w:rFonts w:ascii="Times New Roman" w:hAnsi="Times New Roman" w:cs="Times New Roman"/>
                <w:color w:val="000000"/>
              </w:rPr>
            </w:pPr>
            <w:r w:rsidRPr="00D3301D">
              <w:rPr>
                <w:rFonts w:ascii="Times New Roman" w:hAnsi="Times New Roman" w:cs="Times New Roman"/>
                <w:color w:val="000000"/>
              </w:rPr>
              <w:t>The relay should have alarm history of 100 alarms in the alarm history through software.</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29</w:t>
            </w:r>
          </w:p>
        </w:tc>
        <w:tc>
          <w:tcPr>
            <w:tcW w:w="8014" w:type="dxa"/>
          </w:tcPr>
          <w:p w:rsidR="00DC41B2" w:rsidRPr="00D3301D" w:rsidRDefault="00DC41B2" w:rsidP="00D3301D">
            <w:pPr>
              <w:widowControl w:val="0"/>
              <w:autoSpaceDE w:val="0"/>
              <w:autoSpaceDN w:val="0"/>
              <w:adjustRightInd w:val="0"/>
              <w:jc w:val="both"/>
              <w:rPr>
                <w:rFonts w:ascii="Times New Roman" w:hAnsi="Times New Roman" w:cs="Times New Roman"/>
                <w:color w:val="000000"/>
              </w:rPr>
            </w:pPr>
            <w:r w:rsidRPr="00D3301D">
              <w:rPr>
                <w:rFonts w:ascii="Times New Roman" w:hAnsi="Times New Roman" w:cs="Times New Roman"/>
                <w:b/>
                <w:i/>
                <w:iCs/>
                <w:color w:val="000000"/>
              </w:rPr>
              <w:t>Disturbance recording</w:t>
            </w:r>
          </w:p>
          <w:p w:rsidR="00DC41B2" w:rsidRPr="00D3301D" w:rsidRDefault="00DC41B2" w:rsidP="00D3301D">
            <w:pPr>
              <w:widowControl w:val="0"/>
              <w:autoSpaceDE w:val="0"/>
              <w:autoSpaceDN w:val="0"/>
              <w:adjustRightInd w:val="0"/>
              <w:jc w:val="both"/>
              <w:rPr>
                <w:rFonts w:ascii="Times New Roman" w:hAnsi="Times New Roman" w:cs="Times New Roman"/>
                <w:color w:val="000000"/>
              </w:rPr>
            </w:pPr>
            <w:r w:rsidRPr="00D3301D">
              <w:rPr>
                <w:rFonts w:ascii="Times New Roman" w:hAnsi="Times New Roman" w:cs="Times New Roman"/>
                <w:color w:val="000000"/>
              </w:rPr>
              <w:t>Facility to communicate the disturbance recording in COMTRADE 2000 Format through IEC 61850</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p>
        </w:tc>
        <w:tc>
          <w:tcPr>
            <w:tcW w:w="8014"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Samples /cycles should be settable or selectable</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p>
        </w:tc>
        <w:tc>
          <w:tcPr>
            <w:tcW w:w="8014"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Minimum no. of recordings at a time 14 lines</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p>
        </w:tc>
        <w:tc>
          <w:tcPr>
            <w:tcW w:w="8014"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DR Triggering should be selectable from DI/Alram/Trip</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p>
        </w:tc>
        <w:tc>
          <w:tcPr>
            <w:tcW w:w="8014"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DR should have a facility to record the following parameters in each DR</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(1) All analog channels</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(2) All Binary Inputs</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(3) All Binary outputs</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(4) All alarm signals</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(5) All Trip signals</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p>
        </w:tc>
        <w:tc>
          <w:tcPr>
            <w:tcW w:w="8014"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The event format should be COMTRADE 2000</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p>
        </w:tc>
        <w:tc>
          <w:tcPr>
            <w:tcW w:w="8014"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The unit should provide time-tagging of minimum 100 events within an accuracy of 1ms.</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p>
        </w:tc>
        <w:tc>
          <w:tcPr>
            <w:tcW w:w="8014"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The display indication shall be in language English</w:t>
            </w:r>
          </w:p>
        </w:tc>
      </w:tr>
    </w:tbl>
    <w:p w:rsidR="00DC41B2" w:rsidRPr="00D3301D" w:rsidRDefault="00DC41B2" w:rsidP="00DC41B2">
      <w:pPr>
        <w:jc w:val="right"/>
        <w:rPr>
          <w:rFonts w:ascii="Times New Roman" w:hAnsi="Times New Roman" w:cs="Times New Roman"/>
          <w:b/>
        </w:rPr>
      </w:pPr>
    </w:p>
    <w:tbl>
      <w:tblPr>
        <w:tblW w:w="9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86"/>
        <w:gridCol w:w="8279"/>
      </w:tblGrid>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b/>
              </w:rPr>
            </w:pPr>
            <w:r w:rsidRPr="00D3301D">
              <w:rPr>
                <w:rFonts w:ascii="Times New Roman" w:hAnsi="Times New Roman" w:cs="Times New Roman"/>
                <w:b/>
              </w:rPr>
              <w:t>Sl.</w:t>
            </w:r>
          </w:p>
          <w:p w:rsidR="00DC41B2" w:rsidRPr="00D3301D" w:rsidRDefault="00DC41B2" w:rsidP="00D3301D">
            <w:pPr>
              <w:jc w:val="center"/>
              <w:rPr>
                <w:rFonts w:ascii="Times New Roman" w:hAnsi="Times New Roman" w:cs="Times New Roman"/>
                <w:b/>
              </w:rPr>
            </w:pPr>
            <w:r w:rsidRPr="00D3301D">
              <w:rPr>
                <w:rFonts w:ascii="Times New Roman" w:hAnsi="Times New Roman" w:cs="Times New Roman"/>
                <w:b/>
              </w:rPr>
              <w:t>No.</w:t>
            </w:r>
          </w:p>
        </w:tc>
        <w:tc>
          <w:tcPr>
            <w:tcW w:w="8279" w:type="dxa"/>
          </w:tcPr>
          <w:p w:rsidR="00DC41B2" w:rsidRPr="00D3301D" w:rsidRDefault="00DC41B2" w:rsidP="00D3301D">
            <w:pPr>
              <w:rPr>
                <w:rFonts w:ascii="Times New Roman" w:hAnsi="Times New Roman" w:cs="Times New Roman"/>
                <w:b/>
              </w:rPr>
            </w:pPr>
            <w:r w:rsidRPr="00D3301D">
              <w:rPr>
                <w:rFonts w:ascii="Times New Roman" w:hAnsi="Times New Roman" w:cs="Times New Roman"/>
                <w:b/>
              </w:rPr>
              <w:t>Technical Parameter</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30</w:t>
            </w:r>
          </w:p>
        </w:tc>
        <w:tc>
          <w:tcPr>
            <w:tcW w:w="8279"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The Protection and Control unit shall include a keypad to allow to perform the following operations:</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(a) Display in English for metering and operating data, alarm messages.</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(b) Clearing of alarms and resetting, acknowledgement</w:t>
            </w:r>
          </w:p>
        </w:tc>
      </w:tr>
      <w:tr w:rsidR="00DC41B2" w:rsidRPr="00D3301D" w:rsidTr="00D3301D">
        <w:trPr>
          <w:jc w:val="center"/>
        </w:trPr>
        <w:tc>
          <w:tcPr>
            <w:tcW w:w="786" w:type="dxa"/>
            <w:vMerge w:val="restart"/>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31</w:t>
            </w:r>
          </w:p>
        </w:tc>
        <w:tc>
          <w:tcPr>
            <w:tcW w:w="8279"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b/>
                <w:i/>
                <w:iCs/>
                <w:color w:val="000000"/>
              </w:rPr>
              <w:t>Communication</w:t>
            </w:r>
          </w:p>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IEC 61850 protocol with optical loop in and loop out</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tcPr>
          <w:p w:rsidR="00DC41B2" w:rsidRPr="00D3301D" w:rsidRDefault="00DC41B2" w:rsidP="00D3301D">
            <w:pPr>
              <w:widowControl w:val="0"/>
              <w:autoSpaceDE w:val="0"/>
              <w:autoSpaceDN w:val="0"/>
              <w:adjustRightInd w:val="0"/>
              <w:rPr>
                <w:rFonts w:ascii="Times New Roman" w:hAnsi="Times New Roman" w:cs="Times New Roman"/>
                <w:color w:val="000000"/>
              </w:rPr>
            </w:pPr>
            <w:r w:rsidRPr="00D3301D">
              <w:rPr>
                <w:rFonts w:ascii="Times New Roman" w:hAnsi="Times New Roman" w:cs="Times New Roman"/>
                <w:color w:val="000000"/>
              </w:rPr>
              <w:t>The relay should have one serial port and USB port in front for relay programming.</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b/>
                <w:bCs/>
              </w:rPr>
            </w:pPr>
            <w:r w:rsidRPr="00D3301D">
              <w:rPr>
                <w:rFonts w:ascii="Times New Roman" w:hAnsi="Times New Roman" w:cs="Times New Roman"/>
                <w:b/>
                <w:bCs/>
              </w:rPr>
              <w:t>Parameters to be monitored from the Feeder  IED</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b/>
                <w:bCs/>
              </w:rPr>
            </w:pPr>
            <w:r w:rsidRPr="00D3301D">
              <w:rPr>
                <w:rFonts w:ascii="Times New Roman" w:hAnsi="Times New Roman" w:cs="Times New Roman"/>
                <w:b/>
                <w:bCs/>
              </w:rPr>
              <w:t>Digital Inputs</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 xml:space="preserve">Breaker ON </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Breaker off</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Breaker spring charge</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Breaker trip circuit supervision</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bCs/>
              </w:rPr>
            </w:pPr>
            <w:r w:rsidRPr="00D3301D">
              <w:rPr>
                <w:rFonts w:ascii="Times New Roman" w:hAnsi="Times New Roman" w:cs="Times New Roman"/>
                <w:bCs/>
              </w:rPr>
              <w:t>SCADA IN</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bCs/>
              </w:rPr>
            </w:pPr>
            <w:r w:rsidRPr="00D3301D">
              <w:rPr>
                <w:rFonts w:ascii="Times New Roman" w:hAnsi="Times New Roman" w:cs="Times New Roman"/>
                <w:bCs/>
              </w:rPr>
              <w:t>SCADA OUT</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b/>
                <w:bCs/>
              </w:rPr>
            </w:pPr>
            <w:r w:rsidRPr="00D3301D">
              <w:rPr>
                <w:rFonts w:ascii="Times New Roman" w:hAnsi="Times New Roman" w:cs="Times New Roman"/>
                <w:b/>
                <w:bCs/>
              </w:rPr>
              <w:t>Digital outputs</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Breaker close</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Breaker trip</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bCs/>
              </w:rPr>
            </w:pPr>
            <w:r w:rsidRPr="00D3301D">
              <w:rPr>
                <w:rFonts w:ascii="Times New Roman" w:hAnsi="Times New Roman" w:cs="Times New Roman"/>
                <w:bCs/>
              </w:rPr>
              <w:t>TCS on Close alarm</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b/>
                <w:bCs/>
              </w:rPr>
            </w:pPr>
            <w:r w:rsidRPr="00D3301D">
              <w:rPr>
                <w:rFonts w:ascii="Times New Roman" w:hAnsi="Times New Roman" w:cs="Times New Roman"/>
                <w:b/>
                <w:bCs/>
              </w:rPr>
              <w:t>Breaker fault tripping analysis</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Breaker tripped on 51R&gt; with set values and acted values</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Breaker tripped on 51Y&gt;with set values and acted values</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Breaker tripped on 51B&gt;with set values and acted values</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Breaker tripped on 50N&gt;with set values and acted values</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Breaker tripped on 51R&gt;&gt;with set values and acted values</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Breaker tripped on 51Y&gt;&gt;with set values and acted values</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Breaker tripped on 51B&gt;&gt;with set values and acted values</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Breaker tripped on 50N&gt;&gt;with set values and acted values</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Breaker failure protection</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Breaker tripped on broken conductor</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b/>
                <w:bCs/>
              </w:rPr>
            </w:pPr>
            <w:r w:rsidRPr="00D3301D">
              <w:rPr>
                <w:rFonts w:ascii="Times New Roman" w:hAnsi="Times New Roman" w:cs="Times New Roman"/>
                <w:b/>
                <w:bCs/>
              </w:rPr>
              <w:t>Other parameters</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Current of R</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Current of Y</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Current of B</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Voltage of RY</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Voltage of YB</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Voltage of BR</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KWH import and export</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KVAH import and export</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KVARH import and export</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PF Phase wise and Average</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MD Maximum and average</w:t>
            </w:r>
          </w:p>
        </w:tc>
      </w:tr>
      <w:tr w:rsidR="00DC41B2" w:rsidRPr="00D3301D" w:rsidTr="00D3301D">
        <w:trPr>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THD Voltage</w:t>
            </w:r>
          </w:p>
        </w:tc>
      </w:tr>
      <w:tr w:rsidR="00DC41B2" w:rsidRPr="00D3301D" w:rsidTr="00DC41B2">
        <w:trPr>
          <w:trHeight w:val="319"/>
          <w:jc w:val="center"/>
        </w:trPr>
        <w:tc>
          <w:tcPr>
            <w:tcW w:w="786" w:type="dxa"/>
            <w:vMerge/>
          </w:tcPr>
          <w:p w:rsidR="00DC41B2" w:rsidRPr="00D3301D" w:rsidRDefault="00DC41B2" w:rsidP="00D3301D">
            <w:pPr>
              <w:jc w:val="center"/>
              <w:rPr>
                <w:rFonts w:ascii="Times New Roman" w:hAnsi="Times New Roman" w:cs="Times New Roman"/>
              </w:rPr>
            </w:pPr>
          </w:p>
        </w:tc>
        <w:tc>
          <w:tcPr>
            <w:tcW w:w="8279" w:type="dxa"/>
            <w:vAlign w:val="bottom"/>
          </w:tcPr>
          <w:p w:rsidR="00DC41B2" w:rsidRPr="00D3301D" w:rsidRDefault="00DC41B2" w:rsidP="00D3301D">
            <w:pPr>
              <w:rPr>
                <w:rFonts w:ascii="Times New Roman" w:hAnsi="Times New Roman" w:cs="Times New Roman"/>
              </w:rPr>
            </w:pPr>
            <w:r w:rsidRPr="00D3301D">
              <w:rPr>
                <w:rFonts w:ascii="Times New Roman" w:hAnsi="Times New Roman" w:cs="Times New Roman"/>
              </w:rPr>
              <w:t>THD Current</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32</w:t>
            </w:r>
          </w:p>
        </w:tc>
        <w:tc>
          <w:tcPr>
            <w:tcW w:w="8279" w:type="dxa"/>
          </w:tcPr>
          <w:p w:rsidR="00DC41B2" w:rsidRPr="00D3301D" w:rsidRDefault="00DC41B2" w:rsidP="00D3301D">
            <w:pPr>
              <w:widowControl w:val="0"/>
              <w:autoSpaceDE w:val="0"/>
              <w:autoSpaceDN w:val="0"/>
              <w:adjustRightInd w:val="0"/>
              <w:jc w:val="both"/>
              <w:rPr>
                <w:rFonts w:ascii="Times New Roman" w:hAnsi="Times New Roman" w:cs="Times New Roman"/>
                <w:color w:val="000000"/>
              </w:rPr>
            </w:pPr>
            <w:r w:rsidRPr="00D3301D">
              <w:rPr>
                <w:rFonts w:ascii="Times New Roman" w:hAnsi="Times New Roman" w:cs="Times New Roman"/>
                <w:b/>
              </w:rPr>
              <w:t>Fiber optic cable:</w:t>
            </w:r>
            <w:r w:rsidRPr="00D3301D">
              <w:rPr>
                <w:rFonts w:ascii="Times New Roman" w:hAnsi="Times New Roman" w:cs="Times New Roman"/>
                <w:bCs/>
              </w:rPr>
              <w:t xml:space="preserve"> supply and fixing of multimode 6 core fiber optic cable including splicing pigtail terminations and other associated equipment  and the length shall be 50 meters approximately per IED and cable shall be laid in suitable HDPE with sufficient space in the conduit.  </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33</w:t>
            </w:r>
          </w:p>
        </w:tc>
        <w:tc>
          <w:tcPr>
            <w:tcW w:w="8279" w:type="dxa"/>
          </w:tcPr>
          <w:p w:rsidR="00DC41B2" w:rsidRPr="00D3301D" w:rsidRDefault="00DC41B2" w:rsidP="00D3301D">
            <w:pPr>
              <w:widowControl w:val="0"/>
              <w:tabs>
                <w:tab w:val="left" w:pos="720"/>
              </w:tabs>
              <w:autoSpaceDE w:val="0"/>
              <w:autoSpaceDN w:val="0"/>
              <w:adjustRightInd w:val="0"/>
              <w:rPr>
                <w:rFonts w:ascii="Times New Roman" w:hAnsi="Times New Roman" w:cs="Times New Roman"/>
                <w:color w:val="000000"/>
              </w:rPr>
            </w:pPr>
            <w:r w:rsidRPr="00D3301D">
              <w:rPr>
                <w:rFonts w:ascii="Times New Roman" w:hAnsi="Times New Roman" w:cs="Times New Roman"/>
                <w:b/>
                <w:bCs/>
              </w:rPr>
              <w:t xml:space="preserve">Multimode Fiber: </w:t>
            </w:r>
            <w:r w:rsidRPr="00D3301D">
              <w:rPr>
                <w:rFonts w:ascii="Times New Roman" w:hAnsi="Times New Roman" w:cs="Times New Roman"/>
              </w:rPr>
              <w:t xml:space="preserve">Installed cable shall be 62.5/125micron core/cladding, enhanced grade, multimode, and graded index glass fiber. All materials in the cable shall be dielectric. </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b/>
              </w:rPr>
            </w:pPr>
            <w:r w:rsidRPr="00D3301D">
              <w:rPr>
                <w:rFonts w:ascii="Times New Roman" w:hAnsi="Times New Roman" w:cs="Times New Roman"/>
                <w:b/>
              </w:rPr>
              <w:t>Sl.</w:t>
            </w:r>
          </w:p>
          <w:p w:rsidR="00DC41B2" w:rsidRPr="00D3301D" w:rsidRDefault="00DC41B2" w:rsidP="00D3301D">
            <w:pPr>
              <w:jc w:val="center"/>
              <w:rPr>
                <w:rFonts w:ascii="Times New Roman" w:hAnsi="Times New Roman" w:cs="Times New Roman"/>
                <w:b/>
              </w:rPr>
            </w:pPr>
            <w:r w:rsidRPr="00D3301D">
              <w:rPr>
                <w:rFonts w:ascii="Times New Roman" w:hAnsi="Times New Roman" w:cs="Times New Roman"/>
                <w:b/>
              </w:rPr>
              <w:t>No.</w:t>
            </w:r>
          </w:p>
        </w:tc>
        <w:tc>
          <w:tcPr>
            <w:tcW w:w="8279" w:type="dxa"/>
          </w:tcPr>
          <w:p w:rsidR="00DC41B2" w:rsidRPr="00D3301D" w:rsidRDefault="00DC41B2" w:rsidP="00D3301D">
            <w:pPr>
              <w:rPr>
                <w:rFonts w:ascii="Times New Roman" w:hAnsi="Times New Roman" w:cs="Times New Roman"/>
                <w:b/>
              </w:rPr>
            </w:pPr>
            <w:r w:rsidRPr="00D3301D">
              <w:rPr>
                <w:rFonts w:ascii="Times New Roman" w:hAnsi="Times New Roman" w:cs="Times New Roman"/>
                <w:b/>
              </w:rPr>
              <w:t>Technical Parameter</w:t>
            </w:r>
          </w:p>
        </w:tc>
      </w:tr>
      <w:tr w:rsidR="00DC41B2" w:rsidRPr="00D3301D" w:rsidTr="00D3301D">
        <w:trPr>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C</w:t>
            </w:r>
          </w:p>
        </w:tc>
        <w:tc>
          <w:tcPr>
            <w:tcW w:w="8279" w:type="dxa"/>
          </w:tcPr>
          <w:p w:rsidR="00DC41B2" w:rsidRPr="00D3301D" w:rsidRDefault="00DC41B2" w:rsidP="00D3301D">
            <w:pPr>
              <w:jc w:val="both"/>
              <w:rPr>
                <w:rFonts w:ascii="Times New Roman" w:hAnsi="Times New Roman" w:cs="Times New Roman"/>
                <w:b/>
                <w:bCs/>
              </w:rPr>
            </w:pPr>
            <w:r w:rsidRPr="00D3301D">
              <w:rPr>
                <w:rFonts w:ascii="Times New Roman" w:hAnsi="Times New Roman" w:cs="Times New Roman"/>
                <w:b/>
                <w:bCs/>
              </w:rPr>
              <w:t>CONTROL AND RELAY PANEL</w:t>
            </w:r>
          </w:p>
        </w:tc>
      </w:tr>
      <w:tr w:rsidR="00DC41B2" w:rsidRPr="00D3301D" w:rsidTr="00D3301D">
        <w:trPr>
          <w:trHeight w:val="1330"/>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34</w:t>
            </w:r>
          </w:p>
        </w:tc>
        <w:tc>
          <w:tcPr>
            <w:tcW w:w="8279" w:type="dxa"/>
          </w:tcPr>
          <w:p w:rsidR="00DC41B2" w:rsidRPr="00D3301D" w:rsidRDefault="00DC41B2" w:rsidP="00D3301D">
            <w:pPr>
              <w:pStyle w:val="ListParagraph"/>
              <w:adjustRightInd w:val="0"/>
              <w:ind w:left="0"/>
              <w:contextualSpacing/>
              <w:jc w:val="both"/>
              <w:rPr>
                <w:rFonts w:ascii="Times New Roman" w:hAnsi="Times New Roman" w:cs="Times New Roman"/>
                <w:color w:val="000000"/>
              </w:rPr>
            </w:pPr>
            <w:r w:rsidRPr="00D3301D">
              <w:rPr>
                <w:rFonts w:ascii="Times New Roman" w:hAnsi="Times New Roman" w:cs="Times New Roman"/>
                <w:color w:val="000000"/>
              </w:rPr>
              <w:t>(a)</w:t>
            </w:r>
            <w:r w:rsidRPr="00D3301D">
              <w:rPr>
                <w:rFonts w:ascii="Times New Roman" w:hAnsi="Times New Roman" w:cs="Times New Roman"/>
                <w:color w:val="000000"/>
              </w:rPr>
              <w:tab/>
              <w:t xml:space="preserve">Retrofitting of IED relay and Self reset Master trip relay and necessary wiring with control cable shall be done in the existing breaker panels with necessary accessories. </w:t>
            </w:r>
          </w:p>
          <w:p w:rsidR="00DC41B2" w:rsidRPr="00D3301D" w:rsidRDefault="00DC41B2" w:rsidP="00D3301D">
            <w:pPr>
              <w:pStyle w:val="ListParagraph"/>
              <w:tabs>
                <w:tab w:val="left" w:pos="720"/>
              </w:tabs>
              <w:adjustRightInd w:val="0"/>
              <w:ind w:left="0" w:firstLine="0"/>
              <w:contextualSpacing/>
              <w:jc w:val="both"/>
              <w:rPr>
                <w:rFonts w:ascii="Times New Roman" w:hAnsi="Times New Roman" w:cs="Times New Roman"/>
                <w:color w:val="000000"/>
              </w:rPr>
            </w:pPr>
            <w:r w:rsidRPr="00D3301D">
              <w:rPr>
                <w:rFonts w:ascii="Times New Roman" w:hAnsi="Times New Roman" w:cs="Times New Roman"/>
                <w:color w:val="000000"/>
              </w:rPr>
              <w:t>(b)</w:t>
            </w:r>
            <w:r w:rsidRPr="00D3301D">
              <w:rPr>
                <w:rFonts w:ascii="Times New Roman" w:hAnsi="Times New Roman" w:cs="Times New Roman"/>
                <w:color w:val="000000"/>
              </w:rPr>
              <w:tab/>
              <w:t>In case of no adequate space to mount IED in the breaker, the suitable size box/panel shall be made and installed as per standards with necessary wiring.</w:t>
            </w:r>
          </w:p>
        </w:tc>
      </w:tr>
      <w:tr w:rsidR="00DC41B2" w:rsidRPr="00D3301D" w:rsidTr="00D3301D">
        <w:trPr>
          <w:trHeight w:val="400"/>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35</w:t>
            </w:r>
          </w:p>
        </w:tc>
        <w:tc>
          <w:tcPr>
            <w:tcW w:w="8279" w:type="dxa"/>
          </w:tcPr>
          <w:p w:rsidR="00DC41B2" w:rsidRPr="00D3301D" w:rsidRDefault="00DC41B2" w:rsidP="00D3301D">
            <w:pPr>
              <w:tabs>
                <w:tab w:val="left" w:pos="0"/>
              </w:tabs>
              <w:suppressAutoHyphens/>
              <w:jc w:val="both"/>
              <w:rPr>
                <w:rFonts w:ascii="Times New Roman" w:hAnsi="Times New Roman" w:cs="Times New Roman"/>
                <w:color w:val="000000"/>
              </w:rPr>
            </w:pPr>
            <w:r w:rsidRPr="00D3301D">
              <w:rPr>
                <w:rFonts w:ascii="Times New Roman" w:hAnsi="Times New Roman" w:cs="Times New Roman"/>
                <w:bCs/>
              </w:rPr>
              <w:t>Wiring shall be 600V/1000V grade XLPE insulated with stranded copper conductors.</w:t>
            </w:r>
          </w:p>
        </w:tc>
      </w:tr>
      <w:tr w:rsidR="00DC41B2" w:rsidRPr="00D3301D" w:rsidTr="00D3301D">
        <w:trPr>
          <w:trHeight w:val="419"/>
          <w:jc w:val="center"/>
        </w:trPr>
        <w:tc>
          <w:tcPr>
            <w:tcW w:w="786" w:type="dxa"/>
          </w:tcPr>
          <w:p w:rsidR="00DC41B2" w:rsidRPr="00D3301D" w:rsidRDefault="00DC41B2" w:rsidP="00D3301D">
            <w:pPr>
              <w:jc w:val="center"/>
              <w:rPr>
                <w:rFonts w:ascii="Times New Roman" w:hAnsi="Times New Roman" w:cs="Times New Roman"/>
              </w:rPr>
            </w:pPr>
            <w:r w:rsidRPr="00D3301D">
              <w:rPr>
                <w:rFonts w:ascii="Times New Roman" w:hAnsi="Times New Roman" w:cs="Times New Roman"/>
              </w:rPr>
              <w:t>36</w:t>
            </w:r>
          </w:p>
        </w:tc>
        <w:tc>
          <w:tcPr>
            <w:tcW w:w="8279" w:type="dxa"/>
          </w:tcPr>
          <w:p w:rsidR="00DC41B2" w:rsidRPr="00D3301D" w:rsidRDefault="00DC41B2" w:rsidP="00D3301D">
            <w:pPr>
              <w:tabs>
                <w:tab w:val="left" w:pos="0"/>
              </w:tabs>
              <w:suppressAutoHyphens/>
              <w:jc w:val="both"/>
              <w:rPr>
                <w:rFonts w:ascii="Times New Roman" w:hAnsi="Times New Roman" w:cs="Times New Roman"/>
                <w:color w:val="000000"/>
              </w:rPr>
            </w:pPr>
            <w:r w:rsidRPr="00D3301D">
              <w:rPr>
                <w:rFonts w:ascii="Times New Roman" w:hAnsi="Times New Roman" w:cs="Times New Roman"/>
                <w:bCs/>
              </w:rPr>
              <w:t>Wiring for CTs and VTs shall be a minimum of 2.5 Sq.mm copper.</w:t>
            </w:r>
          </w:p>
        </w:tc>
      </w:tr>
    </w:tbl>
    <w:p w:rsidR="00A53DAB" w:rsidRPr="00C160A5" w:rsidRDefault="000043A4">
      <w:pPr>
        <w:pStyle w:val="Heading1"/>
        <w:spacing w:before="4"/>
        <w:ind w:left="1123" w:right="1144"/>
        <w:jc w:val="center"/>
        <w:rPr>
          <w:rFonts w:ascii="Times New Roman" w:hAnsi="Times New Roman" w:cs="Times New Roman"/>
          <w:color w:val="000000"/>
          <w:sz w:val="22"/>
          <w:szCs w:val="22"/>
        </w:rPr>
      </w:pPr>
      <w:r w:rsidRPr="00C160A5">
        <w:rPr>
          <w:rFonts w:ascii="Times New Roman" w:hAnsi="Times New Roman" w:cs="Times New Roman"/>
          <w:color w:val="000000"/>
          <w:w w:val="90"/>
          <w:sz w:val="22"/>
          <w:szCs w:val="22"/>
        </w:rPr>
        <w:lastRenderedPageBreak/>
        <w:t>IED</w:t>
      </w:r>
      <w:r w:rsidR="0097319C" w:rsidRPr="00C160A5">
        <w:rPr>
          <w:rFonts w:ascii="Times New Roman" w:hAnsi="Times New Roman" w:cs="Times New Roman"/>
          <w:color w:val="000000"/>
          <w:w w:val="90"/>
          <w:sz w:val="22"/>
          <w:szCs w:val="22"/>
        </w:rPr>
        <w:t xml:space="preserve"> </w:t>
      </w:r>
      <w:r w:rsidRPr="00C160A5">
        <w:rPr>
          <w:rFonts w:ascii="Times New Roman" w:hAnsi="Times New Roman" w:cs="Times New Roman"/>
          <w:color w:val="000000"/>
          <w:w w:val="90"/>
          <w:sz w:val="22"/>
          <w:szCs w:val="22"/>
        </w:rPr>
        <w:t>for</w:t>
      </w:r>
      <w:r w:rsidR="0097319C" w:rsidRPr="00C160A5">
        <w:rPr>
          <w:rFonts w:ascii="Times New Roman" w:hAnsi="Times New Roman" w:cs="Times New Roman"/>
          <w:color w:val="000000"/>
          <w:w w:val="90"/>
          <w:sz w:val="22"/>
          <w:szCs w:val="22"/>
        </w:rPr>
        <w:t xml:space="preserve"> </w:t>
      </w:r>
      <w:r w:rsidRPr="00C160A5">
        <w:rPr>
          <w:rFonts w:ascii="Times New Roman" w:hAnsi="Times New Roman" w:cs="Times New Roman"/>
          <w:color w:val="000000"/>
          <w:w w:val="90"/>
          <w:sz w:val="22"/>
          <w:szCs w:val="22"/>
        </w:rPr>
        <w:t>Transformer</w:t>
      </w:r>
      <w:r w:rsidR="0097319C" w:rsidRPr="00C160A5">
        <w:rPr>
          <w:rFonts w:ascii="Times New Roman" w:hAnsi="Times New Roman" w:cs="Times New Roman"/>
          <w:color w:val="000000"/>
          <w:w w:val="90"/>
          <w:sz w:val="22"/>
          <w:szCs w:val="22"/>
        </w:rPr>
        <w:t xml:space="preserve"> </w:t>
      </w:r>
      <w:r w:rsidRPr="00C160A5">
        <w:rPr>
          <w:rFonts w:ascii="Times New Roman" w:hAnsi="Times New Roman" w:cs="Times New Roman"/>
          <w:color w:val="000000"/>
          <w:w w:val="90"/>
          <w:sz w:val="22"/>
          <w:szCs w:val="22"/>
        </w:rPr>
        <w:t>control</w:t>
      </w:r>
      <w:r w:rsidR="0097319C" w:rsidRPr="00C160A5">
        <w:rPr>
          <w:rFonts w:ascii="Times New Roman" w:hAnsi="Times New Roman" w:cs="Times New Roman"/>
          <w:color w:val="000000"/>
          <w:w w:val="90"/>
          <w:sz w:val="22"/>
          <w:szCs w:val="22"/>
        </w:rPr>
        <w:t xml:space="preserve"> </w:t>
      </w:r>
      <w:r w:rsidRPr="00C160A5">
        <w:rPr>
          <w:rFonts w:ascii="Times New Roman" w:hAnsi="Times New Roman" w:cs="Times New Roman"/>
          <w:color w:val="000000"/>
          <w:w w:val="90"/>
          <w:sz w:val="22"/>
          <w:szCs w:val="22"/>
        </w:rPr>
        <w:t>VCBs</w:t>
      </w:r>
    </w:p>
    <w:p w:rsidR="00A53DAB" w:rsidRPr="00C160A5" w:rsidRDefault="00A53DAB">
      <w:pPr>
        <w:pStyle w:val="BodyText"/>
        <w:spacing w:before="5"/>
        <w:rPr>
          <w:rFonts w:ascii="Times New Roman" w:hAnsi="Times New Roman" w:cs="Times New Roman"/>
          <w:b/>
          <w:sz w:val="22"/>
          <w:szCs w:val="22"/>
        </w:rPr>
      </w:pPr>
    </w:p>
    <w:tbl>
      <w:tblPr>
        <w:tblW w:w="83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86"/>
        <w:gridCol w:w="7585"/>
      </w:tblGrid>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b/>
              </w:rPr>
            </w:pPr>
            <w:r w:rsidRPr="00C160A5">
              <w:rPr>
                <w:rFonts w:ascii="Times New Roman" w:hAnsi="Times New Roman" w:cs="Times New Roman"/>
                <w:b/>
              </w:rPr>
              <w:t>Sl.</w:t>
            </w:r>
          </w:p>
          <w:p w:rsidR="00C160A5" w:rsidRPr="00C160A5" w:rsidRDefault="00C160A5" w:rsidP="009931C4">
            <w:pPr>
              <w:jc w:val="center"/>
              <w:rPr>
                <w:rFonts w:ascii="Times New Roman" w:hAnsi="Times New Roman" w:cs="Times New Roman"/>
                <w:b/>
              </w:rPr>
            </w:pPr>
            <w:r w:rsidRPr="00C160A5">
              <w:rPr>
                <w:rFonts w:ascii="Times New Roman" w:hAnsi="Times New Roman" w:cs="Times New Roman"/>
                <w:b/>
              </w:rPr>
              <w:t>No.</w:t>
            </w:r>
          </w:p>
        </w:tc>
        <w:tc>
          <w:tcPr>
            <w:tcW w:w="7585" w:type="dxa"/>
          </w:tcPr>
          <w:p w:rsidR="00C160A5" w:rsidRPr="00C160A5" w:rsidRDefault="00C160A5" w:rsidP="009931C4">
            <w:pPr>
              <w:rPr>
                <w:rFonts w:ascii="Times New Roman" w:hAnsi="Times New Roman" w:cs="Times New Roman"/>
                <w:b/>
              </w:rPr>
            </w:pPr>
            <w:r w:rsidRPr="00C160A5">
              <w:rPr>
                <w:rFonts w:ascii="Times New Roman" w:hAnsi="Times New Roman" w:cs="Times New Roman"/>
                <w:b/>
              </w:rPr>
              <w:t>Technical Parameter</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b/>
              </w:rPr>
            </w:pPr>
            <w:r w:rsidRPr="00C160A5">
              <w:rPr>
                <w:rFonts w:ascii="Times New Roman" w:hAnsi="Times New Roman" w:cs="Times New Roman"/>
                <w:b/>
              </w:rPr>
              <w:t>A</w:t>
            </w:r>
          </w:p>
        </w:tc>
        <w:tc>
          <w:tcPr>
            <w:tcW w:w="7585" w:type="dxa"/>
          </w:tcPr>
          <w:p w:rsidR="00C160A5" w:rsidRPr="00C160A5" w:rsidRDefault="00C160A5" w:rsidP="009931C4">
            <w:pPr>
              <w:rPr>
                <w:rFonts w:ascii="Times New Roman" w:hAnsi="Times New Roman" w:cs="Times New Roman"/>
                <w:b/>
              </w:rPr>
            </w:pPr>
            <w:r w:rsidRPr="00C160A5">
              <w:rPr>
                <w:rFonts w:ascii="Times New Roman" w:hAnsi="Times New Roman" w:cs="Times New Roman"/>
                <w:b/>
                <w:i/>
                <w:iCs/>
                <w:color w:val="000000"/>
              </w:rPr>
              <w:t>Hardware</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1</w:t>
            </w:r>
          </w:p>
        </w:tc>
        <w:tc>
          <w:tcPr>
            <w:tcW w:w="7585" w:type="dxa"/>
          </w:tcPr>
          <w:p w:rsidR="00C160A5" w:rsidRPr="00C160A5" w:rsidRDefault="00C160A5" w:rsidP="009931C4">
            <w:pPr>
              <w:widowControl w:val="0"/>
              <w:autoSpaceDE w:val="0"/>
              <w:autoSpaceDN w:val="0"/>
              <w:adjustRightInd w:val="0"/>
              <w:spacing w:line="240" w:lineRule="exact"/>
              <w:jc w:val="both"/>
              <w:rPr>
                <w:rFonts w:ascii="Times New Roman" w:hAnsi="Times New Roman" w:cs="Times New Roman"/>
                <w:color w:val="000000"/>
              </w:rPr>
            </w:pPr>
            <w:r w:rsidRPr="00C160A5">
              <w:rPr>
                <w:rFonts w:ascii="Times New Roman" w:hAnsi="Times New Roman" w:cs="Times New Roman"/>
                <w:color w:val="000000"/>
              </w:rPr>
              <w:t>Make, model/type</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2</w:t>
            </w:r>
          </w:p>
        </w:tc>
        <w:tc>
          <w:tcPr>
            <w:tcW w:w="7585" w:type="dxa"/>
          </w:tcPr>
          <w:p w:rsidR="00C160A5" w:rsidRPr="00C160A5" w:rsidRDefault="00C160A5" w:rsidP="009931C4">
            <w:pPr>
              <w:widowControl w:val="0"/>
              <w:autoSpaceDE w:val="0"/>
              <w:autoSpaceDN w:val="0"/>
              <w:adjustRightInd w:val="0"/>
              <w:jc w:val="both"/>
              <w:rPr>
                <w:rFonts w:ascii="Times New Roman" w:hAnsi="Times New Roman" w:cs="Times New Roman"/>
                <w:color w:val="000000"/>
              </w:rPr>
            </w:pPr>
            <w:r w:rsidRPr="00C160A5">
              <w:rPr>
                <w:rFonts w:ascii="Times New Roman" w:hAnsi="Times New Roman" w:cs="Times New Roman"/>
                <w:color w:val="000000"/>
              </w:rPr>
              <w:t xml:space="preserve">IED supports with IEC-61850 with loop in loop out Fiber optic interfaces </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3</w:t>
            </w:r>
          </w:p>
        </w:tc>
        <w:tc>
          <w:tcPr>
            <w:tcW w:w="7585" w:type="dxa"/>
          </w:tcPr>
          <w:p w:rsidR="00C160A5" w:rsidRPr="00C160A5" w:rsidRDefault="00C160A5" w:rsidP="009931C4">
            <w:pPr>
              <w:widowControl w:val="0"/>
              <w:autoSpaceDE w:val="0"/>
              <w:autoSpaceDN w:val="0"/>
              <w:adjustRightInd w:val="0"/>
              <w:spacing w:line="240" w:lineRule="exact"/>
              <w:jc w:val="both"/>
              <w:rPr>
                <w:rFonts w:ascii="Times New Roman" w:hAnsi="Times New Roman" w:cs="Times New Roman"/>
              </w:rPr>
            </w:pPr>
            <w:r w:rsidRPr="00C160A5">
              <w:rPr>
                <w:rFonts w:ascii="Times New Roman" w:hAnsi="Times New Roman" w:cs="Times New Roman"/>
                <w:color w:val="000000"/>
              </w:rPr>
              <w:t>Metering and protection functionality shall be derived from CT protection core with 7CT and  3 VT inputs.</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4</w:t>
            </w:r>
          </w:p>
        </w:tc>
        <w:tc>
          <w:tcPr>
            <w:tcW w:w="7585" w:type="dxa"/>
          </w:tcPr>
          <w:p w:rsidR="00C160A5" w:rsidRPr="00C160A5" w:rsidRDefault="00C160A5" w:rsidP="009931C4">
            <w:pPr>
              <w:jc w:val="both"/>
              <w:rPr>
                <w:rFonts w:ascii="Times New Roman" w:hAnsi="Times New Roman" w:cs="Times New Roman"/>
              </w:rPr>
            </w:pPr>
            <w:r w:rsidRPr="00C160A5">
              <w:rPr>
                <w:rFonts w:ascii="Times New Roman" w:hAnsi="Times New Roman" w:cs="Times New Roman"/>
                <w:color w:val="000000"/>
              </w:rPr>
              <w:t>16DI (minimum), 10 DO(minimum) and facility to increase DIs/Dos at later stage</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5</w:t>
            </w:r>
          </w:p>
        </w:tc>
        <w:tc>
          <w:tcPr>
            <w:tcW w:w="7585"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i/>
                <w:iCs/>
                <w:color w:val="000000"/>
              </w:rPr>
              <w:t>Instantaneous and Inverse time  phase over current protection</w:t>
            </w:r>
          </w:p>
          <w:p w:rsidR="00C160A5" w:rsidRPr="00C160A5" w:rsidRDefault="00C160A5" w:rsidP="009931C4">
            <w:pPr>
              <w:widowControl w:val="0"/>
              <w:autoSpaceDE w:val="0"/>
              <w:autoSpaceDN w:val="0"/>
              <w:adjustRightInd w:val="0"/>
              <w:spacing w:line="226" w:lineRule="exact"/>
              <w:ind w:left="403"/>
              <w:jc w:val="both"/>
              <w:rPr>
                <w:rFonts w:ascii="Times New Roman" w:hAnsi="Times New Roman" w:cs="Times New Roman"/>
              </w:rPr>
            </w:pPr>
            <w:r w:rsidRPr="00C160A5">
              <w:rPr>
                <w:rFonts w:ascii="Times New Roman" w:hAnsi="Times New Roman" w:cs="Times New Roman"/>
                <w:i/>
                <w:iCs/>
                <w:color w:val="000000"/>
              </w:rPr>
              <w:t>(50/51)</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(i)</w:t>
            </w:r>
          </w:p>
        </w:tc>
        <w:tc>
          <w:tcPr>
            <w:tcW w:w="7585" w:type="dxa"/>
          </w:tcPr>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color w:val="000000"/>
              </w:rPr>
              <w:t>I&gt; Facility for</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Disabled,</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Trip, Alarm,</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Trip with Inrush blocking ,</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Trip Latch</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Trip-Phase R</w:t>
            </w:r>
          </w:p>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color w:val="000000"/>
              </w:rPr>
              <w:t>Trip-Phase Y</w:t>
            </w:r>
          </w:p>
          <w:p w:rsidR="00C160A5" w:rsidRPr="00C160A5" w:rsidRDefault="00C160A5" w:rsidP="009931C4">
            <w:pPr>
              <w:widowControl w:val="0"/>
              <w:autoSpaceDE w:val="0"/>
              <w:autoSpaceDN w:val="0"/>
              <w:adjustRightInd w:val="0"/>
              <w:spacing w:line="240" w:lineRule="exact"/>
              <w:rPr>
                <w:rFonts w:ascii="Times New Roman" w:hAnsi="Times New Roman" w:cs="Times New Roman"/>
              </w:rPr>
            </w:pPr>
            <w:r w:rsidRPr="00C160A5">
              <w:rPr>
                <w:rFonts w:ascii="Times New Roman" w:hAnsi="Times New Roman" w:cs="Times New Roman"/>
                <w:color w:val="000000"/>
              </w:rPr>
              <w:t>Trip-Phase B</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(ii)</w:t>
            </w:r>
          </w:p>
        </w:tc>
        <w:tc>
          <w:tcPr>
            <w:tcW w:w="7585" w:type="dxa"/>
          </w:tcPr>
          <w:p w:rsidR="00C160A5" w:rsidRPr="00C160A5" w:rsidRDefault="00C160A5" w:rsidP="009931C4">
            <w:pPr>
              <w:widowControl w:val="0"/>
              <w:autoSpaceDE w:val="0"/>
              <w:autoSpaceDN w:val="0"/>
              <w:adjustRightInd w:val="0"/>
              <w:spacing w:line="240" w:lineRule="exact"/>
              <w:rPr>
                <w:rFonts w:ascii="Times New Roman" w:hAnsi="Times New Roman" w:cs="Times New Roman"/>
              </w:rPr>
            </w:pPr>
            <w:r w:rsidRPr="00C160A5">
              <w:rPr>
                <w:rFonts w:ascii="Times New Roman" w:hAnsi="Times New Roman" w:cs="Times New Roman"/>
                <w:color w:val="000000"/>
              </w:rPr>
              <w:t>I&gt; IDMT setting 0.05 – &gt;2.0 In (0.01 in)</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(iii)</w:t>
            </w:r>
          </w:p>
        </w:tc>
        <w:tc>
          <w:tcPr>
            <w:tcW w:w="7585"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Delay type</w:t>
            </w:r>
          </w:p>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color w:val="000000"/>
              </w:rPr>
              <w:t>DT</w:t>
            </w:r>
          </w:p>
          <w:p w:rsidR="00C160A5" w:rsidRPr="00C160A5" w:rsidRDefault="00C160A5" w:rsidP="009931C4">
            <w:pPr>
              <w:widowControl w:val="0"/>
              <w:autoSpaceDE w:val="0"/>
              <w:autoSpaceDN w:val="0"/>
              <w:adjustRightInd w:val="0"/>
              <w:spacing w:line="213" w:lineRule="exact"/>
              <w:rPr>
                <w:rFonts w:ascii="Times New Roman" w:hAnsi="Times New Roman" w:cs="Times New Roman"/>
                <w:color w:val="000000"/>
              </w:rPr>
            </w:pPr>
            <w:r w:rsidRPr="00C160A5">
              <w:rPr>
                <w:rFonts w:ascii="Times New Roman" w:hAnsi="Times New Roman" w:cs="Times New Roman"/>
                <w:color w:val="000000"/>
              </w:rPr>
              <w:t>IEC SIT,VIT, LTI, EIT</w:t>
            </w:r>
          </w:p>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lang w:val="it-IT"/>
              </w:rPr>
            </w:pPr>
            <w:r w:rsidRPr="00C160A5">
              <w:rPr>
                <w:rFonts w:ascii="Times New Roman" w:hAnsi="Times New Roman" w:cs="Times New Roman"/>
                <w:color w:val="000000"/>
                <w:lang w:val="it-IT"/>
              </w:rPr>
              <w:t>IEEE VI,EI,MI</w:t>
            </w:r>
          </w:p>
          <w:p w:rsidR="00C160A5" w:rsidRPr="00C160A5" w:rsidRDefault="00C160A5" w:rsidP="009931C4">
            <w:pPr>
              <w:widowControl w:val="0"/>
              <w:autoSpaceDE w:val="0"/>
              <w:autoSpaceDN w:val="0"/>
              <w:adjustRightInd w:val="0"/>
              <w:spacing w:line="226" w:lineRule="exact"/>
              <w:rPr>
                <w:rFonts w:ascii="Times New Roman" w:hAnsi="Times New Roman" w:cs="Times New Roman"/>
                <w:lang w:val="it-IT"/>
              </w:rPr>
            </w:pPr>
            <w:r w:rsidRPr="00C160A5">
              <w:rPr>
                <w:rFonts w:ascii="Times New Roman" w:hAnsi="Times New Roman" w:cs="Times New Roman"/>
                <w:color w:val="000000"/>
                <w:lang w:val="it-IT"/>
              </w:rPr>
              <w:t>IAC VI,EI,SI3</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(iv)</w:t>
            </w:r>
          </w:p>
        </w:tc>
        <w:tc>
          <w:tcPr>
            <w:tcW w:w="7585" w:type="dxa"/>
          </w:tcPr>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color w:val="000000"/>
              </w:rPr>
              <w:t>I&gt;DT delay 0.05 S -&gt; 60s (0.1s)</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(v)</w:t>
            </w:r>
          </w:p>
        </w:tc>
        <w:tc>
          <w:tcPr>
            <w:tcW w:w="7585"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I&gt;TMS IEC 0.02-1.00 (0.01)</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(vi)</w:t>
            </w:r>
          </w:p>
        </w:tc>
        <w:tc>
          <w:tcPr>
            <w:tcW w:w="7585"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I&gt;TMS IEEE 1-100 (0.1)</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(vii)</w:t>
            </w:r>
          </w:p>
        </w:tc>
        <w:tc>
          <w:tcPr>
            <w:tcW w:w="7585"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I&gt;TMS IAC 1-100 (0.1)</w:t>
            </w:r>
          </w:p>
        </w:tc>
      </w:tr>
      <w:tr w:rsidR="00C160A5" w:rsidRPr="00C160A5" w:rsidTr="009931C4">
        <w:trPr>
          <w:trHeight w:val="332"/>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(viii)</w:t>
            </w:r>
          </w:p>
        </w:tc>
        <w:tc>
          <w:tcPr>
            <w:tcW w:w="7585"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I&gt;Reset Delay Type DT  0.1S-50S (0.1)</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p>
        </w:tc>
        <w:tc>
          <w:tcPr>
            <w:tcW w:w="7585"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i/>
                <w:iCs/>
                <w:color w:val="000000"/>
              </w:rPr>
              <w:t>I&gt;&gt; IDMT</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(ix)</w:t>
            </w:r>
          </w:p>
        </w:tc>
        <w:tc>
          <w:tcPr>
            <w:tcW w:w="7585" w:type="dxa"/>
          </w:tcPr>
          <w:p w:rsidR="00C160A5" w:rsidRPr="00C160A5" w:rsidRDefault="00C160A5" w:rsidP="009931C4">
            <w:pPr>
              <w:widowControl w:val="0"/>
              <w:autoSpaceDE w:val="0"/>
              <w:autoSpaceDN w:val="0"/>
              <w:adjustRightInd w:val="0"/>
              <w:spacing w:line="266" w:lineRule="exact"/>
              <w:rPr>
                <w:rFonts w:ascii="Times New Roman" w:hAnsi="Times New Roman" w:cs="Times New Roman"/>
                <w:color w:val="000000"/>
              </w:rPr>
            </w:pPr>
            <w:r w:rsidRPr="00C160A5">
              <w:rPr>
                <w:rFonts w:ascii="Times New Roman" w:hAnsi="Times New Roman" w:cs="Times New Roman"/>
                <w:color w:val="000000"/>
              </w:rPr>
              <w:t>Facility for</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Disabled,</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Trip, Alarm,</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Trip with Inrush blocking ,</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Trip Latch</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Trip-Phase R</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lastRenderedPageBreak/>
              <w:t>Trip-Phase Y</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Trip-Phase B</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lastRenderedPageBreak/>
              <w:t>(x)</w:t>
            </w:r>
          </w:p>
        </w:tc>
        <w:tc>
          <w:tcPr>
            <w:tcW w:w="7585" w:type="dxa"/>
          </w:tcPr>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i/>
                <w:iCs/>
                <w:color w:val="000000"/>
              </w:rPr>
              <w:t xml:space="preserve">I&gt;&gt; </w:t>
            </w:r>
            <w:r w:rsidRPr="00C160A5">
              <w:rPr>
                <w:rFonts w:ascii="Times New Roman" w:hAnsi="Times New Roman" w:cs="Times New Roman"/>
                <w:color w:val="000000"/>
              </w:rPr>
              <w:t>setting range  0.5 In – 20 in (0.01 in)</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(xi)</w:t>
            </w:r>
          </w:p>
        </w:tc>
        <w:tc>
          <w:tcPr>
            <w:tcW w:w="7585"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i/>
                <w:iCs/>
                <w:color w:val="000000"/>
              </w:rPr>
              <w:t xml:space="preserve">I&gt;&gt; </w:t>
            </w:r>
            <w:r w:rsidRPr="00C160A5">
              <w:rPr>
                <w:rFonts w:ascii="Times New Roman" w:hAnsi="Times New Roman" w:cs="Times New Roman"/>
                <w:color w:val="000000"/>
              </w:rPr>
              <w:t>DT delay 0.05s – &gt; 60s (0.01s)</w:t>
            </w:r>
          </w:p>
          <w:p w:rsidR="00C160A5" w:rsidRPr="00C160A5" w:rsidRDefault="00C160A5" w:rsidP="009931C4">
            <w:pPr>
              <w:widowControl w:val="0"/>
              <w:autoSpaceDE w:val="0"/>
              <w:autoSpaceDN w:val="0"/>
              <w:adjustRightInd w:val="0"/>
              <w:spacing w:line="280" w:lineRule="exact"/>
              <w:ind w:left="1373"/>
              <w:rPr>
                <w:rFonts w:ascii="Times New Roman" w:hAnsi="Times New Roman" w:cs="Times New Roman"/>
                <w:color w:val="000000"/>
              </w:rPr>
            </w:pP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(xii)</w:t>
            </w:r>
          </w:p>
        </w:tc>
        <w:tc>
          <w:tcPr>
            <w:tcW w:w="7585"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DTI&gt;&gt;tReset 0.00s – &gt;60s (0.01s)</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p>
        </w:tc>
        <w:tc>
          <w:tcPr>
            <w:tcW w:w="7585" w:type="dxa"/>
          </w:tcPr>
          <w:p w:rsidR="00C160A5" w:rsidRPr="00C160A5" w:rsidRDefault="00C160A5" w:rsidP="009931C4">
            <w:pPr>
              <w:widowControl w:val="0"/>
              <w:autoSpaceDE w:val="0"/>
              <w:autoSpaceDN w:val="0"/>
              <w:adjustRightInd w:val="0"/>
              <w:spacing w:line="386" w:lineRule="exact"/>
              <w:rPr>
                <w:rFonts w:ascii="Times New Roman" w:hAnsi="Times New Roman" w:cs="Times New Roman"/>
                <w:color w:val="000000"/>
              </w:rPr>
            </w:pPr>
            <w:r w:rsidRPr="00C160A5">
              <w:rPr>
                <w:rFonts w:ascii="Times New Roman" w:hAnsi="Times New Roman" w:cs="Times New Roman"/>
                <w:b/>
                <w:i/>
                <w:iCs/>
                <w:color w:val="000000"/>
              </w:rPr>
              <w:t>IO&gt;Earth fault [50N/51N</w:t>
            </w:r>
            <w:r w:rsidRPr="00C160A5">
              <w:rPr>
                <w:rFonts w:ascii="Times New Roman" w:hAnsi="Times New Roman" w:cs="Times New Roman"/>
                <w:i/>
                <w:iCs/>
                <w:color w:val="000000"/>
              </w:rPr>
              <w:t>]</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(xiii)</w:t>
            </w:r>
          </w:p>
        </w:tc>
        <w:tc>
          <w:tcPr>
            <w:tcW w:w="7585" w:type="dxa"/>
          </w:tcPr>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Facility for</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Disabled,</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Trip, Alarm,</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Trip with Inrush blocking ,</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Trip Latch</w:t>
            </w:r>
          </w:p>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color w:val="000000"/>
              </w:rPr>
              <w:t>Trip-Earth fault</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(xiv)</w:t>
            </w:r>
          </w:p>
        </w:tc>
        <w:tc>
          <w:tcPr>
            <w:tcW w:w="7585" w:type="dxa"/>
          </w:tcPr>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Io&gt; setting for IDMT 0.05In-&gt;2.0 In  (0.01 In)</w:t>
            </w:r>
          </w:p>
        </w:tc>
      </w:tr>
    </w:tbl>
    <w:p w:rsidR="00C160A5" w:rsidRPr="00C160A5" w:rsidRDefault="00C160A5" w:rsidP="00C160A5">
      <w:pPr>
        <w:jc w:val="right"/>
        <w:rPr>
          <w:rFonts w:ascii="Times New Roman" w:hAnsi="Times New Roman" w:cs="Times New Roman"/>
          <w:b/>
        </w:rPr>
      </w:pPr>
    </w:p>
    <w:tbl>
      <w:tblPr>
        <w:tblW w:w="83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86"/>
        <w:gridCol w:w="7585"/>
      </w:tblGrid>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b/>
              </w:rPr>
            </w:pPr>
            <w:r w:rsidRPr="00C160A5">
              <w:rPr>
                <w:rFonts w:ascii="Times New Roman" w:hAnsi="Times New Roman" w:cs="Times New Roman"/>
                <w:b/>
              </w:rPr>
              <w:t>Sl.</w:t>
            </w:r>
          </w:p>
          <w:p w:rsidR="00C160A5" w:rsidRPr="00C160A5" w:rsidRDefault="00C160A5" w:rsidP="009931C4">
            <w:pPr>
              <w:jc w:val="center"/>
              <w:rPr>
                <w:rFonts w:ascii="Times New Roman" w:hAnsi="Times New Roman" w:cs="Times New Roman"/>
                <w:b/>
              </w:rPr>
            </w:pPr>
            <w:r w:rsidRPr="00C160A5">
              <w:rPr>
                <w:rFonts w:ascii="Times New Roman" w:hAnsi="Times New Roman" w:cs="Times New Roman"/>
                <w:b/>
              </w:rPr>
              <w:t>No.</w:t>
            </w:r>
          </w:p>
        </w:tc>
        <w:tc>
          <w:tcPr>
            <w:tcW w:w="7585" w:type="dxa"/>
          </w:tcPr>
          <w:p w:rsidR="00C160A5" w:rsidRPr="00C160A5" w:rsidRDefault="00C160A5" w:rsidP="009931C4">
            <w:pPr>
              <w:rPr>
                <w:rFonts w:ascii="Times New Roman" w:hAnsi="Times New Roman" w:cs="Times New Roman"/>
                <w:b/>
              </w:rPr>
            </w:pPr>
            <w:r w:rsidRPr="00C160A5">
              <w:rPr>
                <w:rFonts w:ascii="Times New Roman" w:hAnsi="Times New Roman" w:cs="Times New Roman"/>
                <w:b/>
              </w:rPr>
              <w:t>Technical Parameter</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(xv)</w:t>
            </w:r>
          </w:p>
        </w:tc>
        <w:tc>
          <w:tcPr>
            <w:tcW w:w="7585"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Delay type</w:t>
            </w:r>
          </w:p>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color w:val="000000"/>
              </w:rPr>
              <w:t>DT</w:t>
            </w:r>
          </w:p>
          <w:p w:rsidR="00C160A5" w:rsidRPr="00C160A5" w:rsidRDefault="00C160A5" w:rsidP="009931C4">
            <w:pPr>
              <w:widowControl w:val="0"/>
              <w:autoSpaceDE w:val="0"/>
              <w:autoSpaceDN w:val="0"/>
              <w:adjustRightInd w:val="0"/>
              <w:spacing w:line="213" w:lineRule="exact"/>
              <w:rPr>
                <w:rFonts w:ascii="Times New Roman" w:hAnsi="Times New Roman" w:cs="Times New Roman"/>
                <w:color w:val="000000"/>
              </w:rPr>
            </w:pPr>
            <w:r w:rsidRPr="00C160A5">
              <w:rPr>
                <w:rFonts w:ascii="Times New Roman" w:hAnsi="Times New Roman" w:cs="Times New Roman"/>
                <w:color w:val="000000"/>
              </w:rPr>
              <w:t>IEC SIT,VIT, LTI, EIT</w:t>
            </w:r>
          </w:p>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lang w:val="it-IT"/>
              </w:rPr>
            </w:pPr>
            <w:r w:rsidRPr="00C160A5">
              <w:rPr>
                <w:rFonts w:ascii="Times New Roman" w:hAnsi="Times New Roman" w:cs="Times New Roman"/>
                <w:color w:val="000000"/>
                <w:lang w:val="it-IT"/>
              </w:rPr>
              <w:t>IEEE VI,EI,MI</w:t>
            </w:r>
          </w:p>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lang w:val="it-IT"/>
              </w:rPr>
            </w:pPr>
            <w:r w:rsidRPr="00C160A5">
              <w:rPr>
                <w:rFonts w:ascii="Times New Roman" w:hAnsi="Times New Roman" w:cs="Times New Roman"/>
                <w:color w:val="000000"/>
                <w:lang w:val="it-IT"/>
              </w:rPr>
              <w:t>IAC VI,EI,SI3</w:t>
            </w:r>
          </w:p>
        </w:tc>
      </w:tr>
      <w:tr w:rsidR="00C160A5" w:rsidRPr="00C160A5" w:rsidTr="009931C4">
        <w:trPr>
          <w:jc w:val="center"/>
        </w:trPr>
        <w:tc>
          <w:tcPr>
            <w:tcW w:w="786" w:type="dxa"/>
            <w:vMerge w:val="restart"/>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(xvi)</w:t>
            </w:r>
          </w:p>
        </w:tc>
        <w:tc>
          <w:tcPr>
            <w:tcW w:w="7585" w:type="dxa"/>
          </w:tcPr>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color w:val="000000"/>
              </w:rPr>
              <w:t>IO&gt;DT delay 0.05s-&gt; 60s (0.01s)</w:t>
            </w:r>
          </w:p>
        </w:tc>
      </w:tr>
      <w:tr w:rsidR="00C160A5" w:rsidRPr="00C160A5" w:rsidTr="009931C4">
        <w:trPr>
          <w:jc w:val="center"/>
        </w:trPr>
        <w:tc>
          <w:tcPr>
            <w:tcW w:w="786" w:type="dxa"/>
            <w:vMerge/>
          </w:tcPr>
          <w:p w:rsidR="00C160A5" w:rsidRPr="00C160A5" w:rsidRDefault="00C160A5" w:rsidP="009931C4">
            <w:pPr>
              <w:jc w:val="center"/>
              <w:rPr>
                <w:rFonts w:ascii="Times New Roman" w:hAnsi="Times New Roman" w:cs="Times New Roman"/>
              </w:rPr>
            </w:pPr>
          </w:p>
        </w:tc>
        <w:tc>
          <w:tcPr>
            <w:tcW w:w="7585"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IO&gt;TMS IEC,  0.02-2.00 (0.01)</w:t>
            </w:r>
          </w:p>
        </w:tc>
      </w:tr>
      <w:tr w:rsidR="00C160A5" w:rsidRPr="00C160A5" w:rsidTr="009931C4">
        <w:trPr>
          <w:jc w:val="center"/>
        </w:trPr>
        <w:tc>
          <w:tcPr>
            <w:tcW w:w="786" w:type="dxa"/>
            <w:vMerge/>
          </w:tcPr>
          <w:p w:rsidR="00C160A5" w:rsidRPr="00C160A5" w:rsidRDefault="00C160A5" w:rsidP="009931C4">
            <w:pPr>
              <w:jc w:val="center"/>
              <w:rPr>
                <w:rFonts w:ascii="Times New Roman" w:hAnsi="Times New Roman" w:cs="Times New Roman"/>
              </w:rPr>
            </w:pPr>
          </w:p>
        </w:tc>
        <w:tc>
          <w:tcPr>
            <w:tcW w:w="7585"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IO&gt;TMS IEEE ,1-100 (0.1)</w:t>
            </w:r>
          </w:p>
        </w:tc>
      </w:tr>
      <w:tr w:rsidR="00C160A5" w:rsidRPr="00C160A5" w:rsidTr="009931C4">
        <w:trPr>
          <w:jc w:val="center"/>
        </w:trPr>
        <w:tc>
          <w:tcPr>
            <w:tcW w:w="786" w:type="dxa"/>
            <w:vMerge/>
          </w:tcPr>
          <w:p w:rsidR="00C160A5" w:rsidRPr="00C160A5" w:rsidRDefault="00C160A5" w:rsidP="009931C4">
            <w:pPr>
              <w:jc w:val="center"/>
              <w:rPr>
                <w:rFonts w:ascii="Times New Roman" w:hAnsi="Times New Roman" w:cs="Times New Roman"/>
              </w:rPr>
            </w:pPr>
          </w:p>
        </w:tc>
        <w:tc>
          <w:tcPr>
            <w:tcW w:w="7585" w:type="dxa"/>
          </w:tcPr>
          <w:p w:rsidR="00C160A5" w:rsidRPr="00C160A5" w:rsidRDefault="00C160A5" w:rsidP="009931C4">
            <w:pPr>
              <w:widowControl w:val="0"/>
              <w:autoSpaceDE w:val="0"/>
              <w:autoSpaceDN w:val="0"/>
              <w:adjustRightInd w:val="0"/>
              <w:spacing w:before="240" w:line="280" w:lineRule="exact"/>
              <w:rPr>
                <w:rFonts w:ascii="Times New Roman" w:hAnsi="Times New Roman" w:cs="Times New Roman"/>
                <w:color w:val="000000"/>
              </w:rPr>
            </w:pPr>
            <w:r w:rsidRPr="00C160A5">
              <w:rPr>
                <w:rFonts w:ascii="Times New Roman" w:hAnsi="Times New Roman" w:cs="Times New Roman"/>
                <w:color w:val="000000"/>
              </w:rPr>
              <w:t>IO&gt;TMS IAC, 1-100(0.1)</w:t>
            </w:r>
          </w:p>
        </w:tc>
      </w:tr>
      <w:tr w:rsidR="00C160A5" w:rsidRPr="00C160A5" w:rsidTr="009931C4">
        <w:trPr>
          <w:jc w:val="center"/>
        </w:trPr>
        <w:tc>
          <w:tcPr>
            <w:tcW w:w="786" w:type="dxa"/>
            <w:vMerge/>
          </w:tcPr>
          <w:p w:rsidR="00C160A5" w:rsidRPr="00C160A5" w:rsidRDefault="00C160A5" w:rsidP="009931C4">
            <w:pPr>
              <w:jc w:val="center"/>
              <w:rPr>
                <w:rFonts w:ascii="Times New Roman" w:hAnsi="Times New Roman" w:cs="Times New Roman"/>
              </w:rPr>
            </w:pPr>
          </w:p>
        </w:tc>
        <w:tc>
          <w:tcPr>
            <w:tcW w:w="7585"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 xml:space="preserve">IO&gt;DT I&gt; tReset, 0.1-50S (0.1s) </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(xvii)</w:t>
            </w:r>
          </w:p>
        </w:tc>
        <w:tc>
          <w:tcPr>
            <w:tcW w:w="7585"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Io&gt;&gt;Facility for</w:t>
            </w:r>
          </w:p>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color w:val="000000"/>
              </w:rPr>
              <w:t>Disabled,</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Trip, Alarm,</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Trip with Inrush blocking ,</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Trip Latch</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(xviii)</w:t>
            </w:r>
          </w:p>
        </w:tc>
        <w:tc>
          <w:tcPr>
            <w:tcW w:w="7585"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lang w:val="it-IT"/>
              </w:rPr>
            </w:pPr>
            <w:r w:rsidRPr="00C160A5">
              <w:rPr>
                <w:rFonts w:ascii="Times New Roman" w:hAnsi="Times New Roman" w:cs="Times New Roman"/>
                <w:color w:val="000000"/>
                <w:lang w:val="it-IT"/>
              </w:rPr>
              <w:t>IO&gt;&gt;, 0.1 In -20 In (DMT) (0.01In)</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(xix)</w:t>
            </w:r>
          </w:p>
        </w:tc>
        <w:tc>
          <w:tcPr>
            <w:tcW w:w="7585"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Delay Type  DT</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(xx)</w:t>
            </w:r>
          </w:p>
        </w:tc>
        <w:tc>
          <w:tcPr>
            <w:tcW w:w="7585"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IO&gt;&gt;DT, 0.05-&gt;60s (0.01s)</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(xxi)</w:t>
            </w:r>
          </w:p>
        </w:tc>
        <w:tc>
          <w:tcPr>
            <w:tcW w:w="7585"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DTIO&gt;&gt; tReset, 0.1S-50s (0.1s)</w:t>
            </w:r>
          </w:p>
        </w:tc>
      </w:tr>
      <w:tr w:rsidR="00C160A5" w:rsidRPr="00C160A5" w:rsidTr="009931C4">
        <w:trPr>
          <w:jc w:val="center"/>
        </w:trPr>
        <w:tc>
          <w:tcPr>
            <w:tcW w:w="786" w:type="dxa"/>
            <w:vMerge w:val="restart"/>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lastRenderedPageBreak/>
              <w:t>6</w:t>
            </w:r>
          </w:p>
        </w:tc>
        <w:tc>
          <w:tcPr>
            <w:tcW w:w="7585" w:type="dxa"/>
          </w:tcPr>
          <w:p w:rsidR="00C160A5" w:rsidRPr="00C160A5" w:rsidRDefault="00C160A5" w:rsidP="009931C4">
            <w:pPr>
              <w:widowControl w:val="0"/>
              <w:autoSpaceDE w:val="0"/>
              <w:autoSpaceDN w:val="0"/>
              <w:adjustRightInd w:val="0"/>
              <w:spacing w:line="293" w:lineRule="exact"/>
              <w:rPr>
                <w:rFonts w:ascii="Times New Roman" w:hAnsi="Times New Roman" w:cs="Times New Roman"/>
                <w:i/>
                <w:iCs/>
                <w:color w:val="000000"/>
              </w:rPr>
            </w:pPr>
            <w:r w:rsidRPr="00C160A5">
              <w:rPr>
                <w:rFonts w:ascii="Times New Roman" w:hAnsi="Times New Roman" w:cs="Times New Roman"/>
                <w:i/>
                <w:iCs/>
                <w:color w:val="000000"/>
              </w:rPr>
              <w:t xml:space="preserve">Instantaneous and Inverse time phase under </w:t>
            </w:r>
          </w:p>
          <w:p w:rsidR="00C160A5" w:rsidRPr="00C160A5" w:rsidRDefault="00C160A5" w:rsidP="009931C4">
            <w:pPr>
              <w:widowControl w:val="0"/>
              <w:autoSpaceDE w:val="0"/>
              <w:autoSpaceDN w:val="0"/>
              <w:adjustRightInd w:val="0"/>
              <w:spacing w:line="293" w:lineRule="exact"/>
              <w:rPr>
                <w:rFonts w:ascii="Times New Roman" w:hAnsi="Times New Roman" w:cs="Times New Roman"/>
                <w:color w:val="000000"/>
              </w:rPr>
            </w:pPr>
            <w:r w:rsidRPr="00C160A5">
              <w:rPr>
                <w:rFonts w:ascii="Times New Roman" w:hAnsi="Times New Roman" w:cs="Times New Roman"/>
                <w:i/>
                <w:iCs/>
                <w:color w:val="000000"/>
              </w:rPr>
              <w:t>voltage protection(27)</w:t>
            </w:r>
          </w:p>
        </w:tc>
      </w:tr>
      <w:tr w:rsidR="00C160A5" w:rsidRPr="00C160A5" w:rsidTr="009931C4">
        <w:trPr>
          <w:jc w:val="center"/>
        </w:trPr>
        <w:tc>
          <w:tcPr>
            <w:tcW w:w="786" w:type="dxa"/>
            <w:vMerge/>
          </w:tcPr>
          <w:p w:rsidR="00C160A5" w:rsidRPr="00C160A5" w:rsidRDefault="00C160A5" w:rsidP="009931C4">
            <w:pPr>
              <w:jc w:val="center"/>
              <w:rPr>
                <w:rFonts w:ascii="Times New Roman" w:hAnsi="Times New Roman" w:cs="Times New Roman"/>
              </w:rPr>
            </w:pPr>
          </w:p>
        </w:tc>
        <w:tc>
          <w:tcPr>
            <w:tcW w:w="7585"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Setting,45% to 90% of vpn</w:t>
            </w:r>
          </w:p>
        </w:tc>
      </w:tr>
      <w:tr w:rsidR="00C160A5" w:rsidRPr="00C160A5" w:rsidTr="009931C4">
        <w:trPr>
          <w:jc w:val="center"/>
        </w:trPr>
        <w:tc>
          <w:tcPr>
            <w:tcW w:w="786" w:type="dxa"/>
            <w:vMerge/>
          </w:tcPr>
          <w:p w:rsidR="00C160A5" w:rsidRPr="00C160A5" w:rsidRDefault="00C160A5" w:rsidP="009931C4">
            <w:pPr>
              <w:jc w:val="center"/>
              <w:rPr>
                <w:rFonts w:ascii="Times New Roman" w:hAnsi="Times New Roman" w:cs="Times New Roman"/>
              </w:rPr>
            </w:pPr>
          </w:p>
        </w:tc>
        <w:tc>
          <w:tcPr>
            <w:tcW w:w="7585"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Accuracy 5% +or-</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Resolution1%</w:t>
            </w:r>
          </w:p>
          <w:p w:rsidR="00C160A5" w:rsidRPr="00C160A5" w:rsidRDefault="00C160A5" w:rsidP="009931C4">
            <w:pPr>
              <w:widowControl w:val="0"/>
              <w:autoSpaceDE w:val="0"/>
              <w:autoSpaceDN w:val="0"/>
              <w:adjustRightInd w:val="0"/>
              <w:spacing w:line="253" w:lineRule="exact"/>
              <w:rPr>
                <w:rFonts w:ascii="Times New Roman" w:hAnsi="Times New Roman" w:cs="Times New Roman"/>
                <w:color w:val="000000"/>
              </w:rPr>
            </w:pPr>
            <w:r w:rsidRPr="00C160A5">
              <w:rPr>
                <w:rFonts w:ascii="Times New Roman" w:hAnsi="Times New Roman" w:cs="Times New Roman"/>
                <w:color w:val="000000"/>
              </w:rPr>
              <w:t>Time delay0.02 to2.00/DT 0.0 to &gt;60s</w:t>
            </w:r>
          </w:p>
        </w:tc>
      </w:tr>
      <w:tr w:rsidR="00C160A5" w:rsidRPr="00C160A5" w:rsidTr="009931C4">
        <w:trPr>
          <w:trHeight w:val="638"/>
          <w:jc w:val="center"/>
        </w:trPr>
        <w:tc>
          <w:tcPr>
            <w:tcW w:w="786" w:type="dxa"/>
            <w:vMerge w:val="restart"/>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7</w:t>
            </w:r>
          </w:p>
        </w:tc>
        <w:tc>
          <w:tcPr>
            <w:tcW w:w="7585" w:type="dxa"/>
          </w:tcPr>
          <w:p w:rsidR="00C160A5" w:rsidRPr="00C160A5" w:rsidRDefault="00C160A5" w:rsidP="009931C4">
            <w:pPr>
              <w:widowControl w:val="0"/>
              <w:autoSpaceDE w:val="0"/>
              <w:autoSpaceDN w:val="0"/>
              <w:adjustRightInd w:val="0"/>
              <w:spacing w:line="240" w:lineRule="exact"/>
              <w:rPr>
                <w:rFonts w:ascii="Times New Roman" w:hAnsi="Times New Roman" w:cs="Times New Roman"/>
                <w:i/>
                <w:iCs/>
                <w:color w:val="000000"/>
              </w:rPr>
            </w:pPr>
            <w:r w:rsidRPr="00C160A5">
              <w:rPr>
                <w:rFonts w:ascii="Times New Roman" w:hAnsi="Times New Roman" w:cs="Times New Roman"/>
                <w:i/>
                <w:iCs/>
                <w:color w:val="000000"/>
              </w:rPr>
              <w:t xml:space="preserve">Instantaneous and Inverse time phase over </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i/>
                <w:iCs/>
                <w:color w:val="000000"/>
              </w:rPr>
              <w:t>voltage protection (59)</w:t>
            </w:r>
          </w:p>
        </w:tc>
      </w:tr>
      <w:tr w:rsidR="00C160A5" w:rsidRPr="00C160A5" w:rsidTr="009931C4">
        <w:trPr>
          <w:jc w:val="center"/>
        </w:trPr>
        <w:tc>
          <w:tcPr>
            <w:tcW w:w="786" w:type="dxa"/>
            <w:vMerge/>
          </w:tcPr>
          <w:p w:rsidR="00C160A5" w:rsidRPr="00C160A5" w:rsidRDefault="00C160A5" w:rsidP="009931C4">
            <w:pPr>
              <w:jc w:val="center"/>
              <w:rPr>
                <w:rFonts w:ascii="Times New Roman" w:hAnsi="Times New Roman" w:cs="Times New Roman"/>
              </w:rPr>
            </w:pPr>
          </w:p>
        </w:tc>
        <w:tc>
          <w:tcPr>
            <w:tcW w:w="7585" w:type="dxa"/>
          </w:tcPr>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Setting105% to 170% of vnp</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Time delay  0.02 to2.00/DT 0.0 TO&gt; 60S</w:t>
            </w:r>
          </w:p>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Accuracy 5% +or-</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Resolution1%</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8</w:t>
            </w:r>
          </w:p>
        </w:tc>
        <w:tc>
          <w:tcPr>
            <w:tcW w:w="7585" w:type="dxa"/>
          </w:tcPr>
          <w:p w:rsidR="00C160A5" w:rsidRPr="00C160A5" w:rsidRDefault="00C160A5" w:rsidP="009931C4">
            <w:pPr>
              <w:widowControl w:val="0"/>
              <w:autoSpaceDE w:val="0"/>
              <w:autoSpaceDN w:val="0"/>
              <w:adjustRightInd w:val="0"/>
              <w:spacing w:line="386" w:lineRule="exact"/>
              <w:rPr>
                <w:rFonts w:ascii="Times New Roman" w:hAnsi="Times New Roman" w:cs="Times New Roman"/>
                <w:color w:val="000000"/>
              </w:rPr>
            </w:pPr>
            <w:r w:rsidRPr="00C160A5">
              <w:rPr>
                <w:rFonts w:ascii="Times New Roman" w:hAnsi="Times New Roman" w:cs="Times New Roman"/>
                <w:i/>
                <w:iCs/>
                <w:color w:val="000000"/>
              </w:rPr>
              <w:t>Phase unbalance protection</w:t>
            </w:r>
            <w:r w:rsidRPr="00C160A5">
              <w:rPr>
                <w:rFonts w:ascii="Times New Roman" w:hAnsi="Times New Roman" w:cs="Times New Roman"/>
                <w:color w:val="000000"/>
              </w:rPr>
              <w:t xml:space="preserve"> </w:t>
            </w:r>
            <w:r w:rsidRPr="00C160A5">
              <w:rPr>
                <w:rFonts w:ascii="Times New Roman" w:hAnsi="Times New Roman" w:cs="Times New Roman"/>
                <w:i/>
                <w:iCs/>
                <w:color w:val="000000"/>
              </w:rPr>
              <w:t>(46)</w:t>
            </w:r>
          </w:p>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 xml:space="preserve">circuit breaker failure protection (50BF) </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9</w:t>
            </w:r>
          </w:p>
        </w:tc>
        <w:tc>
          <w:tcPr>
            <w:tcW w:w="7585"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i/>
                <w:iCs/>
                <w:color w:val="000000"/>
              </w:rPr>
            </w:pPr>
            <w:r w:rsidRPr="00C160A5">
              <w:rPr>
                <w:rFonts w:ascii="Times New Roman" w:hAnsi="Times New Roman" w:cs="Times New Roman"/>
                <w:i/>
                <w:iCs/>
                <w:color w:val="000000"/>
              </w:rPr>
              <w:t>Breaker failure or LBB Protection (51B)</w:t>
            </w:r>
          </w:p>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Setting, 0.2 to 2 In &amp;</w:t>
            </w:r>
          </w:p>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 xml:space="preserve"> Time delay 0.05 to 300</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10</w:t>
            </w:r>
          </w:p>
        </w:tc>
        <w:tc>
          <w:tcPr>
            <w:tcW w:w="7585" w:type="dxa"/>
          </w:tcPr>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i/>
                <w:iCs/>
                <w:color w:val="000000"/>
              </w:rPr>
              <w:t>Cold load Pickup &amp; Inrush (68).</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11</w:t>
            </w:r>
          </w:p>
        </w:tc>
        <w:tc>
          <w:tcPr>
            <w:tcW w:w="7585"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i/>
                <w:iCs/>
                <w:color w:val="000000"/>
              </w:rPr>
            </w:pPr>
            <w:r w:rsidRPr="00C160A5">
              <w:rPr>
                <w:rFonts w:ascii="Times New Roman" w:hAnsi="Times New Roman" w:cs="Times New Roman"/>
                <w:i/>
                <w:iCs/>
                <w:color w:val="000000"/>
              </w:rPr>
              <w:t>Over fluxing protection (24)</w:t>
            </w:r>
          </w:p>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Setting range 1.1 – 4.00 Pu</w:t>
            </w:r>
          </w:p>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Type of curves TMS 0.01 – 12.00</w:t>
            </w:r>
          </w:p>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color w:val="000000"/>
              </w:rPr>
              <w:t>DT 0.1 – &gt;60 s</w:t>
            </w:r>
          </w:p>
        </w:tc>
      </w:tr>
      <w:tr w:rsidR="00C160A5" w:rsidRPr="00C160A5" w:rsidTr="009931C4">
        <w:trPr>
          <w:jc w:val="center"/>
        </w:trPr>
        <w:tc>
          <w:tcPr>
            <w:tcW w:w="786"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12</w:t>
            </w:r>
          </w:p>
        </w:tc>
        <w:tc>
          <w:tcPr>
            <w:tcW w:w="7585"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i/>
                <w:iCs/>
                <w:color w:val="000000"/>
              </w:rPr>
            </w:pPr>
            <w:r w:rsidRPr="00C160A5">
              <w:rPr>
                <w:rFonts w:ascii="Times New Roman" w:hAnsi="Times New Roman" w:cs="Times New Roman"/>
                <w:i/>
                <w:iCs/>
                <w:color w:val="000000"/>
              </w:rPr>
              <w:t>Restricted Earth fault(64)</w:t>
            </w:r>
          </w:p>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Setting: 0.5%-95% (In steps of 0.005%)</w:t>
            </w:r>
          </w:p>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DT: 0-&gt;60s (In steps of 0.1s)</w:t>
            </w:r>
          </w:p>
        </w:tc>
      </w:tr>
    </w:tbl>
    <w:p w:rsidR="00C160A5" w:rsidRPr="00C160A5" w:rsidRDefault="00C160A5" w:rsidP="00C160A5">
      <w:pPr>
        <w:jc w:val="right"/>
        <w:rPr>
          <w:rFonts w:ascii="Times New Roman" w:hAnsi="Times New Roman" w:cs="Times New Roman"/>
          <w:b/>
        </w:rPr>
      </w:pPr>
    </w:p>
    <w:tbl>
      <w:tblPr>
        <w:tblW w:w="8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90"/>
        <w:gridCol w:w="7660"/>
      </w:tblGrid>
      <w:tr w:rsidR="00C160A5" w:rsidRPr="00C160A5" w:rsidTr="009931C4">
        <w:trPr>
          <w:trHeight w:val="530"/>
          <w:jc w:val="center"/>
        </w:trPr>
        <w:tc>
          <w:tcPr>
            <w:tcW w:w="690" w:type="dxa"/>
          </w:tcPr>
          <w:p w:rsidR="00C160A5" w:rsidRPr="00C160A5" w:rsidRDefault="00C160A5" w:rsidP="009931C4">
            <w:pPr>
              <w:jc w:val="center"/>
              <w:rPr>
                <w:rFonts w:ascii="Times New Roman" w:hAnsi="Times New Roman" w:cs="Times New Roman"/>
                <w:b/>
              </w:rPr>
            </w:pPr>
            <w:r w:rsidRPr="00C160A5">
              <w:rPr>
                <w:rFonts w:ascii="Times New Roman" w:hAnsi="Times New Roman" w:cs="Times New Roman"/>
                <w:b/>
              </w:rPr>
              <w:t>Sl.</w:t>
            </w:r>
          </w:p>
          <w:p w:rsidR="00C160A5" w:rsidRPr="00C160A5" w:rsidRDefault="00C160A5" w:rsidP="009931C4">
            <w:pPr>
              <w:jc w:val="center"/>
              <w:rPr>
                <w:rFonts w:ascii="Times New Roman" w:hAnsi="Times New Roman" w:cs="Times New Roman"/>
                <w:b/>
              </w:rPr>
            </w:pPr>
            <w:r w:rsidRPr="00C160A5">
              <w:rPr>
                <w:rFonts w:ascii="Times New Roman" w:hAnsi="Times New Roman" w:cs="Times New Roman"/>
                <w:b/>
              </w:rPr>
              <w:t>No.</w:t>
            </w:r>
          </w:p>
        </w:tc>
        <w:tc>
          <w:tcPr>
            <w:tcW w:w="7660" w:type="dxa"/>
          </w:tcPr>
          <w:p w:rsidR="00C160A5" w:rsidRPr="00C160A5" w:rsidRDefault="00C160A5" w:rsidP="009931C4">
            <w:pPr>
              <w:rPr>
                <w:rFonts w:ascii="Times New Roman" w:hAnsi="Times New Roman" w:cs="Times New Roman"/>
                <w:b/>
              </w:rPr>
            </w:pPr>
            <w:r w:rsidRPr="00C160A5">
              <w:rPr>
                <w:rFonts w:ascii="Times New Roman" w:hAnsi="Times New Roman" w:cs="Times New Roman"/>
                <w:b/>
              </w:rPr>
              <w:t>Technical Parameter</w:t>
            </w:r>
          </w:p>
        </w:tc>
      </w:tr>
      <w:tr w:rsidR="00C160A5" w:rsidRPr="00C160A5" w:rsidTr="009931C4">
        <w:trPr>
          <w:trHeight w:val="1178"/>
          <w:jc w:val="center"/>
        </w:trPr>
        <w:tc>
          <w:tcPr>
            <w:tcW w:w="690" w:type="dxa"/>
            <w:vMerge w:val="restart"/>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13</w:t>
            </w:r>
          </w:p>
        </w:tc>
        <w:tc>
          <w:tcPr>
            <w:tcW w:w="7660" w:type="dxa"/>
          </w:tcPr>
          <w:p w:rsidR="00C160A5" w:rsidRPr="00C160A5" w:rsidRDefault="00C160A5" w:rsidP="009931C4">
            <w:pPr>
              <w:widowControl w:val="0"/>
              <w:autoSpaceDE w:val="0"/>
              <w:autoSpaceDN w:val="0"/>
              <w:adjustRightInd w:val="0"/>
              <w:rPr>
                <w:rFonts w:ascii="Times New Roman" w:hAnsi="Times New Roman" w:cs="Times New Roman"/>
                <w:i/>
                <w:iCs/>
                <w:color w:val="000000"/>
              </w:rPr>
            </w:pPr>
            <w:r w:rsidRPr="00C160A5">
              <w:rPr>
                <w:rFonts w:ascii="Times New Roman" w:hAnsi="Times New Roman" w:cs="Times New Roman"/>
                <w:i/>
                <w:iCs/>
                <w:color w:val="000000"/>
              </w:rPr>
              <w:t>Biased Differential (87T)</w:t>
            </w:r>
          </w:p>
          <w:p w:rsidR="00C160A5" w:rsidRPr="00C160A5" w:rsidRDefault="00C160A5" w:rsidP="009931C4">
            <w:pPr>
              <w:widowControl w:val="0"/>
              <w:autoSpaceDE w:val="0"/>
              <w:autoSpaceDN w:val="0"/>
              <w:adjustRightInd w:val="0"/>
              <w:rPr>
                <w:rFonts w:ascii="Times New Roman" w:hAnsi="Times New Roman" w:cs="Times New Roman"/>
                <w:color w:val="000000"/>
              </w:rPr>
            </w:pPr>
            <w:r w:rsidRPr="00C160A5">
              <w:rPr>
                <w:rFonts w:ascii="Times New Roman" w:hAnsi="Times New Roman" w:cs="Times New Roman"/>
                <w:color w:val="000000"/>
              </w:rPr>
              <w:t>The differential protection shall be realized with the existing</w:t>
            </w:r>
          </w:p>
          <w:p w:rsidR="00C160A5" w:rsidRPr="00C160A5" w:rsidRDefault="00C160A5" w:rsidP="009931C4">
            <w:pPr>
              <w:widowControl w:val="0"/>
              <w:autoSpaceDE w:val="0"/>
              <w:autoSpaceDN w:val="0"/>
              <w:adjustRightInd w:val="0"/>
              <w:rPr>
                <w:rFonts w:ascii="Times New Roman" w:hAnsi="Times New Roman" w:cs="Times New Roman"/>
                <w:color w:val="000000"/>
              </w:rPr>
            </w:pPr>
            <w:r w:rsidRPr="00C160A5">
              <w:rPr>
                <w:rFonts w:ascii="Times New Roman" w:hAnsi="Times New Roman" w:cs="Times New Roman"/>
                <w:color w:val="000000"/>
              </w:rPr>
              <w:t>protection class of current transformers only and no separate PS</w:t>
            </w:r>
          </w:p>
          <w:p w:rsidR="00C160A5" w:rsidRPr="00C160A5" w:rsidRDefault="00C160A5" w:rsidP="009931C4">
            <w:pPr>
              <w:widowControl w:val="0"/>
              <w:autoSpaceDE w:val="0"/>
              <w:autoSpaceDN w:val="0"/>
              <w:adjustRightInd w:val="0"/>
              <w:rPr>
                <w:rFonts w:ascii="Times New Roman" w:hAnsi="Times New Roman" w:cs="Times New Roman"/>
                <w:color w:val="000000"/>
              </w:rPr>
            </w:pPr>
            <w:r w:rsidRPr="00C160A5">
              <w:rPr>
                <w:rFonts w:ascii="Times New Roman" w:hAnsi="Times New Roman" w:cs="Times New Roman"/>
                <w:color w:val="000000"/>
              </w:rPr>
              <w:t>core will be provided.</w:t>
            </w:r>
          </w:p>
        </w:tc>
      </w:tr>
      <w:tr w:rsidR="00C160A5" w:rsidRPr="00C160A5" w:rsidTr="009931C4">
        <w:trPr>
          <w:trHeight w:val="440"/>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tcPr>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PICK UP : 0.1 -2.00 (In steps of 0.05)</w:t>
            </w:r>
          </w:p>
        </w:tc>
      </w:tr>
      <w:tr w:rsidR="00C160A5" w:rsidRPr="00C160A5" w:rsidTr="009931C4">
        <w:trPr>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SLOPE 1 : 0.1-0.7(In steps of 0.05)</w:t>
            </w:r>
          </w:p>
        </w:tc>
      </w:tr>
      <w:tr w:rsidR="00C160A5" w:rsidRPr="00C160A5" w:rsidTr="009931C4">
        <w:trPr>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tcPr>
          <w:p w:rsidR="00C160A5" w:rsidRPr="00C160A5" w:rsidRDefault="00C160A5" w:rsidP="009931C4">
            <w:pPr>
              <w:widowControl w:val="0"/>
              <w:autoSpaceDE w:val="0"/>
              <w:autoSpaceDN w:val="0"/>
              <w:adjustRightInd w:val="0"/>
              <w:spacing w:line="266" w:lineRule="exact"/>
              <w:rPr>
                <w:rFonts w:ascii="Times New Roman" w:hAnsi="Times New Roman" w:cs="Times New Roman"/>
                <w:color w:val="000000"/>
              </w:rPr>
            </w:pPr>
            <w:r w:rsidRPr="00C160A5">
              <w:rPr>
                <w:rFonts w:ascii="Times New Roman" w:hAnsi="Times New Roman" w:cs="Times New Roman"/>
                <w:color w:val="000000"/>
              </w:rPr>
              <w:t>SLOPE 2 : 1.0-2.0(In steps of 0.05)</w:t>
            </w:r>
          </w:p>
        </w:tc>
      </w:tr>
      <w:tr w:rsidR="00C160A5" w:rsidRPr="00C160A5" w:rsidTr="009931C4">
        <w:trPr>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DT : 0.000-1.000 S (In steps of 0.005)</w:t>
            </w:r>
          </w:p>
        </w:tc>
      </w:tr>
      <w:tr w:rsidR="00C160A5" w:rsidRPr="00C160A5" w:rsidTr="009931C4">
        <w:trPr>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If2&gt; ACT : ON/OFF</w:t>
            </w:r>
          </w:p>
        </w:tc>
      </w:tr>
      <w:tr w:rsidR="00C160A5" w:rsidRPr="00C160A5" w:rsidTr="009931C4">
        <w:trPr>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If5&gt; ACT : ON/OFF</w:t>
            </w:r>
          </w:p>
        </w:tc>
      </w:tr>
      <w:tr w:rsidR="00C160A5" w:rsidRPr="00C160A5" w:rsidTr="009931C4">
        <w:trPr>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i/>
                <w:iCs/>
                <w:color w:val="000000"/>
              </w:rPr>
              <w:t>HIGHSET SETTINGS</w:t>
            </w:r>
          </w:p>
        </w:tc>
      </w:tr>
      <w:tr w:rsidR="00C160A5" w:rsidRPr="00C160A5" w:rsidTr="009931C4">
        <w:trPr>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Setting : 1-30 A (In steps of 1A)</w:t>
            </w:r>
          </w:p>
        </w:tc>
      </w:tr>
      <w:tr w:rsidR="00C160A5" w:rsidRPr="00C160A5" w:rsidTr="009931C4">
        <w:trPr>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DT : 0.000 S-10 S (In steps of 0.005)</w:t>
            </w:r>
          </w:p>
        </w:tc>
      </w:tr>
      <w:tr w:rsidR="00C160A5" w:rsidRPr="00C160A5" w:rsidTr="009931C4">
        <w:trPr>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If2&gt; ACT : ON/OFF</w:t>
            </w:r>
          </w:p>
        </w:tc>
      </w:tr>
      <w:tr w:rsidR="00C160A5" w:rsidRPr="00C160A5" w:rsidTr="009931C4">
        <w:trPr>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tcPr>
          <w:p w:rsidR="00C160A5" w:rsidRPr="00C160A5" w:rsidRDefault="00C160A5" w:rsidP="009931C4">
            <w:pPr>
              <w:rPr>
                <w:rFonts w:ascii="Times New Roman" w:hAnsi="Times New Roman" w:cs="Times New Roman"/>
              </w:rPr>
            </w:pPr>
            <w:r w:rsidRPr="00C160A5">
              <w:rPr>
                <w:rFonts w:ascii="Times New Roman" w:hAnsi="Times New Roman" w:cs="Times New Roman"/>
                <w:color w:val="000000"/>
              </w:rPr>
              <w:t>If5&gt; ACT : ON/OFF</w:t>
            </w:r>
          </w:p>
        </w:tc>
      </w:tr>
      <w:tr w:rsidR="00C160A5" w:rsidRPr="00C160A5" w:rsidTr="009931C4">
        <w:trPr>
          <w:jc w:val="center"/>
        </w:trPr>
        <w:tc>
          <w:tcPr>
            <w:tcW w:w="690" w:type="dxa"/>
          </w:tcPr>
          <w:p w:rsidR="00C160A5" w:rsidRPr="00C160A5" w:rsidRDefault="00C160A5" w:rsidP="009931C4">
            <w:pPr>
              <w:jc w:val="center"/>
              <w:rPr>
                <w:rFonts w:ascii="Times New Roman" w:hAnsi="Times New Roman" w:cs="Times New Roman"/>
                <w:b/>
              </w:rPr>
            </w:pPr>
            <w:r w:rsidRPr="00C160A5">
              <w:rPr>
                <w:rFonts w:ascii="Times New Roman" w:hAnsi="Times New Roman" w:cs="Times New Roman"/>
                <w:b/>
              </w:rPr>
              <w:t>B</w:t>
            </w:r>
          </w:p>
        </w:tc>
        <w:tc>
          <w:tcPr>
            <w:tcW w:w="7660" w:type="dxa"/>
          </w:tcPr>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b/>
                <w:i/>
                <w:iCs/>
                <w:color w:val="000000"/>
              </w:rPr>
              <w:t>General requirements</w:t>
            </w:r>
          </w:p>
        </w:tc>
      </w:tr>
      <w:tr w:rsidR="00C160A5" w:rsidRPr="00C160A5" w:rsidTr="009931C4">
        <w:trPr>
          <w:jc w:val="center"/>
        </w:trPr>
        <w:tc>
          <w:tcPr>
            <w:tcW w:w="690"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14</w:t>
            </w:r>
          </w:p>
        </w:tc>
        <w:tc>
          <w:tcPr>
            <w:tcW w:w="7660" w:type="dxa"/>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PT100</w:t>
            </w:r>
          </w:p>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color w:val="000000"/>
              </w:rPr>
              <w:t>The relay shall support the four RTD sensor inputs of PT 100</w:t>
            </w:r>
          </w:p>
        </w:tc>
      </w:tr>
      <w:tr w:rsidR="00C160A5" w:rsidRPr="00C160A5" w:rsidTr="009931C4">
        <w:trPr>
          <w:jc w:val="center"/>
        </w:trPr>
        <w:tc>
          <w:tcPr>
            <w:tcW w:w="690"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15</w:t>
            </w:r>
          </w:p>
        </w:tc>
        <w:tc>
          <w:tcPr>
            <w:tcW w:w="7660" w:type="dxa"/>
          </w:tcPr>
          <w:p w:rsidR="00C160A5" w:rsidRPr="00C160A5" w:rsidRDefault="00C160A5" w:rsidP="009931C4">
            <w:pPr>
              <w:widowControl w:val="0"/>
              <w:autoSpaceDE w:val="0"/>
              <w:autoSpaceDN w:val="0"/>
              <w:adjustRightInd w:val="0"/>
              <w:spacing w:line="240" w:lineRule="exact"/>
              <w:jc w:val="both"/>
              <w:rPr>
                <w:rFonts w:ascii="Times New Roman" w:hAnsi="Times New Roman" w:cs="Times New Roman"/>
                <w:color w:val="000000"/>
              </w:rPr>
            </w:pPr>
            <w:r w:rsidRPr="00C160A5">
              <w:rPr>
                <w:rFonts w:ascii="Times New Roman" w:hAnsi="Times New Roman" w:cs="Times New Roman"/>
                <w:color w:val="000000"/>
              </w:rPr>
              <w:t>Phase over current and earth fault protection should have an adjustable timer hold to allow re-striking faults detection</w:t>
            </w:r>
          </w:p>
          <w:p w:rsidR="00C160A5" w:rsidRPr="00C160A5" w:rsidRDefault="00C160A5" w:rsidP="009931C4">
            <w:pPr>
              <w:widowControl w:val="0"/>
              <w:autoSpaceDE w:val="0"/>
              <w:autoSpaceDN w:val="0"/>
              <w:adjustRightInd w:val="0"/>
              <w:spacing w:line="226" w:lineRule="exact"/>
              <w:ind w:left="1373"/>
              <w:rPr>
                <w:rFonts w:ascii="Times New Roman" w:hAnsi="Times New Roman" w:cs="Times New Roman"/>
                <w:color w:val="000000"/>
              </w:rPr>
            </w:pPr>
          </w:p>
        </w:tc>
      </w:tr>
      <w:tr w:rsidR="00C160A5" w:rsidRPr="00C160A5" w:rsidTr="009931C4">
        <w:trPr>
          <w:jc w:val="center"/>
        </w:trPr>
        <w:tc>
          <w:tcPr>
            <w:tcW w:w="690"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16</w:t>
            </w:r>
          </w:p>
        </w:tc>
        <w:tc>
          <w:tcPr>
            <w:tcW w:w="7660" w:type="dxa"/>
          </w:tcPr>
          <w:p w:rsidR="00C160A5" w:rsidRPr="00C160A5" w:rsidRDefault="00C160A5" w:rsidP="009931C4">
            <w:pPr>
              <w:widowControl w:val="0"/>
              <w:autoSpaceDE w:val="0"/>
              <w:autoSpaceDN w:val="0"/>
              <w:adjustRightInd w:val="0"/>
              <w:spacing w:line="226" w:lineRule="exact"/>
              <w:jc w:val="both"/>
              <w:rPr>
                <w:rFonts w:ascii="Times New Roman" w:hAnsi="Times New Roman" w:cs="Times New Roman"/>
                <w:color w:val="000000"/>
              </w:rPr>
            </w:pPr>
            <w:r w:rsidRPr="00C160A5">
              <w:rPr>
                <w:rFonts w:ascii="Times New Roman" w:hAnsi="Times New Roman" w:cs="Times New Roman"/>
                <w:color w:val="000000"/>
              </w:rPr>
              <w:t>Phase fault protection should integrate a 2nd , 4th and 5</w:t>
            </w:r>
            <w:r w:rsidRPr="00C160A5">
              <w:rPr>
                <w:rFonts w:ascii="Times New Roman" w:hAnsi="Times New Roman" w:cs="Times New Roman"/>
                <w:color w:val="000000"/>
                <w:vertAlign w:val="superscript"/>
              </w:rPr>
              <w:t>th</w:t>
            </w:r>
            <w:r w:rsidRPr="00C160A5">
              <w:rPr>
                <w:rFonts w:ascii="Times New Roman" w:hAnsi="Times New Roman" w:cs="Times New Roman"/>
                <w:color w:val="000000"/>
              </w:rPr>
              <w:t xml:space="preserve"> harmonic restraint with a facility to activate or inhibit in a group or individual</w:t>
            </w:r>
          </w:p>
        </w:tc>
      </w:tr>
      <w:tr w:rsidR="00C160A5" w:rsidRPr="00C160A5" w:rsidTr="009931C4">
        <w:trPr>
          <w:jc w:val="center"/>
        </w:trPr>
        <w:tc>
          <w:tcPr>
            <w:tcW w:w="690"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17</w:t>
            </w:r>
          </w:p>
        </w:tc>
        <w:tc>
          <w:tcPr>
            <w:tcW w:w="7660" w:type="dxa"/>
          </w:tcPr>
          <w:p w:rsidR="00C160A5" w:rsidRPr="00C160A5" w:rsidRDefault="00C160A5" w:rsidP="009931C4">
            <w:pPr>
              <w:widowControl w:val="0"/>
              <w:autoSpaceDE w:val="0"/>
              <w:autoSpaceDN w:val="0"/>
              <w:adjustRightInd w:val="0"/>
              <w:spacing w:line="226" w:lineRule="exact"/>
              <w:jc w:val="both"/>
              <w:rPr>
                <w:rFonts w:ascii="Times New Roman" w:hAnsi="Times New Roman" w:cs="Times New Roman"/>
                <w:color w:val="000000"/>
              </w:rPr>
            </w:pPr>
            <w:r w:rsidRPr="00C160A5">
              <w:rPr>
                <w:rFonts w:ascii="Times New Roman" w:hAnsi="Times New Roman" w:cs="Times New Roman"/>
                <w:color w:val="000000"/>
              </w:rPr>
              <w:t>The Relay should have at least two setting Groups which are selectable by logical conditions as well as remote setting facilities for thresholds and time delay adjustments</w:t>
            </w:r>
          </w:p>
        </w:tc>
      </w:tr>
      <w:tr w:rsidR="00C160A5" w:rsidRPr="00C160A5" w:rsidTr="009931C4">
        <w:trPr>
          <w:jc w:val="center"/>
        </w:trPr>
        <w:tc>
          <w:tcPr>
            <w:tcW w:w="690"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18</w:t>
            </w:r>
          </w:p>
        </w:tc>
        <w:tc>
          <w:tcPr>
            <w:tcW w:w="7660" w:type="dxa"/>
          </w:tcPr>
          <w:p w:rsidR="00C160A5" w:rsidRPr="00C160A5" w:rsidRDefault="00C160A5" w:rsidP="009931C4">
            <w:pPr>
              <w:widowControl w:val="0"/>
              <w:autoSpaceDE w:val="0"/>
              <w:autoSpaceDN w:val="0"/>
              <w:adjustRightInd w:val="0"/>
              <w:spacing w:line="226" w:lineRule="exact"/>
              <w:jc w:val="both"/>
              <w:rPr>
                <w:rFonts w:ascii="Times New Roman" w:hAnsi="Times New Roman" w:cs="Times New Roman"/>
                <w:color w:val="000000"/>
              </w:rPr>
            </w:pPr>
            <w:r w:rsidRPr="00C160A5">
              <w:rPr>
                <w:rFonts w:ascii="Times New Roman" w:hAnsi="Times New Roman" w:cs="Times New Roman"/>
                <w:color w:val="000000"/>
              </w:rPr>
              <w:t>The unit is suitable for the use of upstream and downstream logic discrimination in a cascade scheme. Overload protection will be based on RMS current value</w:t>
            </w:r>
          </w:p>
        </w:tc>
      </w:tr>
      <w:tr w:rsidR="00C160A5" w:rsidRPr="00C160A5" w:rsidTr="009931C4">
        <w:trPr>
          <w:jc w:val="center"/>
        </w:trPr>
        <w:tc>
          <w:tcPr>
            <w:tcW w:w="690"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19 (a)</w:t>
            </w:r>
          </w:p>
        </w:tc>
        <w:tc>
          <w:tcPr>
            <w:tcW w:w="7660" w:type="dxa"/>
          </w:tcPr>
          <w:p w:rsidR="00C160A5" w:rsidRPr="00C160A5" w:rsidRDefault="00C160A5" w:rsidP="009931C4">
            <w:pPr>
              <w:widowControl w:val="0"/>
              <w:autoSpaceDE w:val="0"/>
              <w:autoSpaceDN w:val="0"/>
              <w:adjustRightInd w:val="0"/>
              <w:spacing w:line="280" w:lineRule="exact"/>
              <w:jc w:val="both"/>
              <w:rPr>
                <w:rFonts w:ascii="Times New Roman" w:hAnsi="Times New Roman" w:cs="Times New Roman"/>
                <w:color w:val="000000"/>
              </w:rPr>
            </w:pPr>
            <w:r w:rsidRPr="00C160A5">
              <w:rPr>
                <w:rFonts w:ascii="Times New Roman" w:hAnsi="Times New Roman" w:cs="Times New Roman"/>
                <w:color w:val="000000"/>
              </w:rPr>
              <w:t>Measuring up to a minimum 13th harmonic taking into account the ambient temperature</w:t>
            </w:r>
          </w:p>
        </w:tc>
      </w:tr>
      <w:tr w:rsidR="00C160A5" w:rsidRPr="00C160A5" w:rsidTr="009931C4">
        <w:trPr>
          <w:jc w:val="center"/>
        </w:trPr>
        <w:tc>
          <w:tcPr>
            <w:tcW w:w="690"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19 (b)</w:t>
            </w:r>
          </w:p>
        </w:tc>
        <w:tc>
          <w:tcPr>
            <w:tcW w:w="7660" w:type="dxa"/>
          </w:tcPr>
          <w:p w:rsidR="00C160A5" w:rsidRPr="00C160A5" w:rsidRDefault="00C160A5" w:rsidP="009931C4">
            <w:pPr>
              <w:widowControl w:val="0"/>
              <w:autoSpaceDE w:val="0"/>
              <w:autoSpaceDN w:val="0"/>
              <w:adjustRightInd w:val="0"/>
              <w:spacing w:line="280" w:lineRule="exact"/>
              <w:jc w:val="both"/>
              <w:rPr>
                <w:rFonts w:ascii="Times New Roman" w:hAnsi="Times New Roman" w:cs="Times New Roman"/>
                <w:color w:val="000000"/>
              </w:rPr>
            </w:pPr>
            <w:r w:rsidRPr="00C160A5">
              <w:rPr>
                <w:rFonts w:ascii="Times New Roman" w:hAnsi="Times New Roman" w:cs="Times New Roman"/>
                <w:color w:val="000000"/>
              </w:rPr>
              <w:t>Operating Input Voltage to IED as per the requirement of field (18V-30V DC &amp; 180V-300V DC)</w:t>
            </w:r>
          </w:p>
        </w:tc>
      </w:tr>
      <w:tr w:rsidR="00C160A5" w:rsidRPr="00C160A5" w:rsidTr="009931C4">
        <w:trPr>
          <w:jc w:val="center"/>
        </w:trPr>
        <w:tc>
          <w:tcPr>
            <w:tcW w:w="690"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20</w:t>
            </w:r>
          </w:p>
        </w:tc>
        <w:tc>
          <w:tcPr>
            <w:tcW w:w="7660" w:type="dxa"/>
          </w:tcPr>
          <w:p w:rsidR="00C160A5" w:rsidRPr="00C160A5" w:rsidRDefault="00C160A5" w:rsidP="009931C4">
            <w:pPr>
              <w:widowControl w:val="0"/>
              <w:autoSpaceDE w:val="0"/>
              <w:autoSpaceDN w:val="0"/>
              <w:adjustRightInd w:val="0"/>
              <w:spacing w:line="240" w:lineRule="exact"/>
              <w:jc w:val="both"/>
              <w:rPr>
                <w:rFonts w:ascii="Times New Roman" w:hAnsi="Times New Roman" w:cs="Times New Roman"/>
                <w:color w:val="000000"/>
              </w:rPr>
            </w:pPr>
            <w:r w:rsidRPr="00C160A5">
              <w:rPr>
                <w:rFonts w:ascii="Times New Roman" w:hAnsi="Times New Roman" w:cs="Times New Roman"/>
                <w:color w:val="000000"/>
              </w:rPr>
              <w:t>Alternative overload setting groups should be selectable by logical conditions</w:t>
            </w:r>
          </w:p>
        </w:tc>
      </w:tr>
      <w:tr w:rsidR="00C160A5" w:rsidRPr="00C160A5" w:rsidTr="009931C4">
        <w:trPr>
          <w:jc w:val="center"/>
        </w:trPr>
        <w:tc>
          <w:tcPr>
            <w:tcW w:w="690"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21</w:t>
            </w:r>
          </w:p>
        </w:tc>
        <w:tc>
          <w:tcPr>
            <w:tcW w:w="7660" w:type="dxa"/>
          </w:tcPr>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color w:val="000000"/>
              </w:rPr>
              <w:t>Protection tripping should be indicated on the front of the device by a LED and text indicating the cause of the fault.</w:t>
            </w:r>
          </w:p>
        </w:tc>
      </w:tr>
      <w:tr w:rsidR="00C160A5" w:rsidRPr="00C160A5" w:rsidTr="009931C4">
        <w:trPr>
          <w:jc w:val="center"/>
        </w:trPr>
        <w:tc>
          <w:tcPr>
            <w:tcW w:w="690"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22</w:t>
            </w:r>
          </w:p>
        </w:tc>
        <w:tc>
          <w:tcPr>
            <w:tcW w:w="7660" w:type="dxa"/>
          </w:tcPr>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color w:val="000000"/>
              </w:rPr>
              <w:t>The protection and control unit should include voltage transformer and current transformer circuit supervision.</w:t>
            </w:r>
          </w:p>
        </w:tc>
      </w:tr>
      <w:tr w:rsidR="00C160A5" w:rsidRPr="00C160A5" w:rsidTr="009931C4">
        <w:trPr>
          <w:jc w:val="center"/>
        </w:trPr>
        <w:tc>
          <w:tcPr>
            <w:tcW w:w="690"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23</w:t>
            </w:r>
          </w:p>
        </w:tc>
        <w:tc>
          <w:tcPr>
            <w:tcW w:w="7660" w:type="dxa"/>
          </w:tcPr>
          <w:p w:rsidR="00C160A5" w:rsidRPr="00C160A5" w:rsidRDefault="00C160A5" w:rsidP="009931C4">
            <w:pPr>
              <w:widowControl w:val="0"/>
              <w:autoSpaceDE w:val="0"/>
              <w:autoSpaceDN w:val="0"/>
              <w:adjustRightInd w:val="0"/>
              <w:spacing w:line="240" w:lineRule="exact"/>
              <w:jc w:val="both"/>
              <w:rPr>
                <w:rFonts w:ascii="Times New Roman" w:hAnsi="Times New Roman" w:cs="Times New Roman"/>
                <w:color w:val="000000"/>
              </w:rPr>
            </w:pPr>
            <w:r w:rsidRPr="00C160A5">
              <w:rPr>
                <w:rFonts w:ascii="Times New Roman" w:hAnsi="Times New Roman" w:cs="Times New Roman"/>
                <w:color w:val="000000"/>
              </w:rPr>
              <w:t>The relay CTs secondary input should be programmable on the same terminals for 1Amp or 5 Amp.</w:t>
            </w:r>
          </w:p>
        </w:tc>
      </w:tr>
      <w:tr w:rsidR="00C160A5" w:rsidRPr="00C160A5" w:rsidTr="009931C4">
        <w:trPr>
          <w:jc w:val="center"/>
        </w:trPr>
        <w:tc>
          <w:tcPr>
            <w:tcW w:w="690"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24</w:t>
            </w:r>
          </w:p>
        </w:tc>
        <w:tc>
          <w:tcPr>
            <w:tcW w:w="7660" w:type="dxa"/>
          </w:tcPr>
          <w:p w:rsidR="00C160A5" w:rsidRPr="00C160A5" w:rsidRDefault="00C160A5" w:rsidP="009931C4">
            <w:pPr>
              <w:widowControl w:val="0"/>
              <w:autoSpaceDE w:val="0"/>
              <w:autoSpaceDN w:val="0"/>
              <w:adjustRightInd w:val="0"/>
              <w:spacing w:line="226" w:lineRule="exact"/>
              <w:jc w:val="both"/>
              <w:rPr>
                <w:rFonts w:ascii="Times New Roman" w:hAnsi="Times New Roman" w:cs="Times New Roman"/>
                <w:color w:val="000000"/>
              </w:rPr>
            </w:pPr>
            <w:r w:rsidRPr="00C160A5">
              <w:rPr>
                <w:rFonts w:ascii="Times New Roman" w:hAnsi="Times New Roman" w:cs="Times New Roman"/>
                <w:color w:val="000000"/>
              </w:rPr>
              <w:t>The relay should have local breaker failure protection for tripping the upstream breaker in case of breaker operation fails</w:t>
            </w:r>
          </w:p>
        </w:tc>
      </w:tr>
      <w:tr w:rsidR="00C160A5" w:rsidRPr="00C160A5" w:rsidTr="009931C4">
        <w:trPr>
          <w:jc w:val="center"/>
        </w:trPr>
        <w:tc>
          <w:tcPr>
            <w:tcW w:w="690"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25</w:t>
            </w:r>
          </w:p>
        </w:tc>
        <w:tc>
          <w:tcPr>
            <w:tcW w:w="7660" w:type="dxa"/>
          </w:tcPr>
          <w:p w:rsidR="00C160A5" w:rsidRPr="00C160A5" w:rsidRDefault="00C160A5" w:rsidP="009931C4">
            <w:pPr>
              <w:widowControl w:val="0"/>
              <w:autoSpaceDE w:val="0"/>
              <w:autoSpaceDN w:val="0"/>
              <w:adjustRightInd w:val="0"/>
              <w:spacing w:line="240" w:lineRule="exact"/>
              <w:jc w:val="both"/>
              <w:rPr>
                <w:rFonts w:ascii="Times New Roman" w:hAnsi="Times New Roman" w:cs="Times New Roman"/>
                <w:color w:val="000000"/>
              </w:rPr>
            </w:pPr>
            <w:r w:rsidRPr="00C160A5">
              <w:rPr>
                <w:rFonts w:ascii="Times New Roman" w:hAnsi="Times New Roman" w:cs="Times New Roman"/>
                <w:color w:val="000000"/>
              </w:rPr>
              <w:t>Relay should have Programmable 16 DI and 10 DO which also include one dedicated change over contact for relay health check up (watch dog).</w:t>
            </w:r>
          </w:p>
        </w:tc>
      </w:tr>
      <w:tr w:rsidR="00C160A5" w:rsidRPr="00C160A5" w:rsidTr="009931C4">
        <w:trPr>
          <w:jc w:val="center"/>
        </w:trPr>
        <w:tc>
          <w:tcPr>
            <w:tcW w:w="690"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26</w:t>
            </w:r>
          </w:p>
        </w:tc>
        <w:tc>
          <w:tcPr>
            <w:tcW w:w="7660" w:type="dxa"/>
          </w:tcPr>
          <w:p w:rsidR="00C160A5" w:rsidRPr="00C160A5" w:rsidRDefault="00C160A5" w:rsidP="009931C4">
            <w:pPr>
              <w:widowControl w:val="0"/>
              <w:autoSpaceDE w:val="0"/>
              <w:autoSpaceDN w:val="0"/>
              <w:adjustRightInd w:val="0"/>
              <w:jc w:val="both"/>
              <w:rPr>
                <w:rFonts w:ascii="Times New Roman" w:hAnsi="Times New Roman" w:cs="Times New Roman"/>
                <w:color w:val="000000"/>
              </w:rPr>
            </w:pPr>
            <w:r w:rsidRPr="00C160A5">
              <w:rPr>
                <w:rFonts w:ascii="Times New Roman" w:hAnsi="Times New Roman" w:cs="Times New Roman"/>
                <w:color w:val="000000"/>
              </w:rPr>
              <w:t>Four output contacts of power rating with min cont. rating of 400 W for trip /close the breaker directly from the relay</w:t>
            </w:r>
          </w:p>
        </w:tc>
      </w:tr>
      <w:tr w:rsidR="00C160A5" w:rsidRPr="00C160A5" w:rsidTr="009931C4">
        <w:trPr>
          <w:jc w:val="center"/>
        </w:trPr>
        <w:tc>
          <w:tcPr>
            <w:tcW w:w="690"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27</w:t>
            </w:r>
          </w:p>
        </w:tc>
        <w:tc>
          <w:tcPr>
            <w:tcW w:w="7660" w:type="dxa"/>
          </w:tcPr>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Programming software, required cables etc. for free with the supplies</w:t>
            </w:r>
          </w:p>
        </w:tc>
      </w:tr>
    </w:tbl>
    <w:p w:rsidR="00C160A5" w:rsidRPr="00C160A5" w:rsidRDefault="00C160A5" w:rsidP="00C160A5">
      <w:pPr>
        <w:jc w:val="right"/>
        <w:rPr>
          <w:rFonts w:ascii="Times New Roman" w:hAnsi="Times New Roman" w:cs="Times New Roman"/>
          <w:b/>
        </w:rPr>
      </w:pPr>
    </w:p>
    <w:tbl>
      <w:tblPr>
        <w:tblW w:w="83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90"/>
        <w:gridCol w:w="89"/>
        <w:gridCol w:w="7571"/>
        <w:gridCol w:w="15"/>
      </w:tblGrid>
      <w:tr w:rsidR="00C160A5" w:rsidRPr="00C160A5" w:rsidTr="00287E67">
        <w:trPr>
          <w:jc w:val="center"/>
        </w:trPr>
        <w:tc>
          <w:tcPr>
            <w:tcW w:w="779" w:type="dxa"/>
            <w:gridSpan w:val="2"/>
          </w:tcPr>
          <w:p w:rsidR="00C160A5" w:rsidRPr="00C160A5" w:rsidRDefault="00C160A5" w:rsidP="009931C4">
            <w:pPr>
              <w:jc w:val="center"/>
              <w:rPr>
                <w:rFonts w:ascii="Times New Roman" w:hAnsi="Times New Roman" w:cs="Times New Roman"/>
                <w:b/>
              </w:rPr>
            </w:pPr>
            <w:r w:rsidRPr="00C160A5">
              <w:rPr>
                <w:rFonts w:ascii="Times New Roman" w:hAnsi="Times New Roman" w:cs="Times New Roman"/>
                <w:b/>
              </w:rPr>
              <w:t>Sl.No.</w:t>
            </w:r>
          </w:p>
        </w:tc>
        <w:tc>
          <w:tcPr>
            <w:tcW w:w="7586" w:type="dxa"/>
            <w:gridSpan w:val="2"/>
          </w:tcPr>
          <w:p w:rsidR="00C160A5" w:rsidRPr="00C160A5" w:rsidRDefault="00C160A5" w:rsidP="009931C4">
            <w:pPr>
              <w:rPr>
                <w:rFonts w:ascii="Times New Roman" w:hAnsi="Times New Roman" w:cs="Times New Roman"/>
                <w:b/>
              </w:rPr>
            </w:pPr>
            <w:r w:rsidRPr="00C160A5">
              <w:rPr>
                <w:rFonts w:ascii="Times New Roman" w:hAnsi="Times New Roman" w:cs="Times New Roman"/>
                <w:b/>
              </w:rPr>
              <w:t>Technical Parameter</w:t>
            </w:r>
          </w:p>
        </w:tc>
      </w:tr>
      <w:tr w:rsidR="00C160A5" w:rsidRPr="00C160A5" w:rsidTr="00287E67">
        <w:trPr>
          <w:jc w:val="center"/>
        </w:trPr>
        <w:tc>
          <w:tcPr>
            <w:tcW w:w="779" w:type="dxa"/>
            <w:gridSpan w:val="2"/>
            <w:vMerge w:val="restart"/>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28</w:t>
            </w:r>
          </w:p>
        </w:tc>
        <w:tc>
          <w:tcPr>
            <w:tcW w:w="7586" w:type="dxa"/>
            <w:gridSpan w:val="2"/>
          </w:tcPr>
          <w:p w:rsidR="00C160A5" w:rsidRPr="00C160A5" w:rsidRDefault="00C160A5" w:rsidP="009931C4">
            <w:pPr>
              <w:widowControl w:val="0"/>
              <w:autoSpaceDE w:val="0"/>
              <w:autoSpaceDN w:val="0"/>
              <w:adjustRightInd w:val="0"/>
              <w:spacing w:line="253" w:lineRule="exact"/>
              <w:jc w:val="both"/>
              <w:rPr>
                <w:rFonts w:ascii="Times New Roman" w:hAnsi="Times New Roman" w:cs="Times New Roman"/>
                <w:color w:val="000000"/>
              </w:rPr>
            </w:pPr>
            <w:r w:rsidRPr="00C160A5">
              <w:rPr>
                <w:rFonts w:ascii="Times New Roman" w:hAnsi="Times New Roman" w:cs="Times New Roman"/>
                <w:color w:val="000000"/>
              </w:rPr>
              <w:t>The relay should have all the Measurement functions for incomer and transformer breaker in a single box</w:t>
            </w:r>
          </w:p>
        </w:tc>
      </w:tr>
      <w:tr w:rsidR="00C160A5" w:rsidRPr="00C160A5" w:rsidTr="00287E67">
        <w:trPr>
          <w:jc w:val="center"/>
        </w:trPr>
        <w:tc>
          <w:tcPr>
            <w:tcW w:w="779" w:type="dxa"/>
            <w:gridSpan w:val="2"/>
            <w:vMerge/>
          </w:tcPr>
          <w:p w:rsidR="00C160A5" w:rsidRPr="00C160A5" w:rsidRDefault="00C160A5" w:rsidP="009931C4">
            <w:pPr>
              <w:rPr>
                <w:rFonts w:ascii="Times New Roman" w:hAnsi="Times New Roman" w:cs="Times New Roman"/>
              </w:rPr>
            </w:pPr>
          </w:p>
        </w:tc>
        <w:tc>
          <w:tcPr>
            <w:tcW w:w="7586" w:type="dxa"/>
            <w:gridSpan w:val="2"/>
          </w:tcPr>
          <w:p w:rsidR="00C160A5" w:rsidRPr="00C160A5" w:rsidRDefault="00C160A5" w:rsidP="009931C4">
            <w:pPr>
              <w:widowControl w:val="0"/>
              <w:autoSpaceDE w:val="0"/>
              <w:autoSpaceDN w:val="0"/>
              <w:adjustRightInd w:val="0"/>
              <w:spacing w:line="186" w:lineRule="exact"/>
              <w:rPr>
                <w:rFonts w:ascii="Times New Roman" w:hAnsi="Times New Roman" w:cs="Times New Roman"/>
                <w:b/>
                <w:color w:val="000000"/>
              </w:rPr>
            </w:pPr>
            <w:r w:rsidRPr="00C160A5">
              <w:rPr>
                <w:rFonts w:ascii="Times New Roman" w:hAnsi="Times New Roman" w:cs="Times New Roman"/>
                <w:b/>
                <w:color w:val="000000"/>
              </w:rPr>
              <w:t>Three Phase Current</w:t>
            </w:r>
          </w:p>
          <w:p w:rsidR="00C160A5" w:rsidRPr="00C160A5" w:rsidRDefault="00C160A5" w:rsidP="009931C4">
            <w:pPr>
              <w:widowControl w:val="0"/>
              <w:autoSpaceDE w:val="0"/>
              <w:autoSpaceDN w:val="0"/>
              <w:adjustRightInd w:val="0"/>
              <w:spacing w:line="186" w:lineRule="exact"/>
              <w:rPr>
                <w:rFonts w:ascii="Times New Roman" w:hAnsi="Times New Roman" w:cs="Times New Roman"/>
                <w:color w:val="000000"/>
              </w:rPr>
            </w:pPr>
            <w:r w:rsidRPr="00C160A5">
              <w:rPr>
                <w:rFonts w:ascii="Times New Roman" w:hAnsi="Times New Roman" w:cs="Times New Roman"/>
                <w:color w:val="000000"/>
              </w:rPr>
              <w:t>Neutral current</w:t>
            </w:r>
          </w:p>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color w:val="000000"/>
              </w:rPr>
              <w:t>Phase to earth, Phase to Phase Voltage</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Phase Angle</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 xml:space="preserve">Power factor phase wise </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Active Power</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Reactive Power</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Apparent Power</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Energy Measurement</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2nd to 13th harmonic and THD of Currents</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2nd to 13th harmonic and THD of Voltages</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Frequency</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Actual RMS value of Currents</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Actual RMS value of Voltages</w:t>
            </w:r>
          </w:p>
        </w:tc>
      </w:tr>
      <w:tr w:rsidR="00C160A5" w:rsidRPr="00C160A5" w:rsidTr="00287E67">
        <w:trPr>
          <w:jc w:val="center"/>
        </w:trPr>
        <w:tc>
          <w:tcPr>
            <w:tcW w:w="779" w:type="dxa"/>
            <w:gridSpan w:val="2"/>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29</w:t>
            </w:r>
          </w:p>
        </w:tc>
        <w:tc>
          <w:tcPr>
            <w:tcW w:w="7586" w:type="dxa"/>
            <w:gridSpan w:val="2"/>
          </w:tcPr>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Capability of Switching on and off the feeder breaker with DO</w:t>
            </w:r>
          </w:p>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color w:val="000000"/>
              </w:rPr>
              <w:t>from RTU with IEC 61850 shall be facilitated</w:t>
            </w:r>
          </w:p>
        </w:tc>
      </w:tr>
      <w:tr w:rsidR="00C160A5" w:rsidRPr="00C160A5" w:rsidTr="00287E67">
        <w:trPr>
          <w:jc w:val="center"/>
        </w:trPr>
        <w:tc>
          <w:tcPr>
            <w:tcW w:w="779" w:type="dxa"/>
            <w:gridSpan w:val="2"/>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30</w:t>
            </w:r>
          </w:p>
        </w:tc>
        <w:tc>
          <w:tcPr>
            <w:tcW w:w="7586" w:type="dxa"/>
            <w:gridSpan w:val="2"/>
          </w:tcPr>
          <w:p w:rsidR="00C160A5" w:rsidRPr="00C160A5" w:rsidRDefault="00C160A5" w:rsidP="009931C4">
            <w:pPr>
              <w:widowControl w:val="0"/>
              <w:autoSpaceDE w:val="0"/>
              <w:autoSpaceDN w:val="0"/>
              <w:adjustRightInd w:val="0"/>
              <w:spacing w:line="226" w:lineRule="exact"/>
              <w:rPr>
                <w:rFonts w:ascii="Times New Roman" w:hAnsi="Times New Roman" w:cs="Times New Roman"/>
                <w:b/>
                <w:color w:val="000000"/>
              </w:rPr>
            </w:pPr>
            <w:r w:rsidRPr="00C160A5">
              <w:rPr>
                <w:rFonts w:ascii="Times New Roman" w:hAnsi="Times New Roman" w:cs="Times New Roman"/>
                <w:b/>
                <w:i/>
                <w:iCs/>
                <w:color w:val="000000"/>
              </w:rPr>
              <w:t>Front panel requirements</w:t>
            </w:r>
          </w:p>
          <w:p w:rsidR="00C160A5" w:rsidRPr="00C160A5" w:rsidRDefault="00C160A5" w:rsidP="009931C4">
            <w:pPr>
              <w:widowControl w:val="0"/>
              <w:autoSpaceDE w:val="0"/>
              <w:autoSpaceDN w:val="0"/>
              <w:adjustRightInd w:val="0"/>
              <w:jc w:val="both"/>
              <w:rPr>
                <w:rFonts w:ascii="Times New Roman" w:hAnsi="Times New Roman" w:cs="Times New Roman"/>
                <w:color w:val="000000"/>
              </w:rPr>
            </w:pPr>
            <w:r w:rsidRPr="00C160A5">
              <w:rPr>
                <w:rFonts w:ascii="Times New Roman" w:hAnsi="Times New Roman" w:cs="Times New Roman"/>
                <w:color w:val="000000"/>
              </w:rPr>
              <w:t>The relays should have programmable LED’s, Outputs. Digital inputs for customized requirements</w:t>
            </w:r>
          </w:p>
        </w:tc>
      </w:tr>
      <w:tr w:rsidR="00C160A5" w:rsidRPr="00C160A5" w:rsidTr="00287E67">
        <w:trPr>
          <w:jc w:val="center"/>
        </w:trPr>
        <w:tc>
          <w:tcPr>
            <w:tcW w:w="779" w:type="dxa"/>
            <w:gridSpan w:val="2"/>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31</w:t>
            </w:r>
          </w:p>
        </w:tc>
        <w:tc>
          <w:tcPr>
            <w:tcW w:w="7586" w:type="dxa"/>
            <w:gridSpan w:val="2"/>
          </w:tcPr>
          <w:p w:rsidR="00C160A5" w:rsidRPr="00C160A5" w:rsidRDefault="00C160A5" w:rsidP="009931C4">
            <w:pPr>
              <w:ind w:left="90"/>
              <w:jc w:val="both"/>
              <w:rPr>
                <w:rFonts w:ascii="Times New Roman" w:hAnsi="Times New Roman" w:cs="Times New Roman"/>
                <w:color w:val="000000"/>
              </w:rPr>
            </w:pPr>
            <w:r w:rsidRPr="00C160A5">
              <w:rPr>
                <w:rFonts w:ascii="Times New Roman" w:hAnsi="Times New Roman" w:cs="Times New Roman"/>
                <w:color w:val="000000"/>
              </w:rPr>
              <w:t>The relay should have big digital alpha numerical display for showing measurement / settings, harmonics including the THD V and THD I.</w:t>
            </w:r>
          </w:p>
        </w:tc>
      </w:tr>
      <w:tr w:rsidR="00C160A5" w:rsidRPr="00C160A5" w:rsidTr="00287E67">
        <w:trPr>
          <w:jc w:val="center"/>
        </w:trPr>
        <w:tc>
          <w:tcPr>
            <w:tcW w:w="779" w:type="dxa"/>
            <w:gridSpan w:val="2"/>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32</w:t>
            </w:r>
          </w:p>
        </w:tc>
        <w:tc>
          <w:tcPr>
            <w:tcW w:w="7586" w:type="dxa"/>
            <w:gridSpan w:val="2"/>
          </w:tcPr>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The relay should have single button for resetting and buttons for closing and tripping on front panel of the relay(key pad)</w:t>
            </w:r>
          </w:p>
        </w:tc>
      </w:tr>
      <w:tr w:rsidR="00C160A5" w:rsidRPr="00C160A5" w:rsidTr="00287E67">
        <w:trPr>
          <w:jc w:val="center"/>
        </w:trPr>
        <w:tc>
          <w:tcPr>
            <w:tcW w:w="779" w:type="dxa"/>
            <w:gridSpan w:val="2"/>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33</w:t>
            </w:r>
          </w:p>
        </w:tc>
        <w:tc>
          <w:tcPr>
            <w:tcW w:w="7586" w:type="dxa"/>
            <w:gridSpan w:val="2"/>
          </w:tcPr>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color w:val="000000"/>
              </w:rPr>
              <w:t xml:space="preserve">Access to setting mode should be protected by </w:t>
            </w:r>
          </w:p>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color w:val="000000"/>
              </w:rPr>
              <w:t>(a)  Two different customized passwords of at least 4 characters:</w:t>
            </w:r>
          </w:p>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(b) One for protecting to access the protection settings,</w:t>
            </w:r>
          </w:p>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color w:val="000000"/>
              </w:rPr>
              <w:t>(c) Other to protect access to the unit parameter settings</w:t>
            </w:r>
          </w:p>
        </w:tc>
      </w:tr>
      <w:tr w:rsidR="00C160A5" w:rsidRPr="00C160A5" w:rsidTr="00287E67">
        <w:trPr>
          <w:jc w:val="center"/>
        </w:trPr>
        <w:tc>
          <w:tcPr>
            <w:tcW w:w="779" w:type="dxa"/>
            <w:gridSpan w:val="2"/>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34</w:t>
            </w:r>
          </w:p>
        </w:tc>
        <w:tc>
          <w:tcPr>
            <w:tcW w:w="7586" w:type="dxa"/>
            <w:gridSpan w:val="2"/>
          </w:tcPr>
          <w:p w:rsidR="00C160A5" w:rsidRPr="00C160A5" w:rsidRDefault="00C160A5" w:rsidP="009931C4">
            <w:pPr>
              <w:widowControl w:val="0"/>
              <w:autoSpaceDE w:val="0"/>
              <w:autoSpaceDN w:val="0"/>
              <w:adjustRightInd w:val="0"/>
              <w:spacing w:line="240" w:lineRule="exact"/>
              <w:jc w:val="both"/>
              <w:rPr>
                <w:rFonts w:ascii="Times New Roman" w:hAnsi="Times New Roman" w:cs="Times New Roman"/>
                <w:color w:val="000000"/>
              </w:rPr>
            </w:pPr>
            <w:r w:rsidRPr="00C160A5">
              <w:rPr>
                <w:rFonts w:ascii="Times New Roman" w:hAnsi="Times New Roman" w:cs="Times New Roman"/>
                <w:color w:val="000000"/>
              </w:rPr>
              <w:t>The Relay has WATCH DOG feature for continuous checking of internal health of the relay and should have dedicated output for alarm and tripping for the same.</w:t>
            </w:r>
          </w:p>
        </w:tc>
      </w:tr>
      <w:tr w:rsidR="00C160A5" w:rsidRPr="00C160A5" w:rsidTr="00287E67">
        <w:trPr>
          <w:jc w:val="center"/>
        </w:trPr>
        <w:tc>
          <w:tcPr>
            <w:tcW w:w="779" w:type="dxa"/>
            <w:gridSpan w:val="2"/>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35</w:t>
            </w:r>
          </w:p>
        </w:tc>
        <w:tc>
          <w:tcPr>
            <w:tcW w:w="7586" w:type="dxa"/>
            <w:gridSpan w:val="2"/>
          </w:tcPr>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The relay output should have enough capacity for energizing the 400 W for</w:t>
            </w:r>
          </w:p>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color w:val="000000"/>
              </w:rPr>
              <w:t>(a) Direct tripping.</w:t>
            </w:r>
          </w:p>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color w:val="000000"/>
              </w:rPr>
              <w:t>(b) Closing of the breaker</w:t>
            </w:r>
          </w:p>
        </w:tc>
      </w:tr>
      <w:tr w:rsidR="00C160A5" w:rsidRPr="00C160A5" w:rsidTr="00287E67">
        <w:trPr>
          <w:jc w:val="center"/>
        </w:trPr>
        <w:tc>
          <w:tcPr>
            <w:tcW w:w="779" w:type="dxa"/>
            <w:gridSpan w:val="2"/>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36</w:t>
            </w:r>
          </w:p>
        </w:tc>
        <w:tc>
          <w:tcPr>
            <w:tcW w:w="7586" w:type="dxa"/>
            <w:gridSpan w:val="2"/>
          </w:tcPr>
          <w:p w:rsidR="00C160A5" w:rsidRPr="00C160A5" w:rsidRDefault="00C160A5" w:rsidP="009931C4">
            <w:pPr>
              <w:widowControl w:val="0"/>
              <w:autoSpaceDE w:val="0"/>
              <w:autoSpaceDN w:val="0"/>
              <w:adjustRightInd w:val="0"/>
              <w:jc w:val="both"/>
              <w:rPr>
                <w:rFonts w:ascii="Times New Roman" w:hAnsi="Times New Roman" w:cs="Times New Roman"/>
                <w:color w:val="000000"/>
              </w:rPr>
            </w:pPr>
            <w:r w:rsidRPr="00C160A5">
              <w:rPr>
                <w:rFonts w:ascii="Times New Roman" w:hAnsi="Times New Roman" w:cs="Times New Roman"/>
                <w:color w:val="000000"/>
              </w:rPr>
              <w:t xml:space="preserve">The relay should have at least 5 tripping data  with fault level magnitude with time stampings  </w:t>
            </w:r>
          </w:p>
        </w:tc>
      </w:tr>
      <w:tr w:rsidR="00C160A5" w:rsidRPr="00C160A5" w:rsidTr="00287E67">
        <w:trPr>
          <w:jc w:val="center"/>
        </w:trPr>
        <w:tc>
          <w:tcPr>
            <w:tcW w:w="779" w:type="dxa"/>
            <w:gridSpan w:val="2"/>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37</w:t>
            </w:r>
          </w:p>
        </w:tc>
        <w:tc>
          <w:tcPr>
            <w:tcW w:w="7586" w:type="dxa"/>
            <w:gridSpan w:val="2"/>
          </w:tcPr>
          <w:p w:rsidR="00C160A5" w:rsidRPr="00C160A5" w:rsidRDefault="00C160A5" w:rsidP="009931C4">
            <w:pPr>
              <w:widowControl w:val="0"/>
              <w:autoSpaceDE w:val="0"/>
              <w:autoSpaceDN w:val="0"/>
              <w:adjustRightInd w:val="0"/>
              <w:spacing w:line="226" w:lineRule="exact"/>
              <w:jc w:val="both"/>
              <w:rPr>
                <w:rFonts w:ascii="Times New Roman" w:hAnsi="Times New Roman" w:cs="Times New Roman"/>
                <w:color w:val="000000"/>
              </w:rPr>
            </w:pPr>
            <w:r w:rsidRPr="00C160A5">
              <w:rPr>
                <w:rFonts w:ascii="Times New Roman" w:hAnsi="Times New Roman" w:cs="Times New Roman"/>
                <w:color w:val="000000"/>
              </w:rPr>
              <w:t>The relay should have alarm history of 100 alarms in the alarm history through software.</w:t>
            </w:r>
          </w:p>
        </w:tc>
      </w:tr>
      <w:tr w:rsidR="00C160A5" w:rsidRPr="00C160A5" w:rsidTr="00287E67">
        <w:trPr>
          <w:jc w:val="center"/>
        </w:trPr>
        <w:tc>
          <w:tcPr>
            <w:tcW w:w="779" w:type="dxa"/>
            <w:gridSpan w:val="2"/>
            <w:vMerge w:val="restart"/>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38</w:t>
            </w:r>
          </w:p>
        </w:tc>
        <w:tc>
          <w:tcPr>
            <w:tcW w:w="7586" w:type="dxa"/>
            <w:gridSpan w:val="2"/>
          </w:tcPr>
          <w:p w:rsidR="00C160A5" w:rsidRPr="00C160A5" w:rsidRDefault="00C160A5" w:rsidP="009931C4">
            <w:pPr>
              <w:widowControl w:val="0"/>
              <w:autoSpaceDE w:val="0"/>
              <w:autoSpaceDN w:val="0"/>
              <w:adjustRightInd w:val="0"/>
              <w:spacing w:line="226" w:lineRule="exact"/>
              <w:jc w:val="both"/>
              <w:rPr>
                <w:rFonts w:ascii="Times New Roman" w:hAnsi="Times New Roman" w:cs="Times New Roman"/>
                <w:color w:val="000000"/>
              </w:rPr>
            </w:pPr>
            <w:r w:rsidRPr="00C160A5">
              <w:rPr>
                <w:rFonts w:ascii="Times New Roman" w:hAnsi="Times New Roman" w:cs="Times New Roman"/>
                <w:b/>
                <w:i/>
                <w:iCs/>
                <w:color w:val="000000"/>
              </w:rPr>
              <w:t>Disturbance recording</w:t>
            </w:r>
          </w:p>
          <w:p w:rsidR="00C160A5" w:rsidRPr="00C160A5" w:rsidRDefault="00C160A5" w:rsidP="009931C4">
            <w:pPr>
              <w:widowControl w:val="0"/>
              <w:autoSpaceDE w:val="0"/>
              <w:autoSpaceDN w:val="0"/>
              <w:adjustRightInd w:val="0"/>
              <w:spacing w:line="226" w:lineRule="exact"/>
              <w:jc w:val="both"/>
              <w:rPr>
                <w:rFonts w:ascii="Times New Roman" w:hAnsi="Times New Roman" w:cs="Times New Roman"/>
                <w:color w:val="000000"/>
              </w:rPr>
            </w:pPr>
            <w:r w:rsidRPr="00C160A5">
              <w:rPr>
                <w:rFonts w:ascii="Times New Roman" w:hAnsi="Times New Roman" w:cs="Times New Roman"/>
                <w:color w:val="000000"/>
              </w:rPr>
              <w:t>Facility to communicate the disturbance recording in COMTRADE 2000 Format through IEC 61850</w:t>
            </w:r>
          </w:p>
        </w:tc>
      </w:tr>
      <w:tr w:rsidR="00C160A5" w:rsidRPr="00C160A5" w:rsidTr="00287E67">
        <w:trPr>
          <w:jc w:val="center"/>
        </w:trPr>
        <w:tc>
          <w:tcPr>
            <w:tcW w:w="779" w:type="dxa"/>
            <w:gridSpan w:val="2"/>
            <w:vMerge/>
          </w:tcPr>
          <w:p w:rsidR="00C160A5" w:rsidRPr="00C160A5" w:rsidRDefault="00C160A5" w:rsidP="009931C4">
            <w:pPr>
              <w:jc w:val="center"/>
              <w:rPr>
                <w:rFonts w:ascii="Times New Roman" w:hAnsi="Times New Roman" w:cs="Times New Roman"/>
              </w:rPr>
            </w:pPr>
          </w:p>
        </w:tc>
        <w:tc>
          <w:tcPr>
            <w:tcW w:w="7586" w:type="dxa"/>
            <w:gridSpan w:val="2"/>
          </w:tcPr>
          <w:p w:rsidR="00C160A5" w:rsidRPr="00C160A5" w:rsidRDefault="00C160A5" w:rsidP="009931C4">
            <w:pPr>
              <w:widowControl w:val="0"/>
              <w:autoSpaceDE w:val="0"/>
              <w:autoSpaceDN w:val="0"/>
              <w:adjustRightInd w:val="0"/>
              <w:spacing w:line="240" w:lineRule="exact"/>
              <w:rPr>
                <w:rFonts w:ascii="Times New Roman" w:hAnsi="Times New Roman" w:cs="Times New Roman"/>
                <w:color w:val="000000"/>
              </w:rPr>
            </w:pPr>
            <w:r w:rsidRPr="00C160A5">
              <w:rPr>
                <w:rFonts w:ascii="Times New Roman" w:hAnsi="Times New Roman" w:cs="Times New Roman"/>
                <w:color w:val="000000"/>
              </w:rPr>
              <w:t>Samples /cycles should be settable or selectable</w:t>
            </w:r>
          </w:p>
        </w:tc>
      </w:tr>
      <w:tr w:rsidR="00C160A5" w:rsidRPr="00C160A5" w:rsidTr="00287E67">
        <w:trPr>
          <w:jc w:val="center"/>
        </w:trPr>
        <w:tc>
          <w:tcPr>
            <w:tcW w:w="779" w:type="dxa"/>
            <w:gridSpan w:val="2"/>
            <w:vMerge/>
          </w:tcPr>
          <w:p w:rsidR="00C160A5" w:rsidRPr="00C160A5" w:rsidRDefault="00C160A5" w:rsidP="009931C4">
            <w:pPr>
              <w:jc w:val="center"/>
              <w:rPr>
                <w:rFonts w:ascii="Times New Roman" w:hAnsi="Times New Roman" w:cs="Times New Roman"/>
              </w:rPr>
            </w:pPr>
          </w:p>
        </w:tc>
        <w:tc>
          <w:tcPr>
            <w:tcW w:w="7586" w:type="dxa"/>
            <w:gridSpan w:val="2"/>
          </w:tcPr>
          <w:p w:rsidR="00C160A5" w:rsidRPr="00C160A5" w:rsidRDefault="00C160A5" w:rsidP="009931C4">
            <w:pPr>
              <w:widowControl w:val="0"/>
              <w:autoSpaceDE w:val="0"/>
              <w:autoSpaceDN w:val="0"/>
              <w:adjustRightInd w:val="0"/>
              <w:spacing w:line="266" w:lineRule="exact"/>
              <w:rPr>
                <w:rFonts w:ascii="Times New Roman" w:hAnsi="Times New Roman" w:cs="Times New Roman"/>
                <w:color w:val="000000"/>
              </w:rPr>
            </w:pPr>
            <w:r w:rsidRPr="00C160A5">
              <w:rPr>
                <w:rFonts w:ascii="Times New Roman" w:hAnsi="Times New Roman" w:cs="Times New Roman"/>
                <w:color w:val="000000"/>
              </w:rPr>
              <w:t>Minimum no. of recordings at a time 14</w:t>
            </w:r>
          </w:p>
        </w:tc>
      </w:tr>
      <w:tr w:rsidR="00C160A5" w:rsidRPr="00C160A5" w:rsidTr="00287E67">
        <w:trPr>
          <w:jc w:val="center"/>
        </w:trPr>
        <w:tc>
          <w:tcPr>
            <w:tcW w:w="779" w:type="dxa"/>
            <w:gridSpan w:val="2"/>
            <w:vMerge/>
          </w:tcPr>
          <w:p w:rsidR="00C160A5" w:rsidRPr="00C160A5" w:rsidRDefault="00C160A5" w:rsidP="009931C4">
            <w:pPr>
              <w:jc w:val="center"/>
              <w:rPr>
                <w:rFonts w:ascii="Times New Roman" w:hAnsi="Times New Roman" w:cs="Times New Roman"/>
              </w:rPr>
            </w:pPr>
          </w:p>
        </w:tc>
        <w:tc>
          <w:tcPr>
            <w:tcW w:w="7586" w:type="dxa"/>
            <w:gridSpan w:val="2"/>
          </w:tcPr>
          <w:p w:rsidR="00C160A5" w:rsidRPr="00C160A5" w:rsidRDefault="00C160A5" w:rsidP="009931C4">
            <w:pPr>
              <w:widowControl w:val="0"/>
              <w:autoSpaceDE w:val="0"/>
              <w:autoSpaceDN w:val="0"/>
              <w:adjustRightInd w:val="0"/>
              <w:rPr>
                <w:rFonts w:ascii="Times New Roman" w:hAnsi="Times New Roman" w:cs="Times New Roman"/>
                <w:color w:val="000000"/>
              </w:rPr>
            </w:pPr>
            <w:r w:rsidRPr="00C160A5">
              <w:rPr>
                <w:rFonts w:ascii="Times New Roman" w:hAnsi="Times New Roman" w:cs="Times New Roman"/>
                <w:color w:val="000000"/>
              </w:rPr>
              <w:t>DR Triggering should be selectable from DI/Alram/Trip</w:t>
            </w:r>
          </w:p>
        </w:tc>
      </w:tr>
      <w:tr w:rsidR="00C160A5" w:rsidRPr="00C160A5" w:rsidTr="00287E67">
        <w:trPr>
          <w:jc w:val="center"/>
        </w:trPr>
        <w:tc>
          <w:tcPr>
            <w:tcW w:w="779" w:type="dxa"/>
            <w:gridSpan w:val="2"/>
            <w:vMerge/>
          </w:tcPr>
          <w:p w:rsidR="00C160A5" w:rsidRPr="00C160A5" w:rsidRDefault="00C160A5" w:rsidP="009931C4">
            <w:pPr>
              <w:jc w:val="center"/>
              <w:rPr>
                <w:rFonts w:ascii="Times New Roman" w:hAnsi="Times New Roman" w:cs="Times New Roman"/>
              </w:rPr>
            </w:pPr>
          </w:p>
        </w:tc>
        <w:tc>
          <w:tcPr>
            <w:tcW w:w="7586" w:type="dxa"/>
            <w:gridSpan w:val="2"/>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DR should have a facility to record the following parameters in each DR</w:t>
            </w:r>
          </w:p>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color w:val="000000"/>
              </w:rPr>
              <w:t>(1) All analog channels</w:t>
            </w:r>
          </w:p>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color w:val="000000"/>
              </w:rPr>
              <w:t>(2) All Binary Inputs</w:t>
            </w:r>
          </w:p>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color w:val="000000"/>
              </w:rPr>
              <w:t>(3) All Binary outputs</w:t>
            </w:r>
          </w:p>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color w:val="000000"/>
              </w:rPr>
              <w:t>(4) All alarm signals</w:t>
            </w:r>
          </w:p>
          <w:p w:rsidR="00C160A5" w:rsidRPr="00C160A5" w:rsidRDefault="00C160A5" w:rsidP="009931C4">
            <w:pPr>
              <w:widowControl w:val="0"/>
              <w:autoSpaceDE w:val="0"/>
              <w:autoSpaceDN w:val="0"/>
              <w:adjustRightInd w:val="0"/>
              <w:spacing w:line="213" w:lineRule="exact"/>
              <w:rPr>
                <w:rFonts w:ascii="Times New Roman" w:hAnsi="Times New Roman" w:cs="Times New Roman"/>
                <w:color w:val="000000"/>
              </w:rPr>
            </w:pPr>
            <w:r w:rsidRPr="00C160A5">
              <w:rPr>
                <w:rFonts w:ascii="Times New Roman" w:hAnsi="Times New Roman" w:cs="Times New Roman"/>
                <w:color w:val="000000"/>
              </w:rPr>
              <w:t>(5) All Trip signals</w:t>
            </w:r>
          </w:p>
        </w:tc>
      </w:tr>
      <w:tr w:rsidR="00C160A5" w:rsidRPr="00C160A5" w:rsidTr="00287E67">
        <w:trPr>
          <w:jc w:val="center"/>
        </w:trPr>
        <w:tc>
          <w:tcPr>
            <w:tcW w:w="779" w:type="dxa"/>
            <w:gridSpan w:val="2"/>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39</w:t>
            </w:r>
          </w:p>
        </w:tc>
        <w:tc>
          <w:tcPr>
            <w:tcW w:w="7586" w:type="dxa"/>
            <w:gridSpan w:val="2"/>
          </w:tcPr>
          <w:p w:rsidR="00C160A5" w:rsidRPr="00C160A5" w:rsidRDefault="00C160A5" w:rsidP="009931C4">
            <w:pPr>
              <w:widowControl w:val="0"/>
              <w:autoSpaceDE w:val="0"/>
              <w:autoSpaceDN w:val="0"/>
              <w:adjustRightInd w:val="0"/>
              <w:rPr>
                <w:rFonts w:ascii="Times New Roman" w:hAnsi="Times New Roman" w:cs="Times New Roman"/>
                <w:color w:val="000000"/>
              </w:rPr>
            </w:pPr>
            <w:r w:rsidRPr="00C160A5">
              <w:rPr>
                <w:rFonts w:ascii="Times New Roman" w:hAnsi="Times New Roman" w:cs="Times New Roman"/>
                <w:color w:val="000000"/>
              </w:rPr>
              <w:t>The event format should be COMTRADE 2000</w:t>
            </w:r>
          </w:p>
        </w:tc>
      </w:tr>
      <w:tr w:rsidR="00C160A5" w:rsidRPr="00C160A5" w:rsidTr="00287E67">
        <w:trPr>
          <w:jc w:val="center"/>
        </w:trPr>
        <w:tc>
          <w:tcPr>
            <w:tcW w:w="779" w:type="dxa"/>
            <w:gridSpan w:val="2"/>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40</w:t>
            </w:r>
          </w:p>
        </w:tc>
        <w:tc>
          <w:tcPr>
            <w:tcW w:w="7586" w:type="dxa"/>
            <w:gridSpan w:val="2"/>
          </w:tcPr>
          <w:p w:rsidR="00C160A5" w:rsidRPr="00C160A5" w:rsidRDefault="00C160A5" w:rsidP="009931C4">
            <w:pPr>
              <w:ind w:left="49"/>
              <w:jc w:val="both"/>
              <w:rPr>
                <w:rFonts w:ascii="Times New Roman" w:hAnsi="Times New Roman" w:cs="Times New Roman"/>
                <w:color w:val="000000"/>
              </w:rPr>
            </w:pPr>
            <w:r w:rsidRPr="00C160A5">
              <w:rPr>
                <w:rFonts w:ascii="Times New Roman" w:hAnsi="Times New Roman" w:cs="Times New Roman"/>
              </w:rPr>
              <w:t>The display of 100 events shall be provided through the relay software.</w:t>
            </w:r>
            <w:r w:rsidRPr="00C160A5">
              <w:rPr>
                <w:rFonts w:ascii="Times New Roman" w:hAnsi="Times New Roman" w:cs="Times New Roman"/>
                <w:b/>
                <w:i/>
              </w:rPr>
              <w:t xml:space="preserve"> </w:t>
            </w:r>
            <w:r w:rsidRPr="00C160A5">
              <w:rPr>
                <w:rFonts w:ascii="Times New Roman" w:hAnsi="Times New Roman" w:cs="Times New Roman"/>
                <w:bCs/>
              </w:rPr>
              <w:t>The event recordings shall be in different color mode for an alarm event.</w:t>
            </w:r>
          </w:p>
        </w:tc>
      </w:tr>
      <w:tr w:rsidR="00C160A5" w:rsidRPr="00C160A5" w:rsidTr="00287E67">
        <w:trPr>
          <w:jc w:val="center"/>
        </w:trPr>
        <w:tc>
          <w:tcPr>
            <w:tcW w:w="779" w:type="dxa"/>
            <w:gridSpan w:val="2"/>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41</w:t>
            </w:r>
          </w:p>
        </w:tc>
        <w:tc>
          <w:tcPr>
            <w:tcW w:w="7586" w:type="dxa"/>
            <w:gridSpan w:val="2"/>
          </w:tcPr>
          <w:p w:rsidR="00C160A5" w:rsidRPr="00C160A5" w:rsidRDefault="00C160A5" w:rsidP="009931C4">
            <w:pPr>
              <w:widowControl w:val="0"/>
              <w:autoSpaceDE w:val="0"/>
              <w:autoSpaceDN w:val="0"/>
              <w:adjustRightInd w:val="0"/>
              <w:rPr>
                <w:rFonts w:ascii="Times New Roman" w:hAnsi="Times New Roman" w:cs="Times New Roman"/>
                <w:color w:val="000000"/>
              </w:rPr>
            </w:pPr>
            <w:r w:rsidRPr="00C160A5">
              <w:rPr>
                <w:rFonts w:ascii="Times New Roman" w:hAnsi="Times New Roman" w:cs="Times New Roman"/>
                <w:color w:val="000000"/>
              </w:rPr>
              <w:t>The display indication shall be in language English</w:t>
            </w:r>
          </w:p>
        </w:tc>
      </w:tr>
      <w:tr w:rsidR="00C160A5" w:rsidRPr="00C160A5" w:rsidTr="00287E67">
        <w:trPr>
          <w:gridAfter w:val="1"/>
          <w:wAfter w:w="15" w:type="dxa"/>
          <w:jc w:val="center"/>
        </w:trPr>
        <w:tc>
          <w:tcPr>
            <w:tcW w:w="690"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42</w:t>
            </w:r>
          </w:p>
        </w:tc>
        <w:tc>
          <w:tcPr>
            <w:tcW w:w="7660" w:type="dxa"/>
            <w:gridSpan w:val="2"/>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The Protection and Control unit shall include a keypad to allow to perform the following operations:</w:t>
            </w:r>
          </w:p>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color w:val="000000"/>
              </w:rPr>
              <w:t>(a) Display in English for metering and operating data, alarm messages.</w:t>
            </w:r>
          </w:p>
          <w:p w:rsidR="00C160A5" w:rsidRPr="00C160A5" w:rsidRDefault="00C160A5" w:rsidP="009931C4">
            <w:pPr>
              <w:widowControl w:val="0"/>
              <w:autoSpaceDE w:val="0"/>
              <w:autoSpaceDN w:val="0"/>
              <w:adjustRightInd w:val="0"/>
              <w:spacing w:line="226" w:lineRule="exact"/>
              <w:rPr>
                <w:rFonts w:ascii="Times New Roman" w:hAnsi="Times New Roman" w:cs="Times New Roman"/>
                <w:color w:val="000000"/>
              </w:rPr>
            </w:pPr>
            <w:r w:rsidRPr="00C160A5">
              <w:rPr>
                <w:rFonts w:ascii="Times New Roman" w:hAnsi="Times New Roman" w:cs="Times New Roman"/>
                <w:color w:val="000000"/>
              </w:rPr>
              <w:t>(b) Clearing of alarms and resetting, acknowledgement</w:t>
            </w:r>
          </w:p>
        </w:tc>
      </w:tr>
      <w:tr w:rsidR="00C160A5" w:rsidRPr="00C160A5" w:rsidTr="00287E67">
        <w:trPr>
          <w:gridAfter w:val="1"/>
          <w:wAfter w:w="15" w:type="dxa"/>
          <w:jc w:val="center"/>
        </w:trPr>
        <w:tc>
          <w:tcPr>
            <w:tcW w:w="690" w:type="dxa"/>
            <w:vMerge w:val="restart"/>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43</w:t>
            </w:r>
          </w:p>
        </w:tc>
        <w:tc>
          <w:tcPr>
            <w:tcW w:w="7660" w:type="dxa"/>
            <w:gridSpan w:val="2"/>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b/>
                <w:i/>
                <w:iCs/>
                <w:color w:val="000000"/>
              </w:rPr>
              <w:t xml:space="preserve">Communication   </w:t>
            </w:r>
            <w:r w:rsidRPr="00C160A5">
              <w:rPr>
                <w:rFonts w:ascii="Times New Roman" w:hAnsi="Times New Roman" w:cs="Times New Roman"/>
                <w:color w:val="000000"/>
              </w:rPr>
              <w:t>IEC 61850 protocol with optical loop in and loop out</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tcPr>
          <w:p w:rsidR="00C160A5" w:rsidRPr="00C160A5" w:rsidRDefault="00C160A5" w:rsidP="009931C4">
            <w:pPr>
              <w:widowControl w:val="0"/>
              <w:autoSpaceDE w:val="0"/>
              <w:autoSpaceDN w:val="0"/>
              <w:adjustRightInd w:val="0"/>
              <w:spacing w:line="280" w:lineRule="exact"/>
              <w:rPr>
                <w:rFonts w:ascii="Times New Roman" w:hAnsi="Times New Roman" w:cs="Times New Roman"/>
                <w:color w:val="000000"/>
              </w:rPr>
            </w:pPr>
            <w:r w:rsidRPr="00C160A5">
              <w:rPr>
                <w:rFonts w:ascii="Times New Roman" w:hAnsi="Times New Roman" w:cs="Times New Roman"/>
                <w:color w:val="000000"/>
              </w:rPr>
              <w:t>The relay should have one serial port and USB port  in front for relay programming.</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tcPr>
          <w:p w:rsidR="00C160A5" w:rsidRPr="00C160A5" w:rsidRDefault="00C160A5" w:rsidP="009931C4">
            <w:pPr>
              <w:widowControl w:val="0"/>
              <w:autoSpaceDE w:val="0"/>
              <w:autoSpaceDN w:val="0"/>
              <w:adjustRightInd w:val="0"/>
              <w:spacing w:line="226" w:lineRule="exact"/>
              <w:jc w:val="both"/>
              <w:rPr>
                <w:rFonts w:ascii="Times New Roman" w:hAnsi="Times New Roman" w:cs="Times New Roman"/>
                <w:color w:val="000000"/>
              </w:rPr>
            </w:pPr>
            <w:r w:rsidRPr="00C160A5">
              <w:rPr>
                <w:rFonts w:ascii="Times New Roman" w:hAnsi="Times New Roman" w:cs="Times New Roman"/>
                <w:color w:val="000000"/>
              </w:rPr>
              <w:t>All given in the table of Item 8.0 parameters to be monitored with IEC 61850</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b/>
                <w:bCs/>
              </w:rPr>
            </w:pPr>
            <w:r w:rsidRPr="00C160A5">
              <w:rPr>
                <w:rFonts w:ascii="Times New Roman" w:hAnsi="Times New Roman" w:cs="Times New Roman"/>
                <w:b/>
                <w:bCs/>
              </w:rPr>
              <w:t>Parameters to be monitored from the Transformer  IED</w:t>
            </w:r>
          </w:p>
        </w:tc>
      </w:tr>
      <w:tr w:rsidR="00C160A5" w:rsidRPr="00C160A5" w:rsidTr="00287E67">
        <w:trPr>
          <w:gridAfter w:val="1"/>
          <w:wAfter w:w="15" w:type="dxa"/>
          <w:trHeight w:val="332"/>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b/>
                <w:bCs/>
              </w:rPr>
            </w:pPr>
            <w:r w:rsidRPr="00C160A5">
              <w:rPr>
                <w:rFonts w:ascii="Times New Roman" w:hAnsi="Times New Roman" w:cs="Times New Roman"/>
                <w:b/>
                <w:bCs/>
              </w:rPr>
              <w:t>Digital Inputs</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 xml:space="preserve">Breaker ON </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Breaker off</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Breaker spring charge</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Breaker trip on close</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SCADA IN</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SCADA OUT</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Transformer Bucholtz Alarm</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Transformer Bucholtz Trip</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Winding Temperature alarm</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Oil Temperature Alarm</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OLTC alarm</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Transformer Bucholtz Low oil alarm</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PRV Alram</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b/>
                <w:bCs/>
              </w:rPr>
            </w:pPr>
            <w:r w:rsidRPr="00C160A5">
              <w:rPr>
                <w:rFonts w:ascii="Times New Roman" w:hAnsi="Times New Roman" w:cs="Times New Roman"/>
                <w:b/>
                <w:bCs/>
              </w:rPr>
              <w:t>Digital outputs</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Breaker close</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Breaker trip</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bCs/>
              </w:rPr>
            </w:pPr>
            <w:r w:rsidRPr="00C160A5">
              <w:rPr>
                <w:rFonts w:ascii="Times New Roman" w:hAnsi="Times New Roman" w:cs="Times New Roman"/>
                <w:bCs/>
              </w:rPr>
              <w:t>TCS on close alarm</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bCs/>
              </w:rPr>
            </w:pPr>
            <w:r w:rsidRPr="00C160A5">
              <w:rPr>
                <w:rFonts w:ascii="Times New Roman" w:hAnsi="Times New Roman" w:cs="Times New Roman"/>
                <w:bCs/>
              </w:rPr>
              <w:t>HV trip on PRV</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bCs/>
              </w:rPr>
            </w:pPr>
            <w:r w:rsidRPr="00C160A5">
              <w:rPr>
                <w:rFonts w:ascii="Times New Roman" w:hAnsi="Times New Roman" w:cs="Times New Roman"/>
                <w:bCs/>
              </w:rPr>
              <w:t xml:space="preserve">HV trip on </w:t>
            </w:r>
            <w:r w:rsidRPr="00C160A5">
              <w:rPr>
                <w:rFonts w:ascii="Times New Roman" w:hAnsi="Times New Roman" w:cs="Times New Roman"/>
              </w:rPr>
              <w:t>Bucholtz</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bCs/>
              </w:rPr>
            </w:pPr>
            <w:r w:rsidRPr="00C160A5">
              <w:rPr>
                <w:rFonts w:ascii="Times New Roman" w:hAnsi="Times New Roman" w:cs="Times New Roman"/>
                <w:bCs/>
              </w:rPr>
              <w:t>Two output for goose</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b/>
                <w:bCs/>
              </w:rPr>
            </w:pPr>
            <w:r w:rsidRPr="00C160A5">
              <w:rPr>
                <w:rFonts w:ascii="Times New Roman" w:hAnsi="Times New Roman" w:cs="Times New Roman"/>
                <w:b/>
                <w:bCs/>
              </w:rPr>
              <w:t>Breaker fault tripping analysis</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Breaker tripped on 51R&gt; with set values and acted values</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Breaker tripped on 51Y&gt;with set values and acted values</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Breaker tripped on 51B&gt;with set values and acted values</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Breaker tripped on 50N&gt;with set values and acted values</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Breaker tripped on 51R&gt;&gt;with set values and acted values</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Breaker tripped on 51Y&gt;&gt;with set values and acted values</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Breaker tripped on 51B&gt;&gt;with set values and acted values</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Breaker tripped on 50N&gt;&gt;with set values and acted values</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Brkr VTFF, CT Supervision</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Breaker failure protection</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Breaker tripped on Differential with set values and acted values</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Breaker tripped on REF with set values and acted values</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b/>
                <w:bCs/>
              </w:rPr>
            </w:pPr>
            <w:r w:rsidRPr="00C160A5">
              <w:rPr>
                <w:rFonts w:ascii="Times New Roman" w:hAnsi="Times New Roman" w:cs="Times New Roman"/>
                <w:b/>
                <w:bCs/>
              </w:rPr>
              <w:t>Other parameters</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Current of R</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Current of Y</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Current of B</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Voltage of RY</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Voltage of YB</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Voltage of BR</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KWH import and export</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KVAH import and export</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KVARH import and export</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PF Phase wise and Avarage</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MD Maximum and avarage</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 xml:space="preserve">THD V Phase wise </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THD I Phase wise</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Winding temperature from PT100 from IED</w:t>
            </w:r>
          </w:p>
        </w:tc>
      </w:tr>
      <w:tr w:rsidR="00C160A5" w:rsidRPr="00C160A5" w:rsidTr="00287E67">
        <w:trPr>
          <w:gridAfter w:val="1"/>
          <w:wAfter w:w="15" w:type="dxa"/>
          <w:jc w:val="center"/>
        </w:trPr>
        <w:tc>
          <w:tcPr>
            <w:tcW w:w="690" w:type="dxa"/>
            <w:vMerge/>
          </w:tcPr>
          <w:p w:rsidR="00C160A5" w:rsidRPr="00C160A5" w:rsidRDefault="00C160A5" w:rsidP="009931C4">
            <w:pPr>
              <w:jc w:val="center"/>
              <w:rPr>
                <w:rFonts w:ascii="Times New Roman" w:hAnsi="Times New Roman" w:cs="Times New Roman"/>
              </w:rPr>
            </w:pPr>
          </w:p>
        </w:tc>
        <w:tc>
          <w:tcPr>
            <w:tcW w:w="7660" w:type="dxa"/>
            <w:gridSpan w:val="2"/>
            <w:vAlign w:val="bottom"/>
          </w:tcPr>
          <w:p w:rsidR="00C160A5" w:rsidRPr="00C160A5" w:rsidRDefault="00C160A5" w:rsidP="009931C4">
            <w:pPr>
              <w:rPr>
                <w:rFonts w:ascii="Times New Roman" w:hAnsi="Times New Roman" w:cs="Times New Roman"/>
              </w:rPr>
            </w:pPr>
            <w:r w:rsidRPr="00C160A5">
              <w:rPr>
                <w:rFonts w:ascii="Times New Roman" w:hAnsi="Times New Roman" w:cs="Times New Roman"/>
              </w:rPr>
              <w:t>Oil temperature from PT100 from IED</w:t>
            </w:r>
          </w:p>
        </w:tc>
      </w:tr>
    </w:tbl>
    <w:p w:rsidR="00C160A5" w:rsidRPr="00C160A5" w:rsidRDefault="00C160A5" w:rsidP="00C160A5">
      <w:pPr>
        <w:rPr>
          <w:rFonts w:ascii="Times New Roman" w:hAnsi="Times New Roman" w:cs="Times New Roman"/>
        </w:rPr>
      </w:pPr>
    </w:p>
    <w:p w:rsidR="00C160A5" w:rsidRPr="00C160A5" w:rsidRDefault="00C160A5" w:rsidP="00C160A5">
      <w:pPr>
        <w:rPr>
          <w:rFonts w:ascii="Times New Roman" w:hAnsi="Times New Roman" w:cs="Times New Roman"/>
        </w:rPr>
      </w:pPr>
    </w:p>
    <w:tbl>
      <w:tblPr>
        <w:tblW w:w="8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90"/>
        <w:gridCol w:w="7660"/>
      </w:tblGrid>
      <w:tr w:rsidR="00C160A5" w:rsidRPr="00C160A5" w:rsidTr="009931C4">
        <w:trPr>
          <w:jc w:val="center"/>
        </w:trPr>
        <w:tc>
          <w:tcPr>
            <w:tcW w:w="690" w:type="dxa"/>
          </w:tcPr>
          <w:p w:rsidR="00C160A5" w:rsidRPr="00C160A5" w:rsidRDefault="00C160A5" w:rsidP="009931C4">
            <w:pPr>
              <w:jc w:val="center"/>
              <w:rPr>
                <w:rFonts w:ascii="Times New Roman" w:hAnsi="Times New Roman" w:cs="Times New Roman"/>
                <w:b/>
              </w:rPr>
            </w:pPr>
            <w:r w:rsidRPr="00C160A5">
              <w:rPr>
                <w:rFonts w:ascii="Times New Roman" w:hAnsi="Times New Roman" w:cs="Times New Roman"/>
              </w:rPr>
              <w:br w:type="page"/>
            </w:r>
            <w:r w:rsidRPr="00C160A5">
              <w:rPr>
                <w:rFonts w:ascii="Times New Roman" w:hAnsi="Times New Roman" w:cs="Times New Roman"/>
                <w:b/>
              </w:rPr>
              <w:t>Sl.</w:t>
            </w:r>
          </w:p>
          <w:p w:rsidR="00C160A5" w:rsidRPr="00C160A5" w:rsidRDefault="00C160A5" w:rsidP="009931C4">
            <w:pPr>
              <w:jc w:val="center"/>
              <w:rPr>
                <w:rFonts w:ascii="Times New Roman" w:hAnsi="Times New Roman" w:cs="Times New Roman"/>
                <w:b/>
              </w:rPr>
            </w:pPr>
            <w:r w:rsidRPr="00C160A5">
              <w:rPr>
                <w:rFonts w:ascii="Times New Roman" w:hAnsi="Times New Roman" w:cs="Times New Roman"/>
                <w:b/>
              </w:rPr>
              <w:t>No.</w:t>
            </w:r>
          </w:p>
        </w:tc>
        <w:tc>
          <w:tcPr>
            <w:tcW w:w="7660" w:type="dxa"/>
          </w:tcPr>
          <w:p w:rsidR="00C160A5" w:rsidRPr="00C160A5" w:rsidRDefault="00C160A5" w:rsidP="009931C4">
            <w:pPr>
              <w:jc w:val="center"/>
              <w:rPr>
                <w:rFonts w:ascii="Times New Roman" w:hAnsi="Times New Roman" w:cs="Times New Roman"/>
                <w:b/>
              </w:rPr>
            </w:pPr>
            <w:r w:rsidRPr="00C160A5">
              <w:rPr>
                <w:rFonts w:ascii="Times New Roman" w:hAnsi="Times New Roman" w:cs="Times New Roman"/>
                <w:b/>
              </w:rPr>
              <w:t>Technical Parameter</w:t>
            </w:r>
          </w:p>
        </w:tc>
      </w:tr>
      <w:tr w:rsidR="00C160A5" w:rsidRPr="00C160A5" w:rsidTr="009931C4">
        <w:trPr>
          <w:jc w:val="center"/>
        </w:trPr>
        <w:tc>
          <w:tcPr>
            <w:tcW w:w="690"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44</w:t>
            </w:r>
          </w:p>
        </w:tc>
        <w:tc>
          <w:tcPr>
            <w:tcW w:w="7660" w:type="dxa"/>
          </w:tcPr>
          <w:p w:rsidR="00C160A5" w:rsidRPr="00C160A5" w:rsidRDefault="00C160A5" w:rsidP="009931C4">
            <w:pPr>
              <w:widowControl w:val="0"/>
              <w:autoSpaceDE w:val="0"/>
              <w:autoSpaceDN w:val="0"/>
              <w:adjustRightInd w:val="0"/>
              <w:jc w:val="both"/>
              <w:rPr>
                <w:rFonts w:ascii="Times New Roman" w:hAnsi="Times New Roman" w:cs="Times New Roman"/>
                <w:b/>
              </w:rPr>
            </w:pPr>
            <w:r w:rsidRPr="00C160A5">
              <w:rPr>
                <w:rFonts w:ascii="Times New Roman" w:hAnsi="Times New Roman" w:cs="Times New Roman"/>
                <w:b/>
              </w:rPr>
              <w:t>Fiber optic cable</w:t>
            </w:r>
          </w:p>
          <w:p w:rsidR="00C160A5" w:rsidRPr="00C160A5" w:rsidRDefault="00C160A5" w:rsidP="009931C4">
            <w:pPr>
              <w:widowControl w:val="0"/>
              <w:autoSpaceDE w:val="0"/>
              <w:autoSpaceDN w:val="0"/>
              <w:adjustRightInd w:val="0"/>
              <w:jc w:val="both"/>
              <w:rPr>
                <w:rFonts w:ascii="Times New Roman" w:hAnsi="Times New Roman" w:cs="Times New Roman"/>
                <w:color w:val="000000"/>
              </w:rPr>
            </w:pPr>
            <w:r w:rsidRPr="00C160A5">
              <w:rPr>
                <w:rFonts w:ascii="Times New Roman" w:hAnsi="Times New Roman" w:cs="Times New Roman"/>
              </w:rPr>
              <w:t>The</w:t>
            </w:r>
            <w:r w:rsidRPr="00C160A5">
              <w:rPr>
                <w:rFonts w:ascii="Times New Roman" w:hAnsi="Times New Roman" w:cs="Times New Roman"/>
                <w:bCs/>
              </w:rPr>
              <w:t xml:space="preserve"> scope is supply and fixing of multimode 6 core fiber optic cable including splicing pigtail terminations and other associated equipment and the length shall be 50 meters approximately per IED and cable shall be laid in suitable HDPE with sufficient space in the conduit.  </w:t>
            </w:r>
          </w:p>
        </w:tc>
      </w:tr>
      <w:tr w:rsidR="00C160A5" w:rsidRPr="00C160A5" w:rsidTr="009931C4">
        <w:trPr>
          <w:jc w:val="center"/>
        </w:trPr>
        <w:tc>
          <w:tcPr>
            <w:tcW w:w="690"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45</w:t>
            </w:r>
          </w:p>
        </w:tc>
        <w:tc>
          <w:tcPr>
            <w:tcW w:w="7660" w:type="dxa"/>
          </w:tcPr>
          <w:p w:rsidR="00C160A5" w:rsidRPr="00C160A5" w:rsidRDefault="00C160A5" w:rsidP="009931C4">
            <w:pPr>
              <w:widowControl w:val="0"/>
              <w:autoSpaceDE w:val="0"/>
              <w:autoSpaceDN w:val="0"/>
              <w:adjustRightInd w:val="0"/>
              <w:rPr>
                <w:rFonts w:ascii="Times New Roman" w:hAnsi="Times New Roman" w:cs="Times New Roman"/>
              </w:rPr>
            </w:pPr>
            <w:r w:rsidRPr="00C160A5">
              <w:rPr>
                <w:rFonts w:ascii="Times New Roman" w:hAnsi="Times New Roman" w:cs="Times New Roman"/>
                <w:b/>
                <w:bCs/>
              </w:rPr>
              <w:t xml:space="preserve">Multimode Fiber </w:t>
            </w:r>
          </w:p>
          <w:p w:rsidR="00C160A5" w:rsidRPr="00C160A5" w:rsidRDefault="00C160A5" w:rsidP="009931C4">
            <w:pPr>
              <w:widowControl w:val="0"/>
              <w:tabs>
                <w:tab w:val="left" w:pos="720"/>
              </w:tabs>
              <w:autoSpaceDE w:val="0"/>
              <w:autoSpaceDN w:val="0"/>
              <w:adjustRightInd w:val="0"/>
              <w:jc w:val="both"/>
              <w:rPr>
                <w:rFonts w:ascii="Times New Roman" w:hAnsi="Times New Roman" w:cs="Times New Roman"/>
                <w:color w:val="000000"/>
              </w:rPr>
            </w:pPr>
            <w:r w:rsidRPr="00C160A5">
              <w:rPr>
                <w:rFonts w:ascii="Times New Roman" w:hAnsi="Times New Roman" w:cs="Times New Roman"/>
              </w:rPr>
              <w:t xml:space="preserve">Installed cable shall be 62.5/125micron core/cladding, enhanced grade, multimode, and graded index glass fiber. All materials in the cable shall be dielectric. </w:t>
            </w:r>
          </w:p>
        </w:tc>
      </w:tr>
      <w:tr w:rsidR="00C160A5" w:rsidRPr="00C160A5" w:rsidTr="009931C4">
        <w:trPr>
          <w:jc w:val="center"/>
        </w:trPr>
        <w:tc>
          <w:tcPr>
            <w:tcW w:w="690"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46</w:t>
            </w:r>
          </w:p>
        </w:tc>
        <w:tc>
          <w:tcPr>
            <w:tcW w:w="7660" w:type="dxa"/>
          </w:tcPr>
          <w:p w:rsidR="00C160A5" w:rsidRPr="00C160A5" w:rsidRDefault="00C160A5" w:rsidP="009931C4">
            <w:pPr>
              <w:jc w:val="both"/>
              <w:rPr>
                <w:rFonts w:ascii="Times New Roman" w:hAnsi="Times New Roman" w:cs="Times New Roman"/>
                <w:color w:val="000000"/>
              </w:rPr>
            </w:pPr>
            <w:r w:rsidRPr="00C160A5">
              <w:rPr>
                <w:rFonts w:ascii="Times New Roman" w:hAnsi="Times New Roman" w:cs="Times New Roman"/>
                <w:color w:val="000000"/>
              </w:rPr>
              <w:t>Retrofitting of IED relay and Self reset Master trip relay and necessary wiring with control cable shall be done in the existing breaker panels with necessary accessories.</w:t>
            </w:r>
          </w:p>
        </w:tc>
      </w:tr>
      <w:tr w:rsidR="00C160A5" w:rsidRPr="00C160A5" w:rsidTr="009931C4">
        <w:trPr>
          <w:jc w:val="center"/>
        </w:trPr>
        <w:tc>
          <w:tcPr>
            <w:tcW w:w="690"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47</w:t>
            </w:r>
          </w:p>
        </w:tc>
        <w:tc>
          <w:tcPr>
            <w:tcW w:w="7660" w:type="dxa"/>
          </w:tcPr>
          <w:p w:rsidR="00C160A5" w:rsidRPr="00C160A5" w:rsidRDefault="00C160A5" w:rsidP="00287E67">
            <w:pPr>
              <w:tabs>
                <w:tab w:val="left" w:pos="0"/>
              </w:tabs>
              <w:suppressAutoHyphens/>
              <w:jc w:val="both"/>
              <w:rPr>
                <w:rFonts w:ascii="Times New Roman" w:hAnsi="Times New Roman" w:cs="Times New Roman"/>
                <w:color w:val="000000"/>
              </w:rPr>
            </w:pPr>
            <w:r w:rsidRPr="00C160A5">
              <w:rPr>
                <w:rFonts w:ascii="Times New Roman" w:hAnsi="Times New Roman" w:cs="Times New Roman"/>
                <w:bCs/>
              </w:rPr>
              <w:t>Wiring shall be 600V/1000V grade   XLPE insulated with stranded copper conductors.</w:t>
            </w:r>
          </w:p>
        </w:tc>
      </w:tr>
      <w:tr w:rsidR="00C160A5" w:rsidRPr="00C160A5" w:rsidTr="009931C4">
        <w:trPr>
          <w:jc w:val="center"/>
        </w:trPr>
        <w:tc>
          <w:tcPr>
            <w:tcW w:w="690" w:type="dxa"/>
          </w:tcPr>
          <w:p w:rsidR="00C160A5" w:rsidRPr="00C160A5" w:rsidRDefault="00C160A5" w:rsidP="009931C4">
            <w:pPr>
              <w:jc w:val="center"/>
              <w:rPr>
                <w:rFonts w:ascii="Times New Roman" w:hAnsi="Times New Roman" w:cs="Times New Roman"/>
              </w:rPr>
            </w:pPr>
            <w:r w:rsidRPr="00C160A5">
              <w:rPr>
                <w:rFonts w:ascii="Times New Roman" w:hAnsi="Times New Roman" w:cs="Times New Roman"/>
              </w:rPr>
              <w:t>48</w:t>
            </w:r>
          </w:p>
        </w:tc>
        <w:tc>
          <w:tcPr>
            <w:tcW w:w="7660" w:type="dxa"/>
          </w:tcPr>
          <w:p w:rsidR="00C160A5" w:rsidRPr="00C160A5" w:rsidRDefault="00C160A5" w:rsidP="00287E67">
            <w:pPr>
              <w:tabs>
                <w:tab w:val="left" w:pos="0"/>
              </w:tabs>
              <w:suppressAutoHyphens/>
              <w:jc w:val="both"/>
              <w:rPr>
                <w:rFonts w:ascii="Times New Roman" w:hAnsi="Times New Roman" w:cs="Times New Roman"/>
                <w:color w:val="000000"/>
              </w:rPr>
            </w:pPr>
            <w:r w:rsidRPr="00C160A5">
              <w:rPr>
                <w:rFonts w:ascii="Times New Roman" w:hAnsi="Times New Roman" w:cs="Times New Roman"/>
                <w:bCs/>
              </w:rPr>
              <w:t>Wiring for CTs and VTs shall be a minimum of 2.5 mm2.</w:t>
            </w:r>
          </w:p>
        </w:tc>
      </w:tr>
    </w:tbl>
    <w:p w:rsidR="00A53DAB" w:rsidRDefault="000043A4">
      <w:pPr>
        <w:pStyle w:val="Heading1"/>
        <w:snapToGrid w:val="0"/>
        <w:rPr>
          <w:rFonts w:ascii="Times New Roman" w:hAnsi="Times New Roman" w:cs="Times New Roman"/>
          <w:sz w:val="24"/>
          <w:szCs w:val="24"/>
        </w:rPr>
      </w:pPr>
      <w:r>
        <w:rPr>
          <w:rFonts w:ascii="Times New Roman" w:hAnsi="Times New Roman" w:cs="Times New Roman"/>
          <w:sz w:val="24"/>
          <w:szCs w:val="24"/>
        </w:rPr>
        <w:t>Warranty</w:t>
      </w:r>
    </w:p>
    <w:p w:rsidR="00A53DAB" w:rsidRDefault="000043A4">
      <w:pPr>
        <w:widowControl w:val="0"/>
        <w:suppressAutoHyphens/>
        <w:autoSpaceDE w:val="0"/>
        <w:spacing w:after="0" w:line="240" w:lineRule="auto"/>
        <w:ind w:left="720"/>
      </w:pPr>
      <w:r>
        <w:rPr>
          <w:rFonts w:ascii="Times New Roman" w:hAnsi="Times New Roman" w:cs="Times New Roman"/>
          <w:sz w:val="24"/>
          <w:szCs w:val="24"/>
          <w:lang w:val="fr-FR"/>
        </w:rPr>
        <w:t xml:space="preserve">The System provider is responsible for providing the warranty of IEDs for a period of 5 years from the date of </w:t>
      </w:r>
      <w:r w:rsidR="00D666DF">
        <w:rPr>
          <w:rFonts w:ascii="Times New Roman" w:hAnsi="Times New Roman" w:cs="Times New Roman"/>
          <w:sz w:val="24"/>
          <w:szCs w:val="24"/>
          <w:lang w:val="fr-FR"/>
        </w:rPr>
        <w:t>installation</w:t>
      </w:r>
      <w:r>
        <w:rPr>
          <w:rFonts w:ascii="Times New Roman" w:hAnsi="Times New Roman" w:cs="Times New Roman"/>
          <w:sz w:val="24"/>
          <w:szCs w:val="24"/>
          <w:lang w:val="fr-FR"/>
        </w:rPr>
        <w:t>.</w:t>
      </w:r>
    </w:p>
    <w:p w:rsidR="00A53DAB" w:rsidRDefault="00A53DAB">
      <w:pPr>
        <w:contextualSpacing/>
        <w:rPr>
          <w:rFonts w:ascii="Times New Roman" w:hAnsi="Times New Roman" w:cs="Times New Roman"/>
          <w:sz w:val="24"/>
          <w:szCs w:val="24"/>
        </w:rPr>
      </w:pPr>
    </w:p>
    <w:p w:rsidR="00A53DAB" w:rsidRDefault="00A53DAB">
      <w:pPr>
        <w:contextualSpacing/>
        <w:rPr>
          <w:rFonts w:ascii="Times New Roman" w:hAnsi="Times New Roman" w:cs="Times New Roman"/>
          <w:sz w:val="24"/>
          <w:szCs w:val="24"/>
        </w:rPr>
      </w:pPr>
    </w:p>
    <w:p w:rsidR="00A53DAB" w:rsidRDefault="00A53DAB">
      <w:pPr>
        <w:contextualSpacing/>
        <w:rPr>
          <w:rFonts w:ascii="Times New Roman" w:hAnsi="Times New Roman" w:cs="Times New Roman"/>
          <w:sz w:val="24"/>
          <w:szCs w:val="24"/>
        </w:rPr>
      </w:pPr>
    </w:p>
    <w:p w:rsidR="00A53DAB" w:rsidRDefault="00A53DAB">
      <w:pPr>
        <w:contextualSpacing/>
        <w:rPr>
          <w:rFonts w:ascii="Times New Roman" w:hAnsi="Times New Roman" w:cs="Times New Roman"/>
          <w:sz w:val="24"/>
          <w:szCs w:val="24"/>
        </w:rPr>
      </w:pPr>
    </w:p>
    <w:p w:rsidR="00A53DAB" w:rsidRDefault="000043A4">
      <w:pPr>
        <w:tabs>
          <w:tab w:val="left" w:pos="1440"/>
        </w:tabs>
        <w:jc w:val="center"/>
        <w:rPr>
          <w:rFonts w:ascii="Times New Roman" w:hAnsi="Times New Roman" w:cs="Times New Roman"/>
          <w:b/>
          <w:bCs/>
          <w:sz w:val="24"/>
          <w:szCs w:val="24"/>
          <w:u w:val="single"/>
        </w:rPr>
      </w:pPr>
      <w:r>
        <w:rPr>
          <w:rFonts w:ascii="Times New Roman" w:hAnsi="Times New Roman" w:cs="Times New Roman"/>
          <w:b/>
          <w:bCs/>
          <w:sz w:val="24"/>
          <w:szCs w:val="24"/>
          <w:u w:val="single"/>
        </w:rPr>
        <w:t>TECHNICAL REQUIREMENTS OF LASER BASED DLP VIDEO WALL</w:t>
      </w:r>
    </w:p>
    <w:p w:rsidR="00A53DAB" w:rsidRDefault="00A53DAB">
      <w:pPr>
        <w:contextualSpacing/>
        <w:rPr>
          <w:rFonts w:ascii="Times New Roman" w:hAnsi="Times New Roman" w:cs="Times New Roman"/>
          <w:sz w:val="24"/>
          <w:szCs w:val="24"/>
        </w:rPr>
      </w:pPr>
    </w:p>
    <w:p w:rsidR="00A53DAB" w:rsidRDefault="000043A4">
      <w:pPr>
        <w:contextualSpacing/>
        <w:rPr>
          <w:rFonts w:ascii="Times New Roman" w:hAnsi="Times New Roman" w:cs="Times New Roman"/>
          <w:sz w:val="24"/>
          <w:szCs w:val="24"/>
        </w:rPr>
      </w:pPr>
      <w:r>
        <w:rPr>
          <w:rFonts w:ascii="Times New Roman" w:hAnsi="Times New Roman" w:cs="Times New Roman"/>
          <w:sz w:val="24"/>
          <w:szCs w:val="24"/>
        </w:rPr>
        <w:t xml:space="preserve">70” Full HD Laser based DLP video in 3X2 configuration with 100mm base stand with automatic data processing machine-Icon pro controller output cards for 6cubes DUAL LAN, RED PSU and connecting cables 10M cable to connect controller to Video Wall, OWS to video Wall, 4 HDMI/DVI input source &amp; Input source on LAN, with </w:t>
      </w:r>
      <w:r w:rsidR="00D627E5">
        <w:rPr>
          <w:rFonts w:ascii="Times New Roman" w:hAnsi="Times New Roman" w:cs="Times New Roman"/>
          <w:sz w:val="24"/>
          <w:szCs w:val="24"/>
        </w:rPr>
        <w:t xml:space="preserve">3 </w:t>
      </w:r>
      <w:r>
        <w:rPr>
          <w:rFonts w:ascii="Times New Roman" w:hAnsi="Times New Roman" w:cs="Times New Roman"/>
          <w:sz w:val="24"/>
          <w:szCs w:val="24"/>
        </w:rPr>
        <w:t>years warranty</w:t>
      </w:r>
      <w:r w:rsidR="00D627E5">
        <w:rPr>
          <w:rFonts w:ascii="Times New Roman" w:hAnsi="Times New Roman" w:cs="Times New Roman"/>
          <w:sz w:val="24"/>
          <w:szCs w:val="24"/>
        </w:rPr>
        <w:t>.</w:t>
      </w:r>
    </w:p>
    <w:p w:rsidR="00A53DAB" w:rsidRDefault="00A53DAB">
      <w:pPr>
        <w:contextualSpacing/>
        <w:rPr>
          <w:rFonts w:ascii="Times New Roman" w:hAnsi="Times New Roman" w:cs="Times New Roman"/>
          <w:sz w:val="24"/>
          <w:szCs w:val="24"/>
        </w:rPr>
      </w:pPr>
    </w:p>
    <w:p w:rsidR="00A53DAB" w:rsidRDefault="00A53DAB">
      <w:pPr>
        <w:contextualSpacing/>
        <w:rPr>
          <w:rFonts w:ascii="Times New Roman" w:hAnsi="Times New Roman" w:cs="Times New Roman"/>
          <w:sz w:val="24"/>
          <w:szCs w:val="24"/>
        </w:rPr>
      </w:pPr>
    </w:p>
    <w:p w:rsidR="00B46447" w:rsidRDefault="00B46447">
      <w:pPr>
        <w:contextualSpacing/>
        <w:rPr>
          <w:rFonts w:ascii="Times New Roman" w:hAnsi="Times New Roman" w:cs="Times New Roman"/>
          <w:sz w:val="24"/>
          <w:szCs w:val="24"/>
        </w:rPr>
      </w:pPr>
    </w:p>
    <w:p w:rsidR="00B46447" w:rsidRDefault="00B46447">
      <w:pPr>
        <w:contextualSpacing/>
        <w:rPr>
          <w:rFonts w:ascii="Times New Roman" w:hAnsi="Times New Roman" w:cs="Times New Roman"/>
          <w:sz w:val="24"/>
          <w:szCs w:val="24"/>
        </w:rPr>
      </w:pPr>
    </w:p>
    <w:p w:rsidR="00B46447" w:rsidRDefault="00B46447">
      <w:pPr>
        <w:contextualSpacing/>
        <w:rPr>
          <w:rFonts w:ascii="Times New Roman" w:hAnsi="Times New Roman" w:cs="Times New Roman"/>
          <w:sz w:val="24"/>
          <w:szCs w:val="24"/>
        </w:rPr>
      </w:pPr>
    </w:p>
    <w:p w:rsidR="00B46447" w:rsidRDefault="00B46447">
      <w:pPr>
        <w:contextualSpacing/>
        <w:rPr>
          <w:rFonts w:ascii="Times New Roman" w:hAnsi="Times New Roman" w:cs="Times New Roman"/>
          <w:sz w:val="24"/>
          <w:szCs w:val="24"/>
        </w:rPr>
      </w:pPr>
    </w:p>
    <w:p w:rsidR="00B46447" w:rsidRDefault="00B46447">
      <w:pPr>
        <w:contextualSpacing/>
        <w:rPr>
          <w:rFonts w:ascii="Times New Roman" w:hAnsi="Times New Roman" w:cs="Times New Roman"/>
          <w:sz w:val="24"/>
          <w:szCs w:val="24"/>
        </w:rPr>
      </w:pPr>
    </w:p>
    <w:p w:rsidR="00B46447" w:rsidRDefault="00B46447">
      <w:pPr>
        <w:contextualSpacing/>
        <w:rPr>
          <w:rFonts w:ascii="Times New Roman" w:hAnsi="Times New Roman" w:cs="Times New Roman"/>
          <w:sz w:val="24"/>
          <w:szCs w:val="24"/>
        </w:rPr>
      </w:pPr>
    </w:p>
    <w:p w:rsidR="00B46447" w:rsidRDefault="00B46447">
      <w:pPr>
        <w:contextualSpacing/>
        <w:rPr>
          <w:rFonts w:ascii="Times New Roman" w:hAnsi="Times New Roman" w:cs="Times New Roman"/>
          <w:sz w:val="24"/>
          <w:szCs w:val="24"/>
        </w:rPr>
      </w:pPr>
    </w:p>
    <w:p w:rsidR="00B46447" w:rsidRDefault="00B46447">
      <w:pPr>
        <w:contextualSpacing/>
        <w:rPr>
          <w:rFonts w:ascii="Times New Roman" w:hAnsi="Times New Roman" w:cs="Times New Roman"/>
          <w:sz w:val="24"/>
          <w:szCs w:val="24"/>
        </w:rPr>
      </w:pPr>
    </w:p>
    <w:p w:rsidR="00B46447" w:rsidRDefault="00B46447">
      <w:pPr>
        <w:contextualSpacing/>
        <w:rPr>
          <w:rFonts w:ascii="Times New Roman" w:hAnsi="Times New Roman" w:cs="Times New Roman"/>
          <w:sz w:val="24"/>
          <w:szCs w:val="24"/>
        </w:rPr>
      </w:pPr>
    </w:p>
    <w:p w:rsidR="00B46447" w:rsidRDefault="00B46447">
      <w:pPr>
        <w:contextualSpacing/>
        <w:rPr>
          <w:rFonts w:ascii="Times New Roman" w:hAnsi="Times New Roman" w:cs="Times New Roman"/>
          <w:sz w:val="24"/>
          <w:szCs w:val="24"/>
        </w:rPr>
      </w:pPr>
    </w:p>
    <w:p w:rsidR="00B46447" w:rsidRDefault="00B46447">
      <w:pPr>
        <w:contextualSpacing/>
        <w:rPr>
          <w:rFonts w:ascii="Times New Roman" w:hAnsi="Times New Roman" w:cs="Times New Roman"/>
          <w:sz w:val="24"/>
          <w:szCs w:val="24"/>
        </w:rPr>
      </w:pPr>
    </w:p>
    <w:p w:rsidR="00B46447" w:rsidRDefault="00B46447">
      <w:pPr>
        <w:contextualSpacing/>
        <w:rPr>
          <w:rFonts w:ascii="Times New Roman" w:hAnsi="Times New Roman" w:cs="Times New Roman"/>
          <w:sz w:val="24"/>
          <w:szCs w:val="24"/>
        </w:rPr>
      </w:pPr>
    </w:p>
    <w:p w:rsidR="00B46447" w:rsidRDefault="00B46447">
      <w:pPr>
        <w:contextualSpacing/>
        <w:rPr>
          <w:rFonts w:ascii="Times New Roman" w:hAnsi="Times New Roman" w:cs="Times New Roman"/>
          <w:sz w:val="24"/>
          <w:szCs w:val="24"/>
        </w:rPr>
      </w:pPr>
    </w:p>
    <w:p w:rsidR="00B46447" w:rsidRDefault="00B46447">
      <w:pPr>
        <w:contextualSpacing/>
        <w:rPr>
          <w:rFonts w:ascii="Times New Roman" w:hAnsi="Times New Roman" w:cs="Times New Roman"/>
          <w:sz w:val="24"/>
          <w:szCs w:val="24"/>
        </w:rPr>
      </w:pPr>
    </w:p>
    <w:p w:rsidR="00A53DAB" w:rsidRDefault="000043A4">
      <w:pPr>
        <w:tabs>
          <w:tab w:val="left" w:pos="1440"/>
        </w:tabs>
        <w:jc w:val="center"/>
        <w:rPr>
          <w:rFonts w:ascii="Times New Roman" w:hAnsi="Times New Roman" w:cs="Times New Roman"/>
          <w:b/>
          <w:bCs/>
          <w:sz w:val="24"/>
          <w:szCs w:val="24"/>
          <w:u w:val="single"/>
        </w:rPr>
      </w:pPr>
      <w:r>
        <w:rPr>
          <w:rFonts w:ascii="Times New Roman" w:hAnsi="Times New Roman" w:cs="Times New Roman"/>
          <w:b/>
          <w:bCs/>
          <w:sz w:val="24"/>
          <w:szCs w:val="24"/>
          <w:u w:val="single"/>
        </w:rPr>
        <w:lastRenderedPageBreak/>
        <w:t>TECHNICAL REQUIREMENTS OF TMU</w:t>
      </w:r>
    </w:p>
    <w:p w:rsidR="00A53DAB" w:rsidRDefault="000043A4">
      <w:pPr>
        <w:rPr>
          <w:rFonts w:ascii="Times New Roman" w:hAnsi="Times New Roman" w:cs="Times New Roman"/>
          <w:sz w:val="24"/>
          <w:szCs w:val="24"/>
        </w:rPr>
      </w:pPr>
      <w:r>
        <w:rPr>
          <w:rFonts w:ascii="Times New Roman" w:hAnsi="Times New Roman" w:cs="Times New Roman"/>
          <w:sz w:val="24"/>
          <w:szCs w:val="24"/>
        </w:rPr>
        <w:t>Key Features</w:t>
      </w:r>
    </w:p>
    <w:p w:rsidR="00A53DAB" w:rsidRDefault="000043A4" w:rsidP="002D52DE">
      <w:pPr>
        <w:pStyle w:val="ListParagraph"/>
        <w:widowControl/>
        <w:numPr>
          <w:ilvl w:val="3"/>
          <w:numId w:val="24"/>
        </w:numPr>
        <w:autoSpaceDE/>
        <w:autoSpaceDN/>
        <w:spacing w:after="200" w:line="276" w:lineRule="auto"/>
        <w:ind w:left="720"/>
        <w:contextualSpacing/>
        <w:rPr>
          <w:rFonts w:ascii="Times New Roman" w:hAnsi="Times New Roman" w:cs="Times New Roman"/>
          <w:sz w:val="24"/>
          <w:szCs w:val="24"/>
        </w:rPr>
      </w:pPr>
      <w:r>
        <w:rPr>
          <w:rFonts w:ascii="Times New Roman" w:hAnsi="Times New Roman" w:cs="Times New Roman"/>
          <w:sz w:val="24"/>
          <w:szCs w:val="24"/>
        </w:rPr>
        <w:t>Monitoring transformer tap position</w:t>
      </w:r>
    </w:p>
    <w:p w:rsidR="00A53DAB" w:rsidRDefault="000043A4" w:rsidP="002D52DE">
      <w:pPr>
        <w:pStyle w:val="ListParagraph"/>
        <w:widowControl/>
        <w:numPr>
          <w:ilvl w:val="0"/>
          <w:numId w:val="24"/>
        </w:numPr>
        <w:autoSpaceDE/>
        <w:autoSpaceDN/>
        <w:spacing w:after="200" w:line="276" w:lineRule="auto"/>
        <w:contextualSpacing/>
        <w:rPr>
          <w:rFonts w:ascii="Times New Roman" w:hAnsi="Times New Roman" w:cs="Times New Roman"/>
          <w:sz w:val="24"/>
          <w:szCs w:val="24"/>
        </w:rPr>
      </w:pPr>
      <w:r>
        <w:rPr>
          <w:rFonts w:ascii="Times New Roman" w:hAnsi="Times New Roman" w:cs="Times New Roman"/>
          <w:sz w:val="24"/>
          <w:szCs w:val="24"/>
        </w:rPr>
        <w:t xml:space="preserve">Oil &amp; Winding Temperature </w:t>
      </w:r>
    </w:p>
    <w:p w:rsidR="00A53DAB" w:rsidRDefault="000043A4" w:rsidP="002D52DE">
      <w:pPr>
        <w:pStyle w:val="ListParagraph"/>
        <w:widowControl/>
        <w:numPr>
          <w:ilvl w:val="0"/>
          <w:numId w:val="24"/>
        </w:numPr>
        <w:autoSpaceDE/>
        <w:autoSpaceDN/>
        <w:spacing w:after="200" w:line="276" w:lineRule="auto"/>
        <w:contextualSpacing/>
        <w:rPr>
          <w:rFonts w:ascii="Times New Roman" w:hAnsi="Times New Roman" w:cs="Times New Roman"/>
          <w:sz w:val="24"/>
          <w:szCs w:val="24"/>
        </w:rPr>
      </w:pPr>
      <w:r>
        <w:rPr>
          <w:rFonts w:ascii="Times New Roman" w:hAnsi="Times New Roman" w:cs="Times New Roman"/>
          <w:sz w:val="24"/>
          <w:szCs w:val="24"/>
        </w:rPr>
        <w:t>IP65 rated for outdoor installations</w:t>
      </w:r>
    </w:p>
    <w:p w:rsidR="00A53DAB" w:rsidRDefault="000043A4" w:rsidP="002D52DE">
      <w:pPr>
        <w:pStyle w:val="ListParagraph"/>
        <w:widowControl/>
        <w:numPr>
          <w:ilvl w:val="0"/>
          <w:numId w:val="24"/>
        </w:numPr>
        <w:autoSpaceDE/>
        <w:autoSpaceDN/>
        <w:spacing w:after="200" w:line="276" w:lineRule="auto"/>
        <w:contextualSpacing/>
        <w:rPr>
          <w:rFonts w:ascii="Times New Roman" w:hAnsi="Times New Roman" w:cs="Times New Roman"/>
          <w:sz w:val="24"/>
          <w:szCs w:val="24"/>
        </w:rPr>
      </w:pPr>
      <w:r>
        <w:rPr>
          <w:rFonts w:ascii="Times New Roman" w:hAnsi="Times New Roman" w:cs="Times New Roman"/>
          <w:sz w:val="24"/>
          <w:szCs w:val="24"/>
        </w:rPr>
        <w:t xml:space="preserve">LCD display on TMU </w:t>
      </w:r>
    </w:p>
    <w:p w:rsidR="00A53DAB" w:rsidRDefault="000043A4" w:rsidP="002D52DE">
      <w:pPr>
        <w:pStyle w:val="ListParagraph"/>
        <w:widowControl/>
        <w:numPr>
          <w:ilvl w:val="0"/>
          <w:numId w:val="24"/>
        </w:numPr>
        <w:autoSpaceDE/>
        <w:autoSpaceDN/>
        <w:spacing w:after="200" w:line="276" w:lineRule="auto"/>
        <w:contextualSpacing/>
        <w:rPr>
          <w:rFonts w:ascii="Times New Roman" w:hAnsi="Times New Roman" w:cs="Times New Roman"/>
          <w:sz w:val="24"/>
          <w:szCs w:val="24"/>
        </w:rPr>
      </w:pPr>
      <w:r>
        <w:rPr>
          <w:rFonts w:ascii="Times New Roman" w:hAnsi="Times New Roman" w:cs="Times New Roman"/>
          <w:b/>
          <w:sz w:val="24"/>
          <w:szCs w:val="24"/>
        </w:rPr>
        <w:t xml:space="preserve">Communication : </w:t>
      </w:r>
      <w:r>
        <w:rPr>
          <w:rFonts w:ascii="Times New Roman" w:hAnsi="Times New Roman" w:cs="Times New Roman"/>
          <w:sz w:val="24"/>
          <w:szCs w:val="24"/>
        </w:rPr>
        <w:t xml:space="preserve"> WiFi, RS485 (MODBUS), cellular (through gateway)</w:t>
      </w:r>
    </w:p>
    <w:p w:rsidR="00A53DAB" w:rsidRDefault="000043A4" w:rsidP="002D52DE">
      <w:pPr>
        <w:pStyle w:val="ListParagraph"/>
        <w:widowControl/>
        <w:numPr>
          <w:ilvl w:val="0"/>
          <w:numId w:val="24"/>
        </w:numPr>
        <w:autoSpaceDE/>
        <w:autoSpaceDN/>
        <w:spacing w:after="200" w:line="276" w:lineRule="auto"/>
        <w:contextualSpacing/>
        <w:rPr>
          <w:rFonts w:ascii="Times New Roman" w:hAnsi="Times New Roman" w:cs="Times New Roman"/>
          <w:sz w:val="24"/>
          <w:szCs w:val="24"/>
        </w:rPr>
      </w:pPr>
      <w:r>
        <w:rPr>
          <w:rFonts w:ascii="Times New Roman" w:hAnsi="Times New Roman" w:cs="Times New Roman"/>
          <w:b/>
          <w:sz w:val="24"/>
          <w:szCs w:val="24"/>
        </w:rPr>
        <w:t>Auxiliary  Supply</w:t>
      </w:r>
      <w:r>
        <w:rPr>
          <w:rFonts w:ascii="Times New Roman" w:hAnsi="Times New Roman" w:cs="Times New Roman"/>
          <w:sz w:val="24"/>
          <w:szCs w:val="24"/>
        </w:rPr>
        <w:t xml:space="preserve">  : AC Single Phase (upto 270V AC ) / DC Voltage (upto 270V DC)</w:t>
      </w:r>
    </w:p>
    <w:p w:rsidR="00A53DAB" w:rsidRDefault="000043A4" w:rsidP="002D52DE">
      <w:pPr>
        <w:pStyle w:val="ListParagraph"/>
        <w:widowControl/>
        <w:numPr>
          <w:ilvl w:val="0"/>
          <w:numId w:val="24"/>
        </w:numPr>
        <w:autoSpaceDE/>
        <w:autoSpaceDN/>
        <w:spacing w:after="200" w:line="276" w:lineRule="auto"/>
        <w:contextualSpacing/>
        <w:rPr>
          <w:rFonts w:ascii="Times New Roman" w:hAnsi="Times New Roman" w:cs="Times New Roman"/>
          <w:sz w:val="24"/>
          <w:szCs w:val="24"/>
        </w:rPr>
      </w:pPr>
      <w:r>
        <w:rPr>
          <w:rFonts w:ascii="Times New Roman" w:hAnsi="Times New Roman" w:cs="Times New Roman"/>
          <w:b/>
          <w:sz w:val="24"/>
          <w:szCs w:val="24"/>
        </w:rPr>
        <w:t xml:space="preserve">Digital Inputs  : </w:t>
      </w:r>
      <w:r>
        <w:rPr>
          <w:rFonts w:ascii="Times New Roman" w:hAnsi="Times New Roman" w:cs="Times New Roman"/>
          <w:sz w:val="24"/>
          <w:szCs w:val="24"/>
        </w:rPr>
        <w:t>8 Input Channels</w:t>
      </w:r>
    </w:p>
    <w:p w:rsidR="00A53DAB" w:rsidRDefault="000043A4" w:rsidP="002D52DE">
      <w:pPr>
        <w:pStyle w:val="ListParagraph"/>
        <w:widowControl/>
        <w:numPr>
          <w:ilvl w:val="0"/>
          <w:numId w:val="24"/>
        </w:numPr>
        <w:autoSpaceDE/>
        <w:autoSpaceDN/>
        <w:spacing w:after="200" w:line="276" w:lineRule="auto"/>
        <w:contextualSpacing/>
        <w:rPr>
          <w:rFonts w:ascii="Times New Roman" w:hAnsi="Times New Roman" w:cs="Times New Roman"/>
          <w:b/>
          <w:sz w:val="24"/>
          <w:szCs w:val="24"/>
        </w:rPr>
      </w:pPr>
      <w:r>
        <w:rPr>
          <w:rFonts w:ascii="Times New Roman" w:hAnsi="Times New Roman" w:cs="Times New Roman"/>
          <w:b/>
          <w:sz w:val="24"/>
          <w:szCs w:val="24"/>
        </w:rPr>
        <w:t xml:space="preserve">Digital Outputs : </w:t>
      </w:r>
      <w:r>
        <w:rPr>
          <w:rFonts w:ascii="Times New Roman" w:hAnsi="Times New Roman" w:cs="Times New Roman"/>
          <w:sz w:val="24"/>
          <w:szCs w:val="24"/>
        </w:rPr>
        <w:t>8 Channels</w:t>
      </w:r>
    </w:p>
    <w:p w:rsidR="00A53DAB" w:rsidRDefault="000043A4" w:rsidP="002D52DE">
      <w:pPr>
        <w:pStyle w:val="ListParagraph"/>
        <w:widowControl/>
        <w:numPr>
          <w:ilvl w:val="0"/>
          <w:numId w:val="24"/>
        </w:numPr>
        <w:autoSpaceDE/>
        <w:autoSpaceDN/>
        <w:spacing w:after="200" w:line="276" w:lineRule="auto"/>
        <w:contextualSpacing/>
        <w:rPr>
          <w:rFonts w:ascii="Times New Roman" w:hAnsi="Times New Roman" w:cs="Times New Roman"/>
          <w:sz w:val="24"/>
          <w:szCs w:val="24"/>
        </w:rPr>
      </w:pPr>
      <w:r>
        <w:rPr>
          <w:rFonts w:ascii="Times New Roman" w:hAnsi="Times New Roman" w:cs="Times New Roman"/>
          <w:b/>
          <w:sz w:val="24"/>
          <w:szCs w:val="24"/>
        </w:rPr>
        <w:t>Analog Inputs</w:t>
      </w:r>
      <w:r>
        <w:rPr>
          <w:rFonts w:ascii="Times New Roman" w:hAnsi="Times New Roman" w:cs="Times New Roman"/>
          <w:sz w:val="24"/>
          <w:szCs w:val="24"/>
        </w:rPr>
        <w:t xml:space="preserve"> :  8 Channels configurable</w:t>
      </w:r>
    </w:p>
    <w:p w:rsidR="00A53DAB" w:rsidRDefault="000043A4" w:rsidP="002D52DE">
      <w:pPr>
        <w:pStyle w:val="ListParagraph"/>
        <w:widowControl/>
        <w:numPr>
          <w:ilvl w:val="0"/>
          <w:numId w:val="24"/>
        </w:numPr>
        <w:autoSpaceDE/>
        <w:autoSpaceDN/>
        <w:spacing w:after="200" w:line="276" w:lineRule="auto"/>
        <w:contextualSpacing/>
        <w:rPr>
          <w:rFonts w:ascii="Times New Roman" w:hAnsi="Times New Roman" w:cs="Times New Roman"/>
          <w:sz w:val="24"/>
          <w:szCs w:val="24"/>
        </w:rPr>
      </w:pPr>
      <w:r>
        <w:rPr>
          <w:rFonts w:ascii="Times New Roman" w:hAnsi="Times New Roman" w:cs="Times New Roman"/>
          <w:b/>
          <w:sz w:val="24"/>
          <w:szCs w:val="24"/>
        </w:rPr>
        <w:t>Tap Position Sense</w:t>
      </w:r>
      <w:r>
        <w:rPr>
          <w:rFonts w:ascii="Times New Roman" w:hAnsi="Times New Roman" w:cs="Times New Roman"/>
          <w:sz w:val="24"/>
          <w:szCs w:val="24"/>
        </w:rPr>
        <w:t xml:space="preserve"> :  2.5 VDC Excitation, can detect up to 50 tap positions</w:t>
      </w:r>
    </w:p>
    <w:p w:rsidR="00A53DAB" w:rsidRDefault="000043A4" w:rsidP="002D52DE">
      <w:pPr>
        <w:pStyle w:val="ListParagraph"/>
        <w:widowControl/>
        <w:numPr>
          <w:ilvl w:val="0"/>
          <w:numId w:val="24"/>
        </w:numPr>
        <w:autoSpaceDE/>
        <w:autoSpaceDN/>
        <w:spacing w:after="200" w:line="276" w:lineRule="auto"/>
        <w:contextualSpacing/>
        <w:rPr>
          <w:rFonts w:ascii="Times New Roman" w:hAnsi="Times New Roman" w:cs="Times New Roman"/>
          <w:sz w:val="24"/>
          <w:szCs w:val="24"/>
        </w:rPr>
      </w:pPr>
      <w:r>
        <w:rPr>
          <w:rFonts w:ascii="Times New Roman" w:hAnsi="Times New Roman" w:cs="Times New Roman"/>
          <w:b/>
          <w:sz w:val="24"/>
          <w:szCs w:val="24"/>
        </w:rPr>
        <w:t>Internal Storage:</w:t>
      </w:r>
      <w:r>
        <w:rPr>
          <w:rFonts w:ascii="Times New Roman" w:hAnsi="Times New Roman" w:cs="Times New Roman"/>
          <w:sz w:val="24"/>
          <w:szCs w:val="24"/>
        </w:rPr>
        <w:t xml:space="preserve">  Data storage upto one month.</w:t>
      </w:r>
    </w:p>
    <w:p w:rsidR="00A53DAB" w:rsidRDefault="000043A4" w:rsidP="002D52DE">
      <w:pPr>
        <w:pStyle w:val="ListParagraph"/>
        <w:widowControl/>
        <w:numPr>
          <w:ilvl w:val="0"/>
          <w:numId w:val="24"/>
        </w:numPr>
        <w:autoSpaceDE/>
        <w:autoSpaceDN/>
        <w:spacing w:after="200" w:line="276" w:lineRule="auto"/>
        <w:contextualSpacing/>
        <w:rPr>
          <w:rFonts w:ascii="Times New Roman" w:hAnsi="Times New Roman" w:cs="Times New Roman"/>
          <w:sz w:val="24"/>
          <w:szCs w:val="24"/>
        </w:rPr>
      </w:pPr>
      <w:r>
        <w:rPr>
          <w:rFonts w:ascii="Times New Roman" w:hAnsi="Times New Roman" w:cs="Times New Roman"/>
          <w:b/>
          <w:sz w:val="24"/>
          <w:szCs w:val="24"/>
        </w:rPr>
        <w:t>Data Reporting</w:t>
      </w:r>
      <w:r>
        <w:rPr>
          <w:rFonts w:ascii="Times New Roman" w:hAnsi="Times New Roman" w:cs="Times New Roman"/>
          <w:sz w:val="24"/>
          <w:szCs w:val="24"/>
        </w:rPr>
        <w:t xml:space="preserve"> : User configurable in steps of 1minute (standard 15 minute)</w:t>
      </w:r>
    </w:p>
    <w:p w:rsidR="00A53DAB" w:rsidRDefault="000043A4" w:rsidP="002D52DE">
      <w:pPr>
        <w:pStyle w:val="ListParagraph"/>
        <w:widowControl/>
        <w:numPr>
          <w:ilvl w:val="0"/>
          <w:numId w:val="24"/>
        </w:numPr>
        <w:autoSpaceDE/>
        <w:autoSpaceDN/>
        <w:spacing w:after="200" w:line="276" w:lineRule="auto"/>
        <w:contextualSpacing/>
        <w:rPr>
          <w:rFonts w:ascii="Times New Roman" w:hAnsi="Times New Roman" w:cs="Times New Roman"/>
          <w:sz w:val="24"/>
          <w:szCs w:val="24"/>
        </w:rPr>
      </w:pPr>
      <w:r>
        <w:rPr>
          <w:rFonts w:ascii="Times New Roman" w:hAnsi="Times New Roman" w:cs="Times New Roman"/>
          <w:b/>
          <w:sz w:val="24"/>
          <w:szCs w:val="24"/>
        </w:rPr>
        <w:t>Operating temperature</w:t>
      </w:r>
      <w:r>
        <w:rPr>
          <w:rFonts w:ascii="Times New Roman" w:hAnsi="Times New Roman" w:cs="Times New Roman"/>
          <w:sz w:val="24"/>
          <w:szCs w:val="24"/>
        </w:rPr>
        <w:t xml:space="preserve"> :  -20ºC to +70ºC</w:t>
      </w:r>
    </w:p>
    <w:p w:rsidR="00A53DAB" w:rsidRDefault="000043A4" w:rsidP="002D52DE">
      <w:pPr>
        <w:pStyle w:val="ListParagraph"/>
        <w:widowControl/>
        <w:numPr>
          <w:ilvl w:val="0"/>
          <w:numId w:val="24"/>
        </w:numPr>
        <w:autoSpaceDE/>
        <w:autoSpaceDN/>
        <w:spacing w:after="200" w:line="276" w:lineRule="auto"/>
        <w:contextualSpacing/>
        <w:rPr>
          <w:rFonts w:ascii="Times New Roman" w:hAnsi="Times New Roman" w:cs="Times New Roman"/>
          <w:sz w:val="24"/>
          <w:szCs w:val="24"/>
        </w:rPr>
      </w:pPr>
      <w:r>
        <w:rPr>
          <w:rFonts w:ascii="Times New Roman" w:hAnsi="Times New Roman" w:cs="Times New Roman"/>
          <w:b/>
          <w:sz w:val="24"/>
          <w:szCs w:val="24"/>
        </w:rPr>
        <w:t>Humidity :</w:t>
      </w:r>
      <w:r>
        <w:rPr>
          <w:rFonts w:ascii="Times New Roman" w:hAnsi="Times New Roman" w:cs="Times New Roman"/>
          <w:sz w:val="24"/>
          <w:szCs w:val="24"/>
        </w:rPr>
        <w:t xml:space="preserve"> 95% Relative Humidity, Non-Condensing</w:t>
      </w:r>
    </w:p>
    <w:p w:rsidR="00A53DAB" w:rsidRDefault="000043A4" w:rsidP="002D52DE">
      <w:pPr>
        <w:pStyle w:val="ListParagraph"/>
        <w:widowControl/>
        <w:numPr>
          <w:ilvl w:val="0"/>
          <w:numId w:val="24"/>
        </w:numPr>
        <w:autoSpaceDE/>
        <w:autoSpaceDN/>
        <w:spacing w:after="200" w:line="276" w:lineRule="auto"/>
        <w:contextualSpacing/>
        <w:rPr>
          <w:rFonts w:ascii="Times New Roman" w:hAnsi="Times New Roman" w:cs="Times New Roman"/>
          <w:sz w:val="24"/>
          <w:szCs w:val="24"/>
        </w:rPr>
      </w:pPr>
      <w:r>
        <w:rPr>
          <w:rFonts w:ascii="Times New Roman" w:hAnsi="Times New Roman" w:cs="Times New Roman"/>
          <w:b/>
          <w:sz w:val="24"/>
          <w:szCs w:val="24"/>
        </w:rPr>
        <w:t>System Frequency :</w:t>
      </w:r>
      <w:r>
        <w:rPr>
          <w:rFonts w:ascii="Times New Roman" w:hAnsi="Times New Roman" w:cs="Times New Roman"/>
          <w:sz w:val="24"/>
          <w:szCs w:val="24"/>
        </w:rPr>
        <w:t xml:space="preserve">  50Hz/60Hz ± 5%</w:t>
      </w:r>
    </w:p>
    <w:p w:rsidR="00A53DAB" w:rsidRDefault="000043A4" w:rsidP="002D52DE">
      <w:pPr>
        <w:pStyle w:val="ListParagraph"/>
        <w:widowControl/>
        <w:numPr>
          <w:ilvl w:val="0"/>
          <w:numId w:val="24"/>
        </w:numPr>
        <w:autoSpaceDE/>
        <w:autoSpaceDN/>
        <w:spacing w:after="200" w:line="276" w:lineRule="auto"/>
        <w:contextualSpacing/>
        <w:rPr>
          <w:rFonts w:ascii="Times New Roman" w:hAnsi="Times New Roman" w:cs="Times New Roman"/>
          <w:sz w:val="24"/>
          <w:szCs w:val="24"/>
        </w:rPr>
      </w:pPr>
      <w:r>
        <w:rPr>
          <w:rFonts w:ascii="Times New Roman" w:hAnsi="Times New Roman" w:cs="Times New Roman"/>
          <w:b/>
          <w:sz w:val="24"/>
          <w:szCs w:val="24"/>
        </w:rPr>
        <w:t>Accuracy (Energy)</w:t>
      </w:r>
      <w:r>
        <w:rPr>
          <w:rFonts w:ascii="Times New Roman" w:hAnsi="Times New Roman" w:cs="Times New Roman"/>
          <w:sz w:val="24"/>
          <w:szCs w:val="24"/>
        </w:rPr>
        <w:t xml:space="preserve"> : Class 0.2S as per IS14697</w:t>
      </w:r>
    </w:p>
    <w:p w:rsidR="00A53DAB" w:rsidRDefault="000043A4" w:rsidP="002D52DE">
      <w:pPr>
        <w:pStyle w:val="ListParagraph"/>
        <w:widowControl/>
        <w:numPr>
          <w:ilvl w:val="0"/>
          <w:numId w:val="24"/>
        </w:numPr>
        <w:autoSpaceDE/>
        <w:autoSpaceDN/>
        <w:spacing w:after="200" w:line="276" w:lineRule="auto"/>
        <w:contextualSpacing/>
        <w:rPr>
          <w:rFonts w:ascii="Times New Roman" w:hAnsi="Times New Roman" w:cs="Times New Roman"/>
          <w:sz w:val="24"/>
          <w:szCs w:val="24"/>
        </w:rPr>
      </w:pPr>
      <w:r>
        <w:rPr>
          <w:rFonts w:ascii="Times New Roman" w:hAnsi="Times New Roman" w:cs="Times New Roman"/>
          <w:b/>
          <w:sz w:val="24"/>
          <w:szCs w:val="24"/>
        </w:rPr>
        <w:t>IP Rating</w:t>
      </w:r>
      <w:r>
        <w:rPr>
          <w:rFonts w:ascii="Times New Roman" w:hAnsi="Times New Roman" w:cs="Times New Roman"/>
          <w:sz w:val="24"/>
          <w:szCs w:val="24"/>
        </w:rPr>
        <w:t xml:space="preserve"> : IP 25, IP65 with additional enclosure, Din-Rail Mount</w:t>
      </w:r>
    </w:p>
    <w:p w:rsidR="00A53DAB" w:rsidRDefault="000043A4" w:rsidP="002D52DE">
      <w:pPr>
        <w:pStyle w:val="ListParagraph"/>
        <w:widowControl/>
        <w:numPr>
          <w:ilvl w:val="0"/>
          <w:numId w:val="24"/>
        </w:numPr>
        <w:autoSpaceDE/>
        <w:autoSpaceDN/>
        <w:spacing w:after="200" w:line="276" w:lineRule="auto"/>
        <w:contextualSpacing/>
        <w:rPr>
          <w:rFonts w:ascii="Times New Roman" w:hAnsi="Times New Roman" w:cs="Times New Roman"/>
          <w:sz w:val="24"/>
          <w:szCs w:val="24"/>
        </w:rPr>
      </w:pPr>
      <w:r>
        <w:rPr>
          <w:rFonts w:ascii="Times New Roman" w:hAnsi="Times New Roman" w:cs="Times New Roman"/>
          <w:b/>
          <w:sz w:val="24"/>
          <w:szCs w:val="24"/>
        </w:rPr>
        <w:t xml:space="preserve">Enclosure material </w:t>
      </w:r>
      <w:r>
        <w:rPr>
          <w:rFonts w:ascii="Times New Roman" w:hAnsi="Times New Roman" w:cs="Times New Roman"/>
          <w:sz w:val="24"/>
          <w:szCs w:val="24"/>
        </w:rPr>
        <w:t>: Non - corrosive rugged polycarbonate</w:t>
      </w:r>
    </w:p>
    <w:p w:rsidR="00A53DAB" w:rsidRDefault="000043A4" w:rsidP="002D52DE">
      <w:pPr>
        <w:pStyle w:val="ListParagraph"/>
        <w:widowControl/>
        <w:numPr>
          <w:ilvl w:val="0"/>
          <w:numId w:val="24"/>
        </w:numPr>
        <w:autoSpaceDE/>
        <w:autoSpaceDN/>
        <w:spacing w:after="200" w:line="276" w:lineRule="auto"/>
        <w:contextualSpacing/>
        <w:rPr>
          <w:rFonts w:ascii="Times New Roman" w:hAnsi="Times New Roman" w:cs="Times New Roman"/>
          <w:sz w:val="24"/>
          <w:szCs w:val="24"/>
        </w:rPr>
      </w:pPr>
      <w:r>
        <w:rPr>
          <w:rFonts w:ascii="Times New Roman" w:hAnsi="Times New Roman" w:cs="Times New Roman"/>
          <w:b/>
          <w:sz w:val="24"/>
          <w:szCs w:val="24"/>
        </w:rPr>
        <w:t>Size :</w:t>
      </w:r>
      <w:r>
        <w:rPr>
          <w:rFonts w:ascii="Times New Roman" w:hAnsi="Times New Roman" w:cs="Times New Roman"/>
          <w:sz w:val="24"/>
          <w:szCs w:val="24"/>
        </w:rPr>
        <w:t xml:space="preserve"> Within size of  300 X 200 X 150 mm (Length X Width X Height) With IP65 Enclosure</w:t>
      </w:r>
    </w:p>
    <w:p w:rsidR="006470F4" w:rsidRDefault="006470F4" w:rsidP="006470F4">
      <w:pPr>
        <w:autoSpaceDE w:val="0"/>
        <w:autoSpaceDN w:val="0"/>
        <w:adjustRightInd w:val="0"/>
        <w:spacing w:after="0" w:line="240" w:lineRule="auto"/>
        <w:jc w:val="center"/>
        <w:rPr>
          <w:rFonts w:ascii="Times-Bold" w:hAnsi="Times-Bold" w:cs="Times-Bold"/>
          <w:b/>
          <w:bCs/>
          <w:sz w:val="23"/>
          <w:szCs w:val="23"/>
          <w:u w:val="single"/>
          <w:lang w:val="en-IN"/>
        </w:rPr>
      </w:pPr>
      <w:r w:rsidRPr="006470F4">
        <w:rPr>
          <w:rFonts w:ascii="Times-Bold" w:hAnsi="Times-Bold" w:cs="Times-Bold"/>
          <w:b/>
          <w:bCs/>
          <w:sz w:val="23"/>
          <w:szCs w:val="23"/>
          <w:u w:val="single"/>
          <w:lang w:val="en-IN"/>
        </w:rPr>
        <w:t>SAN STORAGE TECHNICAL SPECIFICATIONS</w:t>
      </w:r>
    </w:p>
    <w:p w:rsidR="006470F4" w:rsidRPr="006470F4" w:rsidRDefault="006470F4" w:rsidP="006470F4">
      <w:pPr>
        <w:autoSpaceDE w:val="0"/>
        <w:autoSpaceDN w:val="0"/>
        <w:adjustRightInd w:val="0"/>
        <w:spacing w:after="0" w:line="240" w:lineRule="auto"/>
        <w:jc w:val="center"/>
        <w:rPr>
          <w:rFonts w:ascii="Times-Bold" w:hAnsi="Times-Bold" w:cs="Times-Bold"/>
          <w:b/>
          <w:bCs/>
          <w:sz w:val="23"/>
          <w:szCs w:val="23"/>
          <w:u w:val="single"/>
          <w:lang w:val="en-IN"/>
        </w:rPr>
      </w:pPr>
    </w:p>
    <w:p w:rsidR="006470F4" w:rsidRDefault="006470F4" w:rsidP="006470F4">
      <w:pPr>
        <w:autoSpaceDE w:val="0"/>
        <w:autoSpaceDN w:val="0"/>
        <w:adjustRightInd w:val="0"/>
        <w:spacing w:after="0" w:line="240" w:lineRule="auto"/>
        <w:rPr>
          <w:rFonts w:ascii="Times-Roman" w:hAnsi="Times-Roman" w:cs="Times-Roman"/>
          <w:sz w:val="21"/>
          <w:szCs w:val="21"/>
          <w:lang w:val="en-IN"/>
        </w:rPr>
      </w:pPr>
      <w:r>
        <w:rPr>
          <w:rFonts w:ascii="Times-Roman" w:hAnsi="Times-Roman" w:cs="Times-Roman"/>
          <w:sz w:val="23"/>
          <w:szCs w:val="23"/>
          <w:lang w:val="en-IN"/>
        </w:rPr>
        <w:t xml:space="preserve">1 </w:t>
      </w:r>
      <w:r>
        <w:rPr>
          <w:rFonts w:ascii="Times-Bold" w:hAnsi="Times-Bold" w:cs="Times-Bold"/>
          <w:b/>
          <w:bCs/>
          <w:sz w:val="23"/>
          <w:szCs w:val="23"/>
          <w:lang w:val="en-IN"/>
        </w:rPr>
        <w:t xml:space="preserve">Storage Capacity </w:t>
      </w:r>
      <w:r>
        <w:rPr>
          <w:rFonts w:ascii="Times-Roman" w:hAnsi="Times-Roman" w:cs="Times-Roman"/>
          <w:sz w:val="21"/>
          <w:szCs w:val="21"/>
          <w:lang w:val="en-IN"/>
        </w:rPr>
        <w:t>1 TB</w:t>
      </w:r>
    </w:p>
    <w:p w:rsidR="006470F4" w:rsidRDefault="006470F4" w:rsidP="006470F4">
      <w:pPr>
        <w:autoSpaceDE w:val="0"/>
        <w:autoSpaceDN w:val="0"/>
        <w:adjustRightInd w:val="0"/>
        <w:spacing w:after="0" w:line="240" w:lineRule="auto"/>
        <w:rPr>
          <w:rFonts w:ascii="Times-Roman" w:hAnsi="Times-Roman" w:cs="Times-Roman"/>
          <w:sz w:val="21"/>
          <w:szCs w:val="21"/>
          <w:lang w:val="en-IN"/>
        </w:rPr>
      </w:pPr>
      <w:r>
        <w:rPr>
          <w:rFonts w:ascii="Times-Roman" w:hAnsi="Times-Roman" w:cs="Times-Roman"/>
          <w:sz w:val="23"/>
          <w:szCs w:val="23"/>
          <w:lang w:val="en-IN"/>
        </w:rPr>
        <w:t xml:space="preserve">2 </w:t>
      </w:r>
      <w:r>
        <w:rPr>
          <w:rFonts w:ascii="Times-Bold" w:hAnsi="Times-Bold" w:cs="Times-Bold"/>
          <w:b/>
          <w:bCs/>
          <w:sz w:val="23"/>
          <w:szCs w:val="23"/>
          <w:lang w:val="en-IN"/>
        </w:rPr>
        <w:t xml:space="preserve">Controller Cache </w:t>
      </w:r>
      <w:r>
        <w:rPr>
          <w:rFonts w:ascii="Times-Roman" w:hAnsi="Times-Roman" w:cs="Times-Roman"/>
          <w:sz w:val="21"/>
          <w:szCs w:val="21"/>
          <w:lang w:val="en-IN"/>
        </w:rPr>
        <w:t>2 GB Cache per controller</w:t>
      </w:r>
    </w:p>
    <w:p w:rsidR="006470F4" w:rsidRDefault="006470F4" w:rsidP="006470F4">
      <w:pPr>
        <w:autoSpaceDE w:val="0"/>
        <w:autoSpaceDN w:val="0"/>
        <w:adjustRightInd w:val="0"/>
        <w:spacing w:after="0" w:line="240" w:lineRule="auto"/>
        <w:rPr>
          <w:rFonts w:ascii="Times-Roman" w:hAnsi="Times-Roman" w:cs="Times-Roman"/>
          <w:sz w:val="21"/>
          <w:szCs w:val="21"/>
          <w:lang w:val="en-IN"/>
        </w:rPr>
      </w:pPr>
      <w:r>
        <w:rPr>
          <w:rFonts w:ascii="Times-Roman" w:hAnsi="Times-Roman" w:cs="Times-Roman"/>
          <w:sz w:val="23"/>
          <w:szCs w:val="23"/>
          <w:lang w:val="en-IN"/>
        </w:rPr>
        <w:t xml:space="preserve">3 </w:t>
      </w:r>
      <w:r>
        <w:rPr>
          <w:rFonts w:ascii="Times-Bold" w:hAnsi="Times-Bold" w:cs="Times-Bold"/>
          <w:b/>
          <w:bCs/>
          <w:sz w:val="23"/>
          <w:szCs w:val="23"/>
          <w:lang w:val="en-IN"/>
        </w:rPr>
        <w:t xml:space="preserve">Number of Controller </w:t>
      </w:r>
      <w:r>
        <w:rPr>
          <w:rFonts w:ascii="Times-Roman" w:hAnsi="Times-Roman" w:cs="Times-Roman"/>
          <w:sz w:val="21"/>
          <w:szCs w:val="21"/>
          <w:lang w:val="en-IN"/>
        </w:rPr>
        <w:t>Redundant Controller</w:t>
      </w:r>
    </w:p>
    <w:p w:rsidR="006470F4" w:rsidRDefault="006470F4" w:rsidP="006470F4">
      <w:pPr>
        <w:autoSpaceDE w:val="0"/>
        <w:autoSpaceDN w:val="0"/>
        <w:adjustRightInd w:val="0"/>
        <w:spacing w:after="0" w:line="240" w:lineRule="auto"/>
        <w:rPr>
          <w:rFonts w:ascii="Times-Roman" w:hAnsi="Times-Roman" w:cs="Times-Roman"/>
          <w:sz w:val="21"/>
          <w:szCs w:val="21"/>
          <w:lang w:val="en-IN"/>
        </w:rPr>
      </w:pPr>
      <w:r>
        <w:rPr>
          <w:rFonts w:ascii="Times-Roman" w:hAnsi="Times-Roman" w:cs="Times-Roman"/>
          <w:sz w:val="23"/>
          <w:szCs w:val="23"/>
          <w:lang w:val="en-IN"/>
        </w:rPr>
        <w:t xml:space="preserve">4 </w:t>
      </w:r>
      <w:r>
        <w:rPr>
          <w:rFonts w:ascii="Times-Bold" w:hAnsi="Times-Bold" w:cs="Times-Bold"/>
          <w:b/>
          <w:bCs/>
          <w:sz w:val="23"/>
          <w:szCs w:val="23"/>
          <w:lang w:val="en-IN"/>
        </w:rPr>
        <w:t xml:space="preserve">Drive Description </w:t>
      </w:r>
      <w:r>
        <w:rPr>
          <w:rFonts w:ascii="Times-Roman" w:hAnsi="Times-Roman" w:cs="Times-Roman"/>
          <w:sz w:val="21"/>
          <w:szCs w:val="21"/>
          <w:lang w:val="en-IN"/>
        </w:rPr>
        <w:t>4 * 300GB SAS 15K 3.5in DP ENT HDD</w:t>
      </w:r>
    </w:p>
    <w:p w:rsidR="006470F4" w:rsidRDefault="006470F4" w:rsidP="006470F4">
      <w:pPr>
        <w:autoSpaceDE w:val="0"/>
        <w:autoSpaceDN w:val="0"/>
        <w:adjustRightInd w:val="0"/>
        <w:spacing w:after="0" w:line="240" w:lineRule="auto"/>
        <w:rPr>
          <w:rFonts w:ascii="Times-Roman" w:hAnsi="Times-Roman" w:cs="Times-Roman"/>
          <w:sz w:val="21"/>
          <w:szCs w:val="21"/>
          <w:lang w:val="en-IN"/>
        </w:rPr>
      </w:pPr>
      <w:r>
        <w:rPr>
          <w:rFonts w:ascii="Times-Roman" w:hAnsi="Times-Roman" w:cs="Times-Roman"/>
          <w:sz w:val="23"/>
          <w:szCs w:val="23"/>
          <w:lang w:val="en-IN"/>
        </w:rPr>
        <w:t xml:space="preserve">5 </w:t>
      </w:r>
      <w:r>
        <w:rPr>
          <w:rFonts w:ascii="Times-Bold" w:hAnsi="Times-Bold" w:cs="Times-Bold"/>
          <w:b/>
          <w:bCs/>
          <w:sz w:val="23"/>
          <w:szCs w:val="23"/>
          <w:lang w:val="en-IN"/>
        </w:rPr>
        <w:t xml:space="preserve">Host Interface </w:t>
      </w:r>
      <w:r>
        <w:rPr>
          <w:rFonts w:ascii="Times-Roman" w:hAnsi="Times-Roman" w:cs="Times-Roman"/>
          <w:sz w:val="21"/>
          <w:szCs w:val="21"/>
          <w:lang w:val="en-IN"/>
        </w:rPr>
        <w:t>(4) Ports Per Controller</w:t>
      </w:r>
    </w:p>
    <w:p w:rsidR="006470F4" w:rsidRDefault="006470F4" w:rsidP="006470F4">
      <w:pPr>
        <w:autoSpaceDE w:val="0"/>
        <w:autoSpaceDN w:val="0"/>
        <w:adjustRightInd w:val="0"/>
        <w:spacing w:after="0" w:line="240" w:lineRule="auto"/>
        <w:rPr>
          <w:rFonts w:ascii="Times-Roman" w:hAnsi="Times-Roman" w:cs="Times-Roman"/>
          <w:sz w:val="21"/>
          <w:szCs w:val="21"/>
          <w:lang w:val="en-IN"/>
        </w:rPr>
      </w:pPr>
      <w:r>
        <w:rPr>
          <w:rFonts w:ascii="Times-Roman" w:hAnsi="Times-Roman" w:cs="Times-Roman"/>
          <w:sz w:val="23"/>
          <w:szCs w:val="23"/>
          <w:lang w:val="en-IN"/>
        </w:rPr>
        <w:t xml:space="preserve">6 </w:t>
      </w:r>
      <w:r>
        <w:rPr>
          <w:rFonts w:ascii="Times-Bold" w:hAnsi="Times-Bold" w:cs="Times-Bold"/>
          <w:b/>
          <w:bCs/>
          <w:sz w:val="23"/>
          <w:szCs w:val="23"/>
          <w:lang w:val="en-IN"/>
        </w:rPr>
        <w:t xml:space="preserve">RAID Controller </w:t>
      </w:r>
      <w:r>
        <w:rPr>
          <w:rFonts w:ascii="Times-Roman" w:hAnsi="Times-Roman" w:cs="Times-Roman"/>
          <w:sz w:val="21"/>
          <w:szCs w:val="21"/>
          <w:lang w:val="en-IN"/>
        </w:rPr>
        <w:t>Integrated RAID with LED Display</w:t>
      </w:r>
    </w:p>
    <w:p w:rsidR="006470F4" w:rsidRDefault="006470F4" w:rsidP="006470F4">
      <w:pPr>
        <w:autoSpaceDE w:val="0"/>
        <w:autoSpaceDN w:val="0"/>
        <w:adjustRightInd w:val="0"/>
        <w:spacing w:after="0" w:line="240" w:lineRule="auto"/>
        <w:rPr>
          <w:rFonts w:ascii="Times-Roman" w:hAnsi="Times-Roman" w:cs="Times-Roman"/>
          <w:sz w:val="21"/>
          <w:szCs w:val="21"/>
          <w:lang w:val="en-IN"/>
        </w:rPr>
      </w:pPr>
      <w:r>
        <w:rPr>
          <w:rFonts w:ascii="Times-Roman" w:hAnsi="Times-Roman" w:cs="Times-Roman"/>
          <w:sz w:val="23"/>
          <w:szCs w:val="23"/>
          <w:lang w:val="en-IN"/>
        </w:rPr>
        <w:t xml:space="preserve">7 </w:t>
      </w:r>
      <w:r>
        <w:rPr>
          <w:rFonts w:ascii="Times-Bold" w:hAnsi="Times-Bold" w:cs="Times-Bold"/>
          <w:b/>
          <w:bCs/>
          <w:sz w:val="23"/>
          <w:szCs w:val="23"/>
          <w:lang w:val="en-IN"/>
        </w:rPr>
        <w:t xml:space="preserve">RAID level </w:t>
      </w:r>
      <w:r>
        <w:rPr>
          <w:rFonts w:ascii="Times-Roman" w:hAnsi="Times-Roman" w:cs="Times-Roman"/>
          <w:sz w:val="21"/>
          <w:szCs w:val="21"/>
          <w:lang w:val="en-IN"/>
        </w:rPr>
        <w:t>RAID-5</w:t>
      </w:r>
    </w:p>
    <w:p w:rsidR="006470F4" w:rsidRDefault="006470F4" w:rsidP="006470F4">
      <w:pPr>
        <w:autoSpaceDE w:val="0"/>
        <w:autoSpaceDN w:val="0"/>
        <w:adjustRightInd w:val="0"/>
        <w:spacing w:after="0" w:line="240" w:lineRule="auto"/>
        <w:rPr>
          <w:rFonts w:ascii="Times-Roman" w:hAnsi="Times-Roman" w:cs="Times-Roman"/>
          <w:sz w:val="21"/>
          <w:szCs w:val="21"/>
          <w:lang w:val="en-IN"/>
        </w:rPr>
      </w:pPr>
      <w:r>
        <w:rPr>
          <w:rFonts w:ascii="Times-Roman" w:hAnsi="Times-Roman" w:cs="Times-Roman"/>
          <w:sz w:val="23"/>
          <w:szCs w:val="23"/>
          <w:lang w:val="en-IN"/>
        </w:rPr>
        <w:t xml:space="preserve">8 </w:t>
      </w:r>
      <w:r>
        <w:rPr>
          <w:rFonts w:ascii="Times-Bold" w:hAnsi="Times-Bold" w:cs="Times-Bold"/>
          <w:b/>
          <w:bCs/>
          <w:sz w:val="23"/>
          <w:szCs w:val="23"/>
          <w:lang w:val="en-IN"/>
        </w:rPr>
        <w:t xml:space="preserve">Type of Controller </w:t>
      </w:r>
      <w:r>
        <w:rPr>
          <w:rFonts w:ascii="Times-Roman" w:hAnsi="Times-Roman" w:cs="Times-Roman"/>
          <w:sz w:val="21"/>
          <w:szCs w:val="21"/>
          <w:lang w:val="en-IN"/>
        </w:rPr>
        <w:t>iSCSI Controller</w:t>
      </w:r>
    </w:p>
    <w:p w:rsidR="006470F4" w:rsidRDefault="006470F4" w:rsidP="006470F4">
      <w:pPr>
        <w:autoSpaceDE w:val="0"/>
        <w:autoSpaceDN w:val="0"/>
        <w:adjustRightInd w:val="0"/>
        <w:spacing w:after="0" w:line="240" w:lineRule="auto"/>
        <w:rPr>
          <w:rFonts w:ascii="Times-Roman" w:hAnsi="Times-Roman" w:cs="Times-Roman"/>
          <w:sz w:val="21"/>
          <w:szCs w:val="21"/>
          <w:lang w:val="en-IN"/>
        </w:rPr>
      </w:pPr>
      <w:r>
        <w:rPr>
          <w:rFonts w:ascii="Times-Roman" w:hAnsi="Times-Roman" w:cs="Times-Roman"/>
          <w:sz w:val="23"/>
          <w:szCs w:val="23"/>
          <w:lang w:val="en-IN"/>
        </w:rPr>
        <w:t xml:space="preserve">9 </w:t>
      </w:r>
      <w:r>
        <w:rPr>
          <w:rFonts w:ascii="Times-Bold" w:hAnsi="Times-Bold" w:cs="Times-Bold"/>
          <w:b/>
          <w:bCs/>
          <w:sz w:val="23"/>
          <w:szCs w:val="23"/>
          <w:lang w:val="en-IN"/>
        </w:rPr>
        <w:t xml:space="preserve">Storage Expansion </w:t>
      </w:r>
      <w:r>
        <w:rPr>
          <w:rFonts w:ascii="Times-Roman" w:hAnsi="Times-Roman" w:cs="Times-Roman"/>
          <w:sz w:val="21"/>
          <w:szCs w:val="21"/>
          <w:lang w:val="en-IN"/>
        </w:rPr>
        <w:t>100 % Expansion</w:t>
      </w:r>
    </w:p>
    <w:p w:rsidR="006470F4" w:rsidRDefault="006470F4" w:rsidP="006470F4">
      <w:pPr>
        <w:autoSpaceDE w:val="0"/>
        <w:autoSpaceDN w:val="0"/>
        <w:adjustRightInd w:val="0"/>
        <w:spacing w:after="0" w:line="240" w:lineRule="auto"/>
        <w:rPr>
          <w:rFonts w:ascii="Times-Roman" w:hAnsi="Times-Roman" w:cs="Times-Roman"/>
          <w:sz w:val="21"/>
          <w:szCs w:val="21"/>
          <w:lang w:val="en-IN"/>
        </w:rPr>
      </w:pPr>
      <w:r>
        <w:rPr>
          <w:rFonts w:ascii="Times-Roman" w:hAnsi="Times-Roman" w:cs="Times-Roman"/>
          <w:sz w:val="23"/>
          <w:szCs w:val="23"/>
          <w:lang w:val="en-IN"/>
        </w:rPr>
        <w:t xml:space="preserve">10 </w:t>
      </w:r>
      <w:r>
        <w:rPr>
          <w:rFonts w:ascii="Times-Bold" w:hAnsi="Times-Bold" w:cs="Times-Bold"/>
          <w:b/>
          <w:bCs/>
          <w:sz w:val="23"/>
          <w:szCs w:val="23"/>
          <w:lang w:val="en-IN"/>
        </w:rPr>
        <w:t xml:space="preserve">Protocols Supported </w:t>
      </w:r>
      <w:r>
        <w:rPr>
          <w:rFonts w:ascii="Times-Roman" w:hAnsi="Times-Roman" w:cs="Times-Roman"/>
          <w:sz w:val="21"/>
          <w:szCs w:val="21"/>
          <w:lang w:val="en-IN"/>
        </w:rPr>
        <w:t>SNMP, HTTP</w:t>
      </w:r>
    </w:p>
    <w:p w:rsidR="006470F4" w:rsidRDefault="006470F4" w:rsidP="006470F4">
      <w:pPr>
        <w:autoSpaceDE w:val="0"/>
        <w:autoSpaceDN w:val="0"/>
        <w:adjustRightInd w:val="0"/>
        <w:spacing w:after="0" w:line="240" w:lineRule="auto"/>
        <w:rPr>
          <w:rFonts w:ascii="Times-Roman" w:hAnsi="Times-Roman" w:cs="Times-Roman"/>
          <w:sz w:val="21"/>
          <w:szCs w:val="21"/>
          <w:lang w:val="en-IN"/>
        </w:rPr>
      </w:pPr>
      <w:r>
        <w:rPr>
          <w:rFonts w:ascii="Times-Roman" w:hAnsi="Times-Roman" w:cs="Times-Roman"/>
          <w:sz w:val="23"/>
          <w:szCs w:val="23"/>
          <w:lang w:val="en-IN"/>
        </w:rPr>
        <w:t xml:space="preserve">11 </w:t>
      </w:r>
      <w:r>
        <w:rPr>
          <w:rFonts w:ascii="Times-Bold" w:hAnsi="Times-Bold" w:cs="Times-Bold"/>
          <w:b/>
          <w:bCs/>
          <w:sz w:val="23"/>
          <w:szCs w:val="23"/>
          <w:lang w:val="en-IN"/>
        </w:rPr>
        <w:t xml:space="preserve">Management </w:t>
      </w:r>
      <w:r>
        <w:rPr>
          <w:rFonts w:ascii="Times-Roman" w:hAnsi="Times-Roman" w:cs="Times-Roman"/>
          <w:sz w:val="21"/>
          <w:szCs w:val="21"/>
          <w:lang w:val="en-IN"/>
        </w:rPr>
        <w:t>GUI and CLI both</w:t>
      </w:r>
    </w:p>
    <w:p w:rsidR="006470F4" w:rsidRDefault="006470F4" w:rsidP="006470F4">
      <w:pPr>
        <w:autoSpaceDE w:val="0"/>
        <w:autoSpaceDN w:val="0"/>
        <w:adjustRightInd w:val="0"/>
        <w:spacing w:after="0" w:line="240" w:lineRule="auto"/>
        <w:rPr>
          <w:rFonts w:ascii="Times-Roman" w:hAnsi="Times-Roman" w:cs="Times-Roman"/>
          <w:sz w:val="21"/>
          <w:szCs w:val="21"/>
          <w:lang w:val="en-IN"/>
        </w:rPr>
      </w:pPr>
      <w:r>
        <w:rPr>
          <w:rFonts w:ascii="Times-Roman" w:hAnsi="Times-Roman" w:cs="Times-Roman"/>
          <w:sz w:val="23"/>
          <w:szCs w:val="23"/>
          <w:lang w:val="en-IN"/>
        </w:rPr>
        <w:t xml:space="preserve">12 </w:t>
      </w:r>
      <w:r>
        <w:rPr>
          <w:rFonts w:ascii="Times-Bold" w:hAnsi="Times-Bold" w:cs="Times-Bold"/>
          <w:b/>
          <w:bCs/>
          <w:sz w:val="23"/>
          <w:szCs w:val="23"/>
          <w:lang w:val="en-IN"/>
        </w:rPr>
        <w:t xml:space="preserve">Software Included </w:t>
      </w:r>
      <w:r>
        <w:rPr>
          <w:rFonts w:ascii="Times-Roman" w:hAnsi="Times-Roman" w:cs="Times-Roman"/>
          <w:sz w:val="21"/>
          <w:szCs w:val="21"/>
          <w:lang w:val="en-IN"/>
        </w:rPr>
        <w:t>Snapshot Software</w:t>
      </w:r>
    </w:p>
    <w:p w:rsidR="006470F4" w:rsidRDefault="006470F4" w:rsidP="006470F4">
      <w:pPr>
        <w:autoSpaceDE w:val="0"/>
        <w:autoSpaceDN w:val="0"/>
        <w:adjustRightInd w:val="0"/>
        <w:spacing w:after="0" w:line="240" w:lineRule="auto"/>
        <w:rPr>
          <w:rFonts w:ascii="Times-Bold" w:hAnsi="Times-Bold" w:cs="Times-Bold"/>
          <w:b/>
          <w:bCs/>
          <w:sz w:val="23"/>
          <w:szCs w:val="23"/>
          <w:lang w:val="en-IN"/>
        </w:rPr>
      </w:pPr>
      <w:r>
        <w:rPr>
          <w:rFonts w:ascii="Times-Bold" w:hAnsi="Times-Bold" w:cs="Times-Bold"/>
          <w:b/>
          <w:bCs/>
          <w:sz w:val="23"/>
          <w:szCs w:val="23"/>
          <w:lang w:val="en-IN"/>
        </w:rPr>
        <w:t>Interface:</w:t>
      </w:r>
    </w:p>
    <w:p w:rsidR="006470F4" w:rsidRDefault="006470F4" w:rsidP="006470F4">
      <w:pPr>
        <w:autoSpaceDE w:val="0"/>
        <w:autoSpaceDN w:val="0"/>
        <w:adjustRightInd w:val="0"/>
        <w:spacing w:after="0" w:line="240" w:lineRule="auto"/>
        <w:rPr>
          <w:rFonts w:ascii="Times-Roman" w:hAnsi="Times-Roman" w:cs="Times-Roman"/>
          <w:sz w:val="23"/>
          <w:szCs w:val="23"/>
          <w:lang w:val="en-IN"/>
        </w:rPr>
      </w:pPr>
      <w:r>
        <w:rPr>
          <w:rFonts w:ascii="Times-Roman" w:hAnsi="Times-Roman" w:cs="Times-Roman"/>
          <w:sz w:val="23"/>
          <w:szCs w:val="23"/>
          <w:lang w:val="en-IN"/>
        </w:rPr>
        <w:t xml:space="preserve">10 </w:t>
      </w:r>
      <w:r>
        <w:rPr>
          <w:rFonts w:ascii="Times-Bold" w:hAnsi="Times-Bold" w:cs="Times-Bold"/>
          <w:b/>
          <w:bCs/>
          <w:sz w:val="23"/>
          <w:szCs w:val="23"/>
          <w:lang w:val="en-IN"/>
        </w:rPr>
        <w:t xml:space="preserve">SCSI Interface </w:t>
      </w:r>
      <w:r>
        <w:rPr>
          <w:rFonts w:ascii="Times-Roman" w:hAnsi="Times-Roman" w:cs="Times-Roman"/>
          <w:sz w:val="23"/>
          <w:szCs w:val="23"/>
          <w:lang w:val="en-IN"/>
        </w:rPr>
        <w:t>Yes</w:t>
      </w:r>
    </w:p>
    <w:p w:rsidR="006470F4" w:rsidRDefault="006470F4" w:rsidP="006470F4">
      <w:pPr>
        <w:autoSpaceDE w:val="0"/>
        <w:autoSpaceDN w:val="0"/>
        <w:adjustRightInd w:val="0"/>
        <w:spacing w:after="0" w:line="240" w:lineRule="auto"/>
        <w:rPr>
          <w:rFonts w:ascii="Times-Bold" w:hAnsi="Times-Bold" w:cs="Times-Bold"/>
          <w:b/>
          <w:bCs/>
          <w:sz w:val="23"/>
          <w:szCs w:val="23"/>
          <w:lang w:val="en-IN"/>
        </w:rPr>
      </w:pPr>
      <w:r>
        <w:rPr>
          <w:rFonts w:ascii="Times-Bold" w:hAnsi="Times-Bold" w:cs="Times-Bold"/>
          <w:b/>
          <w:bCs/>
          <w:sz w:val="23"/>
          <w:szCs w:val="23"/>
          <w:lang w:val="en-IN"/>
        </w:rPr>
        <w:t>Physical:</w:t>
      </w:r>
    </w:p>
    <w:p w:rsidR="006470F4" w:rsidRDefault="006470F4" w:rsidP="006470F4">
      <w:pPr>
        <w:autoSpaceDE w:val="0"/>
        <w:autoSpaceDN w:val="0"/>
        <w:adjustRightInd w:val="0"/>
        <w:spacing w:after="0" w:line="240" w:lineRule="auto"/>
        <w:rPr>
          <w:rFonts w:ascii="Times-Roman" w:hAnsi="Times-Roman" w:cs="Times-Roman"/>
          <w:sz w:val="21"/>
          <w:szCs w:val="21"/>
          <w:lang w:val="en-IN"/>
        </w:rPr>
      </w:pPr>
      <w:r>
        <w:rPr>
          <w:rFonts w:ascii="Times-Roman" w:hAnsi="Times-Roman" w:cs="Times-Roman"/>
          <w:sz w:val="23"/>
          <w:szCs w:val="23"/>
          <w:lang w:val="en-IN"/>
        </w:rPr>
        <w:t xml:space="preserve">11 </w:t>
      </w:r>
      <w:r>
        <w:rPr>
          <w:rFonts w:ascii="Times-Bold" w:hAnsi="Times-Bold" w:cs="Times-Bold"/>
          <w:b/>
          <w:bCs/>
          <w:sz w:val="23"/>
          <w:szCs w:val="23"/>
          <w:lang w:val="en-IN"/>
        </w:rPr>
        <w:t xml:space="preserve">Dimension </w:t>
      </w:r>
      <w:r>
        <w:rPr>
          <w:rFonts w:ascii="Times-Roman" w:hAnsi="Times-Roman" w:cs="Times-Roman"/>
          <w:sz w:val="21"/>
          <w:szCs w:val="21"/>
          <w:lang w:val="en-IN"/>
        </w:rPr>
        <w:t>8.9 cm * 55.1 cm * 48.26 cm (H*D*W) approx</w:t>
      </w:r>
    </w:p>
    <w:p w:rsidR="006470F4" w:rsidRDefault="006470F4" w:rsidP="006470F4">
      <w:pPr>
        <w:autoSpaceDE w:val="0"/>
        <w:autoSpaceDN w:val="0"/>
        <w:adjustRightInd w:val="0"/>
        <w:spacing w:after="0" w:line="240" w:lineRule="auto"/>
        <w:rPr>
          <w:rFonts w:ascii="Times-Roman" w:hAnsi="Times-Roman" w:cs="Times-Roman"/>
          <w:sz w:val="21"/>
          <w:szCs w:val="21"/>
          <w:lang w:val="en-IN"/>
        </w:rPr>
      </w:pPr>
      <w:r>
        <w:rPr>
          <w:rFonts w:ascii="Times-Roman" w:hAnsi="Times-Roman" w:cs="Times-Roman"/>
          <w:sz w:val="23"/>
          <w:szCs w:val="23"/>
          <w:lang w:val="en-IN"/>
        </w:rPr>
        <w:t xml:space="preserve">12 </w:t>
      </w:r>
      <w:r>
        <w:rPr>
          <w:rFonts w:ascii="Times-Bold" w:hAnsi="Times-Bold" w:cs="Times-Bold"/>
          <w:b/>
          <w:bCs/>
          <w:sz w:val="23"/>
          <w:szCs w:val="23"/>
          <w:lang w:val="en-IN"/>
        </w:rPr>
        <w:t xml:space="preserve">Mounting </w:t>
      </w:r>
      <w:r>
        <w:rPr>
          <w:rFonts w:ascii="Times-Roman" w:hAnsi="Times-Roman" w:cs="Times-Roman"/>
          <w:sz w:val="21"/>
          <w:szCs w:val="21"/>
          <w:lang w:val="en-IN"/>
        </w:rPr>
        <w:t>Rack Mountable</w:t>
      </w:r>
    </w:p>
    <w:p w:rsidR="006470F4" w:rsidRDefault="006470F4" w:rsidP="006470F4">
      <w:pPr>
        <w:autoSpaceDE w:val="0"/>
        <w:autoSpaceDN w:val="0"/>
        <w:adjustRightInd w:val="0"/>
        <w:spacing w:after="0" w:line="240" w:lineRule="auto"/>
        <w:rPr>
          <w:rFonts w:ascii="Times-Roman" w:hAnsi="Times-Roman" w:cs="Times-Roman"/>
          <w:sz w:val="21"/>
          <w:szCs w:val="21"/>
          <w:lang w:val="en-IN"/>
        </w:rPr>
      </w:pPr>
      <w:r>
        <w:rPr>
          <w:rFonts w:ascii="Times-Roman" w:hAnsi="Times-Roman" w:cs="Times-Roman"/>
          <w:sz w:val="23"/>
          <w:szCs w:val="23"/>
          <w:lang w:val="en-IN"/>
        </w:rPr>
        <w:t xml:space="preserve">13 </w:t>
      </w:r>
      <w:r>
        <w:rPr>
          <w:rFonts w:ascii="Times-Bold" w:hAnsi="Times-Bold" w:cs="Times-Bold"/>
          <w:b/>
          <w:bCs/>
          <w:sz w:val="23"/>
          <w:szCs w:val="23"/>
          <w:lang w:val="en-IN"/>
        </w:rPr>
        <w:t xml:space="preserve">Rack Height </w:t>
      </w:r>
      <w:r>
        <w:rPr>
          <w:rFonts w:ascii="Times-Roman" w:hAnsi="Times-Roman" w:cs="Times-Roman"/>
          <w:sz w:val="21"/>
          <w:szCs w:val="21"/>
          <w:lang w:val="en-IN"/>
        </w:rPr>
        <w:t>2 U</w:t>
      </w:r>
    </w:p>
    <w:p w:rsidR="006470F4" w:rsidRDefault="006470F4" w:rsidP="006470F4">
      <w:pPr>
        <w:autoSpaceDE w:val="0"/>
        <w:autoSpaceDN w:val="0"/>
        <w:adjustRightInd w:val="0"/>
        <w:spacing w:after="0" w:line="240" w:lineRule="auto"/>
        <w:rPr>
          <w:rFonts w:ascii="Times-Roman" w:hAnsi="Times-Roman" w:cs="Times-Roman"/>
          <w:sz w:val="21"/>
          <w:szCs w:val="21"/>
          <w:lang w:val="en-IN"/>
        </w:rPr>
      </w:pPr>
      <w:r>
        <w:rPr>
          <w:rFonts w:ascii="Times-Roman" w:hAnsi="Times-Roman" w:cs="Times-Roman"/>
          <w:sz w:val="23"/>
          <w:szCs w:val="23"/>
          <w:lang w:val="en-IN"/>
        </w:rPr>
        <w:t xml:space="preserve">14 </w:t>
      </w:r>
      <w:r>
        <w:rPr>
          <w:rFonts w:ascii="Times-Bold" w:hAnsi="Times-Bold" w:cs="Times-Bold"/>
          <w:b/>
          <w:bCs/>
          <w:sz w:val="23"/>
          <w:szCs w:val="23"/>
          <w:lang w:val="en-IN"/>
        </w:rPr>
        <w:t xml:space="preserve">Operating Temperature </w:t>
      </w:r>
      <w:r>
        <w:rPr>
          <w:rFonts w:ascii="Times-Roman" w:hAnsi="Times-Roman" w:cs="Times-Roman"/>
          <w:sz w:val="21"/>
          <w:szCs w:val="21"/>
          <w:lang w:val="en-IN"/>
        </w:rPr>
        <w:t>5°C to 40°C</w:t>
      </w:r>
    </w:p>
    <w:p w:rsidR="006470F4" w:rsidRDefault="006470F4" w:rsidP="006470F4">
      <w:pPr>
        <w:autoSpaceDE w:val="0"/>
        <w:autoSpaceDN w:val="0"/>
        <w:adjustRightInd w:val="0"/>
        <w:spacing w:after="0" w:line="240" w:lineRule="auto"/>
        <w:rPr>
          <w:rFonts w:ascii="Times-Roman" w:hAnsi="Times-Roman" w:cs="Times-Roman"/>
          <w:sz w:val="21"/>
          <w:szCs w:val="21"/>
          <w:lang w:val="en-IN"/>
        </w:rPr>
      </w:pPr>
      <w:r>
        <w:rPr>
          <w:rFonts w:ascii="Times-Roman" w:hAnsi="Times-Roman" w:cs="Times-Roman"/>
          <w:sz w:val="23"/>
          <w:szCs w:val="23"/>
          <w:lang w:val="en-IN"/>
        </w:rPr>
        <w:t xml:space="preserve">15 </w:t>
      </w:r>
      <w:r>
        <w:rPr>
          <w:rFonts w:ascii="Times-Bold" w:hAnsi="Times-Bold" w:cs="Times-Bold"/>
          <w:b/>
          <w:bCs/>
          <w:sz w:val="23"/>
          <w:szCs w:val="23"/>
          <w:lang w:val="en-IN"/>
        </w:rPr>
        <w:t xml:space="preserve">Operating Humidity </w:t>
      </w:r>
      <w:r>
        <w:rPr>
          <w:rFonts w:ascii="Times-Roman" w:hAnsi="Times-Roman" w:cs="Times-Roman"/>
          <w:sz w:val="21"/>
          <w:szCs w:val="21"/>
          <w:lang w:val="en-IN"/>
        </w:rPr>
        <w:t>10% to 90% RH @ 40°C non-condensing</w:t>
      </w:r>
    </w:p>
    <w:p w:rsidR="006470F4" w:rsidRDefault="006470F4" w:rsidP="006470F4">
      <w:pPr>
        <w:autoSpaceDE w:val="0"/>
        <w:autoSpaceDN w:val="0"/>
        <w:adjustRightInd w:val="0"/>
        <w:spacing w:after="0" w:line="240" w:lineRule="auto"/>
        <w:rPr>
          <w:rFonts w:ascii="Times-Roman" w:hAnsi="Times-Roman" w:cs="Times-Roman"/>
          <w:sz w:val="21"/>
          <w:szCs w:val="21"/>
          <w:lang w:val="en-IN"/>
        </w:rPr>
      </w:pPr>
      <w:r>
        <w:rPr>
          <w:rFonts w:ascii="Times-Roman" w:hAnsi="Times-Roman" w:cs="Times-Roman"/>
          <w:sz w:val="23"/>
          <w:szCs w:val="23"/>
          <w:lang w:val="en-IN"/>
        </w:rPr>
        <w:t xml:space="preserve">16 </w:t>
      </w:r>
      <w:r>
        <w:rPr>
          <w:rFonts w:ascii="Times-Bold" w:hAnsi="Times-Bold" w:cs="Times-Bold"/>
          <w:b/>
          <w:bCs/>
          <w:sz w:val="23"/>
          <w:szCs w:val="23"/>
          <w:lang w:val="en-IN"/>
        </w:rPr>
        <w:t xml:space="preserve">Heat Dissipation </w:t>
      </w:r>
      <w:r>
        <w:rPr>
          <w:rFonts w:ascii="Times-Roman" w:hAnsi="Times-Roman" w:cs="Times-Roman"/>
          <w:sz w:val="21"/>
          <w:szCs w:val="21"/>
          <w:lang w:val="en-IN"/>
        </w:rPr>
        <w:t>1622 BTU/hr</w:t>
      </w:r>
    </w:p>
    <w:p w:rsidR="00A53DAB" w:rsidRDefault="006470F4" w:rsidP="006470F4">
      <w:pPr>
        <w:contextualSpacing/>
        <w:rPr>
          <w:rFonts w:ascii="Times-Roman" w:hAnsi="Times-Roman" w:cs="Times-Roman"/>
          <w:sz w:val="21"/>
          <w:szCs w:val="21"/>
          <w:lang w:val="en-IN"/>
        </w:rPr>
      </w:pPr>
      <w:r>
        <w:rPr>
          <w:rFonts w:ascii="Times-Roman" w:hAnsi="Times-Roman" w:cs="Times-Roman"/>
          <w:sz w:val="23"/>
          <w:szCs w:val="23"/>
          <w:lang w:val="en-IN"/>
        </w:rPr>
        <w:t xml:space="preserve">17 </w:t>
      </w:r>
      <w:r>
        <w:rPr>
          <w:rFonts w:ascii="Times-Bold" w:hAnsi="Times-Bold" w:cs="Times-Bold"/>
          <w:b/>
          <w:bCs/>
          <w:sz w:val="23"/>
          <w:szCs w:val="23"/>
          <w:lang w:val="en-IN"/>
        </w:rPr>
        <w:t xml:space="preserve">Input Power </w:t>
      </w:r>
      <w:r>
        <w:rPr>
          <w:rFonts w:ascii="Times-Roman" w:hAnsi="Times-Roman" w:cs="Times-Roman"/>
          <w:sz w:val="21"/>
          <w:szCs w:val="21"/>
          <w:lang w:val="en-IN"/>
        </w:rPr>
        <w:t>100-240 VAC, 50/60 Hz., 4.5-1.9A</w:t>
      </w:r>
    </w:p>
    <w:p w:rsidR="00B46447" w:rsidRDefault="00B46447" w:rsidP="006470F4">
      <w:pPr>
        <w:contextualSpacing/>
        <w:rPr>
          <w:rFonts w:ascii="Times-Roman" w:hAnsi="Times-Roman" w:cs="Times-Roman"/>
          <w:sz w:val="21"/>
          <w:szCs w:val="21"/>
          <w:lang w:val="en-IN"/>
        </w:rPr>
      </w:pPr>
    </w:p>
    <w:p w:rsidR="003B6A59" w:rsidRDefault="003B6A59" w:rsidP="003B6A59">
      <w:pPr>
        <w:pStyle w:val="Heading1"/>
        <w:snapToGrid w:val="0"/>
        <w:rPr>
          <w:rFonts w:ascii="Times New Roman" w:hAnsi="Times New Roman" w:cs="Times New Roman"/>
          <w:sz w:val="24"/>
          <w:szCs w:val="24"/>
        </w:rPr>
      </w:pPr>
      <w:r>
        <w:rPr>
          <w:rFonts w:ascii="Times New Roman" w:hAnsi="Times New Roman" w:cs="Times New Roman"/>
          <w:sz w:val="24"/>
          <w:szCs w:val="24"/>
        </w:rPr>
        <w:t>Warranty</w:t>
      </w:r>
    </w:p>
    <w:p w:rsidR="003B6A59" w:rsidRDefault="003B6A59" w:rsidP="003B6A59">
      <w:pPr>
        <w:pStyle w:val="ListParagraph"/>
        <w:widowControl/>
        <w:autoSpaceDE/>
        <w:autoSpaceDN/>
        <w:spacing w:after="200" w:line="276" w:lineRule="auto"/>
        <w:ind w:left="720" w:firstLine="0"/>
        <w:contextualSpacing/>
        <w:rPr>
          <w:rFonts w:ascii="Times New Roman" w:hAnsi="Times New Roman" w:cs="Times New Roman"/>
          <w:sz w:val="24"/>
          <w:szCs w:val="24"/>
        </w:rPr>
      </w:pPr>
      <w:r>
        <w:rPr>
          <w:rFonts w:ascii="Times New Roman" w:hAnsi="Times New Roman" w:cs="Times New Roman"/>
          <w:sz w:val="24"/>
          <w:szCs w:val="24"/>
          <w:lang w:val="fr-FR"/>
        </w:rPr>
        <w:t>The System provider is responsible for providing the warranty of TMU &amp; SAN storage for a period of 36months  from the date of installation</w:t>
      </w:r>
    </w:p>
    <w:p w:rsidR="00B46447" w:rsidRDefault="00B46447" w:rsidP="006470F4">
      <w:pPr>
        <w:contextualSpacing/>
        <w:rPr>
          <w:rFonts w:ascii="Times-Roman" w:hAnsi="Times-Roman" w:cs="Times-Roman"/>
          <w:sz w:val="21"/>
          <w:szCs w:val="21"/>
          <w:lang w:val="en-IN"/>
        </w:rPr>
      </w:pPr>
    </w:p>
    <w:p w:rsidR="006470F4" w:rsidRDefault="006470F4" w:rsidP="006470F4">
      <w:pPr>
        <w:contextualSpacing/>
        <w:rPr>
          <w:rFonts w:ascii="Times-Roman" w:hAnsi="Times-Roman" w:cs="Times-Roman"/>
          <w:sz w:val="21"/>
          <w:szCs w:val="21"/>
          <w:lang w:val="en-IN"/>
        </w:rPr>
      </w:pPr>
    </w:p>
    <w:p w:rsidR="004372C8" w:rsidRPr="004372C8" w:rsidRDefault="004372C8" w:rsidP="004372C8">
      <w:pPr>
        <w:jc w:val="center"/>
        <w:rPr>
          <w:rFonts w:ascii="Times New Roman" w:hAnsi="Times New Roman" w:cs="Times New Roman"/>
          <w:b/>
          <w:bCs/>
          <w:sz w:val="24"/>
          <w:szCs w:val="24"/>
          <w:u w:val="single"/>
        </w:rPr>
      </w:pPr>
      <w:r w:rsidRPr="004372C8">
        <w:rPr>
          <w:rFonts w:ascii="Times New Roman" w:hAnsi="Times New Roman" w:cs="Times New Roman"/>
          <w:b/>
          <w:bCs/>
          <w:sz w:val="24"/>
          <w:szCs w:val="24"/>
          <w:u w:val="single"/>
        </w:rPr>
        <w:lastRenderedPageBreak/>
        <w:t>Remote Visual Display Unit (RVDU)</w:t>
      </w:r>
    </w:p>
    <w:p w:rsidR="004372C8" w:rsidRPr="00ED564D" w:rsidRDefault="004372C8" w:rsidP="004372C8">
      <w:pPr>
        <w:rPr>
          <w:rFonts w:ascii="Times New Roman" w:hAnsi="Times New Roman" w:cs="Times New Roman"/>
          <w:sz w:val="24"/>
          <w:szCs w:val="24"/>
        </w:rPr>
      </w:pPr>
      <w:r w:rsidRPr="00ED564D">
        <w:rPr>
          <w:rFonts w:ascii="Times New Roman" w:hAnsi="Times New Roman" w:cs="Times New Roman"/>
          <w:sz w:val="24"/>
          <w:szCs w:val="24"/>
        </w:rPr>
        <w:t>A Remote Visual Display Unit (RVDU) in a SCADA system is a component that provides a remote graphical interface for operators to monitor and control the system. The RVDU displays real-time data and information from the SCADA system, including:</w:t>
      </w:r>
    </w:p>
    <w:p w:rsidR="004372C8" w:rsidRPr="00ED564D" w:rsidRDefault="004372C8" w:rsidP="004372C8">
      <w:pPr>
        <w:spacing w:after="0" w:line="240" w:lineRule="auto"/>
        <w:rPr>
          <w:rFonts w:ascii="Times New Roman" w:hAnsi="Times New Roman" w:cs="Times New Roman"/>
          <w:sz w:val="24"/>
          <w:szCs w:val="24"/>
        </w:rPr>
      </w:pPr>
      <w:r w:rsidRPr="00ED564D">
        <w:rPr>
          <w:rFonts w:ascii="Times New Roman" w:hAnsi="Times New Roman" w:cs="Times New Roman"/>
          <w:sz w:val="24"/>
          <w:szCs w:val="24"/>
        </w:rPr>
        <w:t>- Alarms and alerts</w:t>
      </w:r>
    </w:p>
    <w:p w:rsidR="004372C8" w:rsidRPr="00ED564D" w:rsidRDefault="004372C8" w:rsidP="004372C8">
      <w:pPr>
        <w:spacing w:after="0" w:line="240" w:lineRule="auto"/>
        <w:rPr>
          <w:rFonts w:ascii="Times New Roman" w:hAnsi="Times New Roman" w:cs="Times New Roman"/>
          <w:sz w:val="24"/>
          <w:szCs w:val="24"/>
        </w:rPr>
      </w:pPr>
      <w:r w:rsidRPr="00ED564D">
        <w:rPr>
          <w:rFonts w:ascii="Times New Roman" w:hAnsi="Times New Roman" w:cs="Times New Roman"/>
          <w:sz w:val="24"/>
          <w:szCs w:val="24"/>
        </w:rPr>
        <w:t>- Sensor readings</w:t>
      </w:r>
    </w:p>
    <w:p w:rsidR="004372C8" w:rsidRPr="00ED564D" w:rsidRDefault="004372C8" w:rsidP="004372C8">
      <w:pPr>
        <w:spacing w:after="0" w:line="240" w:lineRule="auto"/>
        <w:rPr>
          <w:rFonts w:ascii="Times New Roman" w:hAnsi="Times New Roman" w:cs="Times New Roman"/>
          <w:sz w:val="24"/>
          <w:szCs w:val="24"/>
        </w:rPr>
      </w:pPr>
      <w:r w:rsidRPr="00ED564D">
        <w:rPr>
          <w:rFonts w:ascii="Times New Roman" w:hAnsi="Times New Roman" w:cs="Times New Roman"/>
          <w:sz w:val="24"/>
          <w:szCs w:val="24"/>
        </w:rPr>
        <w:t>- Equipment status</w:t>
      </w:r>
    </w:p>
    <w:p w:rsidR="004372C8" w:rsidRPr="00ED564D" w:rsidRDefault="004372C8" w:rsidP="005862C7">
      <w:pPr>
        <w:spacing w:after="120" w:line="240" w:lineRule="auto"/>
        <w:rPr>
          <w:rFonts w:ascii="Times New Roman" w:hAnsi="Times New Roman" w:cs="Times New Roman"/>
          <w:sz w:val="24"/>
          <w:szCs w:val="24"/>
        </w:rPr>
      </w:pPr>
      <w:r w:rsidRPr="00ED564D">
        <w:rPr>
          <w:rFonts w:ascii="Times New Roman" w:hAnsi="Times New Roman" w:cs="Times New Roman"/>
          <w:sz w:val="24"/>
          <w:szCs w:val="24"/>
        </w:rPr>
        <w:t>- Process variables</w:t>
      </w:r>
    </w:p>
    <w:p w:rsidR="004372C8" w:rsidRPr="00ED564D" w:rsidRDefault="004372C8" w:rsidP="005862C7">
      <w:pPr>
        <w:spacing w:after="0"/>
        <w:rPr>
          <w:rFonts w:ascii="Times New Roman" w:hAnsi="Times New Roman" w:cs="Times New Roman"/>
          <w:sz w:val="24"/>
          <w:szCs w:val="24"/>
        </w:rPr>
      </w:pPr>
      <w:r w:rsidRPr="00ED564D">
        <w:rPr>
          <w:rFonts w:ascii="Times New Roman" w:hAnsi="Times New Roman" w:cs="Times New Roman"/>
          <w:sz w:val="24"/>
          <w:szCs w:val="24"/>
        </w:rPr>
        <w:t>The RVDU allows operators to:</w:t>
      </w:r>
    </w:p>
    <w:p w:rsidR="004372C8" w:rsidRPr="00ED564D" w:rsidRDefault="004372C8" w:rsidP="004372C8">
      <w:pPr>
        <w:spacing w:after="0" w:line="240" w:lineRule="auto"/>
        <w:rPr>
          <w:rFonts w:ascii="Times New Roman" w:hAnsi="Times New Roman" w:cs="Times New Roman"/>
          <w:sz w:val="24"/>
          <w:szCs w:val="24"/>
        </w:rPr>
      </w:pPr>
      <w:r w:rsidRPr="00ED564D">
        <w:rPr>
          <w:rFonts w:ascii="Times New Roman" w:hAnsi="Times New Roman" w:cs="Times New Roman"/>
          <w:sz w:val="24"/>
          <w:szCs w:val="24"/>
        </w:rPr>
        <w:t>- Monitor the system remotely</w:t>
      </w:r>
    </w:p>
    <w:p w:rsidR="004372C8" w:rsidRPr="00ED564D" w:rsidRDefault="004372C8" w:rsidP="004372C8">
      <w:pPr>
        <w:spacing w:after="0" w:line="240" w:lineRule="auto"/>
        <w:rPr>
          <w:rFonts w:ascii="Times New Roman" w:hAnsi="Times New Roman" w:cs="Times New Roman"/>
          <w:sz w:val="24"/>
          <w:szCs w:val="24"/>
        </w:rPr>
      </w:pPr>
      <w:r w:rsidRPr="00ED564D">
        <w:rPr>
          <w:rFonts w:ascii="Times New Roman" w:hAnsi="Times New Roman" w:cs="Times New Roman"/>
          <w:sz w:val="24"/>
          <w:szCs w:val="24"/>
        </w:rPr>
        <w:t>- Acknowledge and respond to alarms</w:t>
      </w:r>
    </w:p>
    <w:p w:rsidR="004372C8" w:rsidRPr="00ED564D" w:rsidRDefault="004372C8" w:rsidP="004372C8">
      <w:pPr>
        <w:spacing w:after="0" w:line="240" w:lineRule="auto"/>
        <w:rPr>
          <w:rFonts w:ascii="Times New Roman" w:hAnsi="Times New Roman" w:cs="Times New Roman"/>
          <w:sz w:val="24"/>
          <w:szCs w:val="24"/>
        </w:rPr>
      </w:pPr>
      <w:r w:rsidRPr="00ED564D">
        <w:rPr>
          <w:rFonts w:ascii="Times New Roman" w:hAnsi="Times New Roman" w:cs="Times New Roman"/>
          <w:sz w:val="24"/>
          <w:szCs w:val="24"/>
        </w:rPr>
        <w:t>- Control equipment and processes</w:t>
      </w:r>
    </w:p>
    <w:p w:rsidR="004372C8" w:rsidRPr="00ED564D" w:rsidRDefault="004372C8" w:rsidP="004372C8">
      <w:pPr>
        <w:spacing w:after="0" w:line="240" w:lineRule="auto"/>
        <w:rPr>
          <w:rFonts w:ascii="Times New Roman" w:hAnsi="Times New Roman" w:cs="Times New Roman"/>
          <w:sz w:val="24"/>
          <w:szCs w:val="24"/>
        </w:rPr>
      </w:pPr>
      <w:r w:rsidRPr="00ED564D">
        <w:rPr>
          <w:rFonts w:ascii="Times New Roman" w:hAnsi="Times New Roman" w:cs="Times New Roman"/>
          <w:sz w:val="24"/>
          <w:szCs w:val="24"/>
        </w:rPr>
        <w:t>- View historical data and trends</w:t>
      </w:r>
    </w:p>
    <w:p w:rsidR="004372C8" w:rsidRPr="00ED564D" w:rsidRDefault="004372C8" w:rsidP="004372C8">
      <w:pPr>
        <w:rPr>
          <w:rFonts w:ascii="Times New Roman" w:hAnsi="Times New Roman" w:cs="Times New Roman"/>
          <w:sz w:val="24"/>
          <w:szCs w:val="24"/>
        </w:rPr>
      </w:pPr>
      <w:r w:rsidRPr="00ED564D">
        <w:rPr>
          <w:rFonts w:ascii="Times New Roman" w:hAnsi="Times New Roman" w:cs="Times New Roman"/>
          <w:sz w:val="24"/>
          <w:szCs w:val="24"/>
        </w:rPr>
        <w:t>- Access system settings and configuration</w:t>
      </w:r>
    </w:p>
    <w:p w:rsidR="004372C8" w:rsidRPr="00ED564D" w:rsidRDefault="004372C8" w:rsidP="004372C8">
      <w:pPr>
        <w:rPr>
          <w:rFonts w:ascii="Times New Roman" w:hAnsi="Times New Roman" w:cs="Times New Roman"/>
          <w:sz w:val="24"/>
          <w:szCs w:val="24"/>
        </w:rPr>
      </w:pPr>
      <w:r w:rsidRPr="00ED564D">
        <w:rPr>
          <w:rFonts w:ascii="Times New Roman" w:hAnsi="Times New Roman" w:cs="Times New Roman"/>
          <w:sz w:val="24"/>
          <w:szCs w:val="24"/>
        </w:rPr>
        <w:t>RVDUs are normally used in:</w:t>
      </w:r>
    </w:p>
    <w:p w:rsidR="004372C8" w:rsidRPr="00ED564D" w:rsidRDefault="004372C8" w:rsidP="004372C8">
      <w:pPr>
        <w:spacing w:after="0" w:line="240" w:lineRule="auto"/>
        <w:rPr>
          <w:rFonts w:ascii="Times New Roman" w:hAnsi="Times New Roman" w:cs="Times New Roman"/>
          <w:sz w:val="24"/>
          <w:szCs w:val="24"/>
        </w:rPr>
      </w:pPr>
      <w:r w:rsidRPr="00ED564D">
        <w:rPr>
          <w:rFonts w:ascii="Times New Roman" w:hAnsi="Times New Roman" w:cs="Times New Roman"/>
          <w:sz w:val="24"/>
          <w:szCs w:val="24"/>
        </w:rPr>
        <w:t>- Control rooms</w:t>
      </w:r>
    </w:p>
    <w:p w:rsidR="004372C8" w:rsidRPr="00ED564D" w:rsidRDefault="004372C8" w:rsidP="004372C8">
      <w:pPr>
        <w:spacing w:after="0" w:line="240" w:lineRule="auto"/>
        <w:rPr>
          <w:rFonts w:ascii="Times New Roman" w:hAnsi="Times New Roman" w:cs="Times New Roman"/>
          <w:sz w:val="24"/>
          <w:szCs w:val="24"/>
        </w:rPr>
      </w:pPr>
      <w:r w:rsidRPr="00ED564D">
        <w:rPr>
          <w:rFonts w:ascii="Times New Roman" w:hAnsi="Times New Roman" w:cs="Times New Roman"/>
          <w:sz w:val="24"/>
          <w:szCs w:val="24"/>
        </w:rPr>
        <w:t>- Dispatch centers</w:t>
      </w:r>
    </w:p>
    <w:p w:rsidR="004372C8" w:rsidRDefault="004372C8" w:rsidP="004372C8">
      <w:pPr>
        <w:spacing w:after="0" w:line="240" w:lineRule="auto"/>
        <w:rPr>
          <w:rFonts w:ascii="Times New Roman" w:hAnsi="Times New Roman" w:cs="Times New Roman"/>
          <w:sz w:val="24"/>
          <w:szCs w:val="24"/>
        </w:rPr>
      </w:pPr>
      <w:r w:rsidRPr="00ED564D">
        <w:rPr>
          <w:rFonts w:ascii="Times New Roman" w:hAnsi="Times New Roman" w:cs="Times New Roman"/>
          <w:sz w:val="24"/>
          <w:szCs w:val="24"/>
        </w:rPr>
        <w:t>- Field operations</w:t>
      </w:r>
      <w:r>
        <w:rPr>
          <w:rFonts w:ascii="Times New Roman" w:hAnsi="Times New Roman" w:cs="Times New Roman"/>
          <w:sz w:val="24"/>
          <w:szCs w:val="24"/>
        </w:rPr>
        <w:t>(CGMs, SEs )</w:t>
      </w:r>
    </w:p>
    <w:p w:rsidR="004372C8" w:rsidRDefault="004372C8" w:rsidP="004372C8">
      <w:pPr>
        <w:spacing w:after="0" w:line="240" w:lineRule="auto"/>
        <w:rPr>
          <w:rFonts w:ascii="Times New Roman" w:hAnsi="Times New Roman" w:cs="Times New Roman"/>
          <w:sz w:val="24"/>
          <w:szCs w:val="24"/>
        </w:rPr>
      </w:pPr>
    </w:p>
    <w:p w:rsidR="006470F4" w:rsidRDefault="004372C8" w:rsidP="006470F4">
      <w:pPr>
        <w:pStyle w:val="ListParagraph"/>
        <w:numPr>
          <w:ilvl w:val="0"/>
          <w:numId w:val="24"/>
        </w:numPr>
        <w:contextualSpacing/>
        <w:rPr>
          <w:rFonts w:ascii="Times New Roman" w:hAnsi="Times New Roman" w:cs="Times New Roman"/>
          <w:sz w:val="24"/>
          <w:szCs w:val="24"/>
        </w:rPr>
      </w:pPr>
      <w:r w:rsidRPr="005862C7">
        <w:rPr>
          <w:rFonts w:ascii="Times New Roman" w:hAnsi="Times New Roman" w:cs="Times New Roman"/>
          <w:sz w:val="24"/>
          <w:szCs w:val="24"/>
        </w:rPr>
        <w:t>The technical specifications of RVDU is same as LDMS</w:t>
      </w:r>
      <w:bookmarkStart w:id="0" w:name="_GoBack"/>
      <w:bookmarkEnd w:id="0"/>
      <w:r w:rsidR="005862C7">
        <w:rPr>
          <w:rFonts w:ascii="Times New Roman" w:hAnsi="Times New Roman" w:cs="Times New Roman"/>
          <w:sz w:val="24"/>
          <w:szCs w:val="24"/>
        </w:rPr>
        <w:t>.</w:t>
      </w: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Default="00FF75C9" w:rsidP="00FF75C9">
      <w:pPr>
        <w:contextualSpacing/>
        <w:rPr>
          <w:rFonts w:ascii="Times New Roman" w:hAnsi="Times New Roman" w:cs="Times New Roman"/>
          <w:sz w:val="24"/>
          <w:szCs w:val="24"/>
        </w:rPr>
      </w:pPr>
    </w:p>
    <w:p w:rsidR="00FF75C9" w:rsidRPr="00FF75C9" w:rsidRDefault="00FF75C9" w:rsidP="00FF75C9">
      <w:pPr>
        <w:contextualSpacing/>
        <w:rPr>
          <w:rFonts w:ascii="Times New Roman" w:hAnsi="Times New Roman" w:cs="Times New Roman"/>
          <w:sz w:val="24"/>
          <w:szCs w:val="24"/>
        </w:rPr>
      </w:pPr>
    </w:p>
    <w:p w:rsidR="007A3B7B" w:rsidRDefault="007A3B7B" w:rsidP="007A3B7B">
      <w:pPr>
        <w:contextualSpacing/>
        <w:rPr>
          <w:rFonts w:ascii="Times New Roman" w:hAnsi="Times New Roman" w:cs="Times New Roman"/>
          <w:sz w:val="24"/>
          <w:szCs w:val="24"/>
        </w:rPr>
      </w:pPr>
    </w:p>
    <w:p w:rsidR="007A3B7B" w:rsidRPr="007A3B7B" w:rsidRDefault="007A3B7B" w:rsidP="007A3B7B">
      <w:pPr>
        <w:contextualSpacing/>
        <w:jc w:val="center"/>
        <w:rPr>
          <w:rFonts w:ascii="Times New Roman" w:hAnsi="Times New Roman" w:cs="Times New Roman"/>
          <w:b/>
          <w:bCs/>
          <w:sz w:val="26"/>
          <w:szCs w:val="26"/>
        </w:rPr>
      </w:pPr>
      <w:r w:rsidRPr="007A3B7B">
        <w:rPr>
          <w:rFonts w:ascii="Times New Roman" w:hAnsi="Times New Roman" w:cs="Times New Roman"/>
          <w:b/>
          <w:bCs/>
          <w:sz w:val="26"/>
          <w:szCs w:val="26"/>
        </w:rPr>
        <w:lastRenderedPageBreak/>
        <w:t>Inbuilt IEDs Integration:</w:t>
      </w:r>
    </w:p>
    <w:p w:rsidR="007A3B7B" w:rsidRDefault="007A3B7B" w:rsidP="007A3B7B">
      <w:pPr>
        <w:contextualSpacing/>
        <w:rPr>
          <w:rFonts w:ascii="Times New Roman" w:hAnsi="Times New Roman" w:cs="Times New Roman"/>
          <w:b/>
          <w:bCs/>
        </w:rPr>
      </w:pPr>
    </w:p>
    <w:p w:rsidR="007A3B7B" w:rsidRPr="007A3B7B" w:rsidRDefault="007A3B7B" w:rsidP="007A3B7B">
      <w:pPr>
        <w:widowControl w:val="0"/>
        <w:autoSpaceDE w:val="0"/>
        <w:autoSpaceDN w:val="0"/>
        <w:adjustRightInd w:val="0"/>
        <w:rPr>
          <w:rFonts w:ascii="Times New Roman" w:hAnsi="Times New Roman" w:cs="Times New Roman"/>
          <w:bCs/>
          <w:sz w:val="24"/>
          <w:szCs w:val="24"/>
        </w:rPr>
      </w:pPr>
      <w:r w:rsidRPr="007A3B7B">
        <w:rPr>
          <w:rFonts w:ascii="Times New Roman" w:hAnsi="Times New Roman" w:cs="Times New Roman"/>
          <w:bCs/>
          <w:sz w:val="24"/>
          <w:szCs w:val="24"/>
        </w:rPr>
        <w:t xml:space="preserve">Overview of Work: FO CABLE CONNECTIVITY BETWEEN INTELLIGENT ELECTRONIC DEVICES </w:t>
      </w:r>
      <w:r>
        <w:rPr>
          <w:rFonts w:ascii="Times New Roman" w:hAnsi="Times New Roman" w:cs="Times New Roman"/>
          <w:bCs/>
          <w:sz w:val="24"/>
          <w:szCs w:val="24"/>
        </w:rPr>
        <w:t xml:space="preserve">(IEDs) </w:t>
      </w:r>
      <w:r w:rsidRPr="007A3B7B">
        <w:rPr>
          <w:rFonts w:ascii="Times New Roman" w:hAnsi="Times New Roman" w:cs="Times New Roman"/>
          <w:bCs/>
          <w:sz w:val="24"/>
          <w:szCs w:val="24"/>
        </w:rPr>
        <w:t>FOR FEEDER (33KV &amp; 11KV) &amp; LV BREAKER CONTROL AT VARIOUS 33/11 KV SUB-STATIONS</w:t>
      </w:r>
    </w:p>
    <w:p w:rsidR="007A3B7B" w:rsidRPr="007A3B7B" w:rsidRDefault="007A3B7B" w:rsidP="007A3B7B">
      <w:pPr>
        <w:widowControl w:val="0"/>
        <w:autoSpaceDE w:val="0"/>
        <w:autoSpaceDN w:val="0"/>
        <w:adjustRightInd w:val="0"/>
        <w:rPr>
          <w:rFonts w:ascii="Times New Roman" w:hAnsi="Times New Roman" w:cs="Times New Roman"/>
          <w:b/>
          <w:bCs/>
          <w:sz w:val="24"/>
          <w:szCs w:val="24"/>
        </w:rPr>
      </w:pPr>
      <w:r w:rsidRPr="007A3B7B">
        <w:rPr>
          <w:rFonts w:ascii="Times New Roman" w:hAnsi="Times New Roman" w:cs="Times New Roman"/>
          <w:b/>
          <w:bCs/>
          <w:sz w:val="24"/>
          <w:szCs w:val="24"/>
        </w:rPr>
        <w:t>Introduction :</w:t>
      </w:r>
    </w:p>
    <w:p w:rsidR="007A3B7B" w:rsidRPr="007A3B7B" w:rsidRDefault="007A3B7B" w:rsidP="007A3B7B">
      <w:pPr>
        <w:pStyle w:val="NoSpacing"/>
        <w:rPr>
          <w:rFonts w:ascii="Times New Roman" w:hAnsi="Times New Roman"/>
          <w:b/>
          <w:bCs/>
          <w:sz w:val="24"/>
          <w:szCs w:val="24"/>
        </w:rPr>
      </w:pPr>
      <w:r w:rsidRPr="007A3B7B">
        <w:rPr>
          <w:rFonts w:ascii="Times New Roman" w:hAnsi="Times New Roman"/>
          <w:b/>
          <w:bCs/>
          <w:sz w:val="24"/>
          <w:szCs w:val="24"/>
        </w:rPr>
        <w:t xml:space="preserve">            </w:t>
      </w:r>
      <w:r w:rsidRPr="007A3B7B">
        <w:rPr>
          <w:rFonts w:ascii="Times New Roman" w:hAnsi="Times New Roman"/>
          <w:sz w:val="24"/>
          <w:szCs w:val="24"/>
        </w:rPr>
        <w:t xml:space="preserve">As a part of </w:t>
      </w:r>
      <w:r>
        <w:rPr>
          <w:rFonts w:ascii="Times New Roman" w:hAnsi="Times New Roman"/>
          <w:sz w:val="24"/>
          <w:szCs w:val="24"/>
        </w:rPr>
        <w:t>existing</w:t>
      </w:r>
      <w:r w:rsidRPr="007A3B7B">
        <w:rPr>
          <w:rFonts w:ascii="Times New Roman" w:hAnsi="Times New Roman"/>
          <w:sz w:val="24"/>
          <w:szCs w:val="24"/>
        </w:rPr>
        <w:t xml:space="preserve"> SCADA/DMS project, Automation of</w:t>
      </w:r>
      <w:r>
        <w:rPr>
          <w:rFonts w:ascii="Times New Roman" w:hAnsi="Times New Roman"/>
          <w:sz w:val="24"/>
          <w:szCs w:val="24"/>
        </w:rPr>
        <w:t xml:space="preserve"> </w:t>
      </w:r>
      <w:r w:rsidRPr="007A3B7B">
        <w:rPr>
          <w:rFonts w:ascii="Times New Roman" w:hAnsi="Times New Roman"/>
          <w:sz w:val="24"/>
          <w:szCs w:val="24"/>
        </w:rPr>
        <w:t xml:space="preserve">33/11 KV Substations in </w:t>
      </w:r>
      <w:r>
        <w:rPr>
          <w:rFonts w:ascii="Times New Roman" w:hAnsi="Times New Roman"/>
          <w:sz w:val="24"/>
          <w:szCs w:val="24"/>
        </w:rPr>
        <w:t>GHMC</w:t>
      </w:r>
      <w:r w:rsidRPr="007A3B7B">
        <w:rPr>
          <w:rFonts w:ascii="Times New Roman" w:hAnsi="Times New Roman"/>
          <w:sz w:val="24"/>
          <w:szCs w:val="24"/>
        </w:rPr>
        <w:t xml:space="preserve"> to SCADA control center is taken up. In each substation, IEDs were installed at feeder (33kv &amp; 11kv) breakers &amp; LV breakers. They are connected in loop via FO cable and loop terminates at RTU [FO switches]. In the process some breakers were not connected which have inbuilt IEDs. </w:t>
      </w:r>
    </w:p>
    <w:p w:rsidR="007A3B7B" w:rsidRPr="007A3B7B" w:rsidRDefault="007A3B7B" w:rsidP="007A3B7B">
      <w:pPr>
        <w:widowControl w:val="0"/>
        <w:tabs>
          <w:tab w:val="left" w:pos="3643"/>
        </w:tabs>
        <w:autoSpaceDE w:val="0"/>
        <w:autoSpaceDN w:val="0"/>
        <w:adjustRightInd w:val="0"/>
        <w:jc w:val="both"/>
        <w:rPr>
          <w:rFonts w:ascii="Times New Roman" w:hAnsi="Times New Roman" w:cs="Times New Roman"/>
          <w:b/>
          <w:bCs/>
          <w:sz w:val="24"/>
          <w:szCs w:val="24"/>
        </w:rPr>
      </w:pPr>
    </w:p>
    <w:p w:rsidR="007A3B7B" w:rsidRPr="007A3B7B" w:rsidRDefault="007A3B7B" w:rsidP="007A3B7B">
      <w:pPr>
        <w:widowControl w:val="0"/>
        <w:numPr>
          <w:ilvl w:val="0"/>
          <w:numId w:val="47"/>
        </w:numPr>
        <w:autoSpaceDE w:val="0"/>
        <w:autoSpaceDN w:val="0"/>
        <w:adjustRightInd w:val="0"/>
        <w:spacing w:after="0" w:line="240" w:lineRule="auto"/>
        <w:jc w:val="both"/>
        <w:rPr>
          <w:rFonts w:ascii="Times New Roman" w:hAnsi="Times New Roman" w:cs="Times New Roman"/>
          <w:sz w:val="24"/>
          <w:szCs w:val="24"/>
        </w:rPr>
      </w:pPr>
      <w:r w:rsidRPr="007A3B7B">
        <w:rPr>
          <w:rFonts w:ascii="Times New Roman" w:hAnsi="Times New Roman" w:cs="Times New Roman"/>
          <w:b/>
          <w:bCs/>
          <w:sz w:val="24"/>
          <w:szCs w:val="24"/>
        </w:rPr>
        <w:t>SCOPE:</w:t>
      </w:r>
    </w:p>
    <w:p w:rsidR="007A3B7B" w:rsidRDefault="007A3B7B" w:rsidP="007A3B7B">
      <w:pPr>
        <w:widowControl w:val="0"/>
        <w:autoSpaceDE w:val="0"/>
        <w:autoSpaceDN w:val="0"/>
        <w:adjustRightInd w:val="0"/>
        <w:ind w:left="720"/>
        <w:jc w:val="both"/>
        <w:rPr>
          <w:rFonts w:ascii="Times New Roman" w:hAnsi="Times New Roman" w:cs="Times New Roman"/>
          <w:bCs/>
          <w:sz w:val="24"/>
          <w:szCs w:val="24"/>
        </w:rPr>
      </w:pPr>
      <w:r w:rsidRPr="007A3B7B">
        <w:rPr>
          <w:rFonts w:ascii="Times New Roman" w:hAnsi="Times New Roman" w:cs="Times New Roman"/>
          <w:bCs/>
          <w:sz w:val="24"/>
          <w:szCs w:val="24"/>
        </w:rPr>
        <w:t>The specification covers configuration and commissioning of SCADA compatible control and relay panel Intelligent Electronic devices for feeder protection (</w:t>
      </w:r>
      <w:r w:rsidRPr="007A3B7B">
        <w:rPr>
          <w:rFonts w:ascii="Times New Roman" w:hAnsi="Times New Roman" w:cs="Times New Roman"/>
          <w:b/>
          <w:bCs/>
          <w:sz w:val="24"/>
          <w:szCs w:val="24"/>
        </w:rPr>
        <w:t>both 11KV&amp; 33KV</w:t>
      </w:r>
      <w:r w:rsidRPr="007A3B7B">
        <w:rPr>
          <w:rFonts w:ascii="Times New Roman" w:hAnsi="Times New Roman" w:cs="Times New Roman"/>
          <w:bCs/>
          <w:sz w:val="24"/>
          <w:szCs w:val="24"/>
        </w:rPr>
        <w:t xml:space="preserve">) with 4 CT input, </w:t>
      </w:r>
      <w:r w:rsidRPr="007A3B7B">
        <w:rPr>
          <w:rFonts w:ascii="Times New Roman" w:hAnsi="Times New Roman" w:cs="Times New Roman"/>
          <w:b/>
          <w:bCs/>
          <w:sz w:val="24"/>
          <w:szCs w:val="24"/>
        </w:rPr>
        <w:t xml:space="preserve">3 VT </w:t>
      </w:r>
      <w:r w:rsidRPr="007A3B7B">
        <w:rPr>
          <w:rFonts w:ascii="Times New Roman" w:hAnsi="Times New Roman" w:cs="Times New Roman"/>
          <w:bCs/>
          <w:sz w:val="24"/>
          <w:szCs w:val="24"/>
        </w:rPr>
        <w:t>input,8 DI, 8 DO (minimum)</w:t>
      </w:r>
      <w:r>
        <w:rPr>
          <w:rFonts w:ascii="Times New Roman" w:hAnsi="Times New Roman" w:cs="Times New Roman"/>
          <w:bCs/>
          <w:sz w:val="24"/>
          <w:szCs w:val="24"/>
        </w:rPr>
        <w:t xml:space="preserve"> </w:t>
      </w:r>
      <w:r w:rsidRPr="007A3B7B">
        <w:rPr>
          <w:rFonts w:ascii="Times New Roman" w:hAnsi="Times New Roman" w:cs="Times New Roman"/>
          <w:bCs/>
          <w:sz w:val="24"/>
          <w:szCs w:val="24"/>
        </w:rPr>
        <w:t>with Loop in and Loop out internal and external FO ports for integrating to RTU with FO cable by splicing and pig tail terminations including Line Interfacing units</w:t>
      </w:r>
      <w:r>
        <w:rPr>
          <w:rFonts w:ascii="Times New Roman" w:hAnsi="Times New Roman" w:cs="Times New Roman"/>
          <w:bCs/>
          <w:sz w:val="24"/>
          <w:szCs w:val="24"/>
        </w:rPr>
        <w:t xml:space="preserve"> (LIU)</w:t>
      </w:r>
      <w:r w:rsidRPr="007A3B7B">
        <w:rPr>
          <w:rFonts w:ascii="Times New Roman" w:hAnsi="Times New Roman" w:cs="Times New Roman"/>
          <w:bCs/>
          <w:sz w:val="24"/>
          <w:szCs w:val="24"/>
        </w:rPr>
        <w:t xml:space="preserve">, FO patch cords. </w:t>
      </w:r>
    </w:p>
    <w:p w:rsidR="007A3B7B" w:rsidRDefault="007A3B7B" w:rsidP="007A3B7B">
      <w:pPr>
        <w:widowControl w:val="0"/>
        <w:autoSpaceDE w:val="0"/>
        <w:autoSpaceDN w:val="0"/>
        <w:adjustRightInd w:val="0"/>
        <w:ind w:left="720"/>
        <w:jc w:val="both"/>
        <w:rPr>
          <w:rFonts w:ascii="Times New Roman" w:hAnsi="Times New Roman" w:cs="Times New Roman"/>
          <w:bCs/>
          <w:sz w:val="24"/>
          <w:szCs w:val="24"/>
        </w:rPr>
      </w:pPr>
      <w:r>
        <w:rPr>
          <w:rFonts w:ascii="Times New Roman" w:hAnsi="Times New Roman" w:cs="Times New Roman"/>
          <w:bCs/>
          <w:sz w:val="24"/>
          <w:szCs w:val="24"/>
        </w:rPr>
        <w:t xml:space="preserve">Each IED integration requires </w:t>
      </w:r>
      <w:r w:rsidR="0037153E">
        <w:rPr>
          <w:rFonts w:ascii="Times New Roman" w:hAnsi="Times New Roman" w:cs="Times New Roman"/>
          <w:bCs/>
          <w:sz w:val="24"/>
          <w:szCs w:val="24"/>
        </w:rPr>
        <w:t>following material &amp; fixing</w:t>
      </w:r>
      <w:r>
        <w:rPr>
          <w:rFonts w:ascii="Times New Roman" w:hAnsi="Times New Roman" w:cs="Times New Roman"/>
          <w:bCs/>
          <w:sz w:val="24"/>
          <w:szCs w:val="24"/>
        </w:rPr>
        <w:t>:</w:t>
      </w:r>
    </w:p>
    <w:tbl>
      <w:tblPr>
        <w:tblW w:w="5860" w:type="dxa"/>
        <w:tblInd w:w="1335" w:type="dxa"/>
        <w:tblLook w:val="04A0"/>
      </w:tblPr>
      <w:tblGrid>
        <w:gridCol w:w="700"/>
        <w:gridCol w:w="4200"/>
        <w:gridCol w:w="960"/>
      </w:tblGrid>
      <w:tr w:rsidR="007A3B7B" w:rsidRPr="007A3B7B" w:rsidTr="007A3B7B">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3B7B" w:rsidRPr="007A3B7B" w:rsidRDefault="007A3B7B" w:rsidP="007A3B7B">
            <w:pPr>
              <w:spacing w:after="0" w:line="240" w:lineRule="auto"/>
              <w:jc w:val="center"/>
              <w:rPr>
                <w:rFonts w:ascii="Times New Roman" w:eastAsia="Times New Roman" w:hAnsi="Times New Roman" w:cs="Times New Roman"/>
                <w:color w:val="000000"/>
              </w:rPr>
            </w:pPr>
            <w:r w:rsidRPr="007A3B7B">
              <w:rPr>
                <w:rFonts w:ascii="Times New Roman" w:eastAsia="Times New Roman" w:hAnsi="Times New Roman" w:cs="Times New Roman"/>
                <w:color w:val="000000"/>
              </w:rPr>
              <w:t>1</w:t>
            </w:r>
          </w:p>
        </w:tc>
        <w:tc>
          <w:tcPr>
            <w:tcW w:w="4200" w:type="dxa"/>
            <w:tcBorders>
              <w:top w:val="single" w:sz="4" w:space="0" w:color="auto"/>
              <w:left w:val="nil"/>
              <w:bottom w:val="single" w:sz="4" w:space="0" w:color="auto"/>
              <w:right w:val="single" w:sz="4" w:space="0" w:color="auto"/>
            </w:tcBorders>
            <w:shd w:val="clear" w:color="auto" w:fill="auto"/>
            <w:vAlign w:val="center"/>
            <w:hideMark/>
          </w:tcPr>
          <w:p w:rsidR="007A3B7B" w:rsidRPr="007A3B7B" w:rsidRDefault="007A3B7B" w:rsidP="007A3B7B">
            <w:pPr>
              <w:spacing w:after="0" w:line="240" w:lineRule="auto"/>
              <w:jc w:val="center"/>
              <w:rPr>
                <w:rFonts w:ascii="Times New Roman" w:eastAsia="Times New Roman" w:hAnsi="Times New Roman" w:cs="Times New Roman"/>
                <w:color w:val="000000"/>
              </w:rPr>
            </w:pPr>
            <w:r w:rsidRPr="007A3B7B">
              <w:rPr>
                <w:rFonts w:ascii="Times New Roman" w:eastAsia="Times New Roman" w:hAnsi="Times New Roman" w:cs="Times New Roman"/>
                <w:color w:val="000000"/>
              </w:rPr>
              <w:t>FO Cable (</w:t>
            </w:r>
            <w:r w:rsidRPr="007A3B7B">
              <w:rPr>
                <w:rFonts w:ascii="Times New Roman" w:hAnsi="Times New Roman" w:cs="Times New Roman"/>
                <w:bCs/>
              </w:rPr>
              <w:t>multimode 6 core)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A3B7B" w:rsidRPr="007A3B7B" w:rsidRDefault="007A3B7B" w:rsidP="007A3B7B">
            <w:pPr>
              <w:spacing w:after="0" w:line="240" w:lineRule="auto"/>
              <w:jc w:val="center"/>
              <w:rPr>
                <w:rFonts w:ascii="Times New Roman" w:eastAsia="Times New Roman" w:hAnsi="Times New Roman" w:cs="Times New Roman"/>
                <w:color w:val="000000"/>
              </w:rPr>
            </w:pPr>
            <w:r w:rsidRPr="007A3B7B">
              <w:rPr>
                <w:rFonts w:ascii="Times New Roman" w:eastAsia="Times New Roman" w:hAnsi="Times New Roman" w:cs="Times New Roman"/>
                <w:color w:val="000000"/>
              </w:rPr>
              <w:t>20 mt</w:t>
            </w:r>
            <w:r w:rsidR="0037153E">
              <w:rPr>
                <w:rFonts w:ascii="Times New Roman" w:eastAsia="Times New Roman" w:hAnsi="Times New Roman" w:cs="Times New Roman"/>
                <w:color w:val="000000"/>
              </w:rPr>
              <w:t>r</w:t>
            </w:r>
            <w:r w:rsidRPr="007A3B7B">
              <w:rPr>
                <w:rFonts w:ascii="Times New Roman" w:eastAsia="Times New Roman" w:hAnsi="Times New Roman" w:cs="Times New Roman"/>
                <w:color w:val="000000"/>
              </w:rPr>
              <w:t>s</w:t>
            </w:r>
          </w:p>
        </w:tc>
      </w:tr>
      <w:tr w:rsidR="007A3B7B" w:rsidRPr="007A3B7B" w:rsidTr="007A3B7B">
        <w:trPr>
          <w:trHeight w:val="30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A3B7B" w:rsidRPr="007A3B7B" w:rsidRDefault="007A3B7B" w:rsidP="007A3B7B">
            <w:pPr>
              <w:spacing w:after="0" w:line="240" w:lineRule="auto"/>
              <w:jc w:val="center"/>
              <w:rPr>
                <w:rFonts w:ascii="Times New Roman" w:eastAsia="Times New Roman" w:hAnsi="Times New Roman" w:cs="Times New Roman"/>
                <w:color w:val="000000"/>
              </w:rPr>
            </w:pPr>
            <w:r w:rsidRPr="007A3B7B">
              <w:rPr>
                <w:rFonts w:ascii="Times New Roman" w:eastAsia="Times New Roman" w:hAnsi="Times New Roman" w:cs="Times New Roman"/>
                <w:color w:val="000000"/>
              </w:rPr>
              <w:t>2</w:t>
            </w:r>
          </w:p>
        </w:tc>
        <w:tc>
          <w:tcPr>
            <w:tcW w:w="4200" w:type="dxa"/>
            <w:tcBorders>
              <w:top w:val="nil"/>
              <w:left w:val="nil"/>
              <w:bottom w:val="single" w:sz="4" w:space="0" w:color="auto"/>
              <w:right w:val="single" w:sz="4" w:space="0" w:color="auto"/>
            </w:tcBorders>
            <w:shd w:val="clear" w:color="auto" w:fill="auto"/>
            <w:vAlign w:val="center"/>
            <w:hideMark/>
          </w:tcPr>
          <w:p w:rsidR="007A3B7B" w:rsidRPr="007A3B7B" w:rsidRDefault="007A3B7B" w:rsidP="007A3B7B">
            <w:pPr>
              <w:spacing w:after="0" w:line="240" w:lineRule="auto"/>
              <w:jc w:val="center"/>
              <w:rPr>
                <w:rFonts w:ascii="Times New Roman" w:eastAsia="Times New Roman" w:hAnsi="Times New Roman" w:cs="Times New Roman"/>
                <w:color w:val="000000"/>
              </w:rPr>
            </w:pPr>
            <w:r w:rsidRPr="007A3B7B">
              <w:rPr>
                <w:rFonts w:ascii="Times New Roman" w:eastAsia="Times New Roman" w:hAnsi="Times New Roman" w:cs="Times New Roman"/>
                <w:color w:val="000000"/>
              </w:rPr>
              <w:t>HDPE pipe</w:t>
            </w:r>
          </w:p>
        </w:tc>
        <w:tc>
          <w:tcPr>
            <w:tcW w:w="960" w:type="dxa"/>
            <w:tcBorders>
              <w:top w:val="nil"/>
              <w:left w:val="nil"/>
              <w:bottom w:val="single" w:sz="4" w:space="0" w:color="auto"/>
              <w:right w:val="single" w:sz="4" w:space="0" w:color="auto"/>
            </w:tcBorders>
            <w:shd w:val="clear" w:color="auto" w:fill="auto"/>
            <w:vAlign w:val="center"/>
            <w:hideMark/>
          </w:tcPr>
          <w:p w:rsidR="007A3B7B" w:rsidRPr="007A3B7B" w:rsidRDefault="007A3B7B" w:rsidP="007A3B7B">
            <w:pPr>
              <w:spacing w:after="0" w:line="240" w:lineRule="auto"/>
              <w:jc w:val="center"/>
              <w:rPr>
                <w:rFonts w:ascii="Times New Roman" w:eastAsia="Times New Roman" w:hAnsi="Times New Roman" w:cs="Times New Roman"/>
                <w:color w:val="000000"/>
              </w:rPr>
            </w:pPr>
            <w:r w:rsidRPr="007A3B7B">
              <w:rPr>
                <w:rFonts w:ascii="Times New Roman" w:eastAsia="Times New Roman" w:hAnsi="Times New Roman" w:cs="Times New Roman"/>
                <w:color w:val="000000"/>
              </w:rPr>
              <w:t>10 mt</w:t>
            </w:r>
            <w:r w:rsidR="0037153E">
              <w:rPr>
                <w:rFonts w:ascii="Times New Roman" w:eastAsia="Times New Roman" w:hAnsi="Times New Roman" w:cs="Times New Roman"/>
                <w:color w:val="000000"/>
              </w:rPr>
              <w:t>r</w:t>
            </w:r>
            <w:r w:rsidRPr="007A3B7B">
              <w:rPr>
                <w:rFonts w:ascii="Times New Roman" w:eastAsia="Times New Roman" w:hAnsi="Times New Roman" w:cs="Times New Roman"/>
                <w:color w:val="000000"/>
              </w:rPr>
              <w:t>s</w:t>
            </w:r>
          </w:p>
        </w:tc>
      </w:tr>
      <w:tr w:rsidR="007A3B7B" w:rsidRPr="007A3B7B" w:rsidTr="007A3B7B">
        <w:trPr>
          <w:trHeight w:val="30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A3B7B" w:rsidRPr="007A3B7B" w:rsidRDefault="007A3B7B" w:rsidP="007A3B7B">
            <w:pPr>
              <w:spacing w:after="0" w:line="240" w:lineRule="auto"/>
              <w:jc w:val="center"/>
              <w:rPr>
                <w:rFonts w:ascii="Times New Roman" w:eastAsia="Times New Roman" w:hAnsi="Times New Roman" w:cs="Times New Roman"/>
                <w:color w:val="000000"/>
              </w:rPr>
            </w:pPr>
            <w:r w:rsidRPr="007A3B7B">
              <w:rPr>
                <w:rFonts w:ascii="Times New Roman" w:eastAsia="Times New Roman" w:hAnsi="Times New Roman" w:cs="Times New Roman"/>
                <w:color w:val="000000"/>
              </w:rPr>
              <w:t>3</w:t>
            </w:r>
          </w:p>
        </w:tc>
        <w:tc>
          <w:tcPr>
            <w:tcW w:w="4200" w:type="dxa"/>
            <w:tcBorders>
              <w:top w:val="nil"/>
              <w:left w:val="nil"/>
              <w:bottom w:val="single" w:sz="4" w:space="0" w:color="auto"/>
              <w:right w:val="single" w:sz="4" w:space="0" w:color="auto"/>
            </w:tcBorders>
            <w:shd w:val="clear" w:color="auto" w:fill="auto"/>
            <w:vAlign w:val="center"/>
            <w:hideMark/>
          </w:tcPr>
          <w:p w:rsidR="007A3B7B" w:rsidRPr="007A3B7B" w:rsidRDefault="007A3B7B" w:rsidP="007A3B7B">
            <w:pPr>
              <w:spacing w:after="0" w:line="240" w:lineRule="auto"/>
              <w:jc w:val="center"/>
              <w:rPr>
                <w:rFonts w:ascii="Times New Roman" w:eastAsia="Times New Roman" w:hAnsi="Times New Roman" w:cs="Times New Roman"/>
                <w:color w:val="000000"/>
              </w:rPr>
            </w:pPr>
            <w:r w:rsidRPr="007A3B7B">
              <w:rPr>
                <w:rFonts w:ascii="Times New Roman" w:eastAsia="Times New Roman" w:hAnsi="Times New Roman" w:cs="Times New Roman"/>
                <w:color w:val="000000"/>
              </w:rPr>
              <w:t>LIU Box</w:t>
            </w:r>
            <w:r w:rsidR="0037153E">
              <w:rPr>
                <w:rFonts w:ascii="Times New Roman" w:eastAsia="Times New Roman" w:hAnsi="Times New Roman" w:cs="Times New Roman"/>
                <w:color w:val="000000"/>
              </w:rPr>
              <w:t xml:space="preserve"> &amp; Splicing at required points</w:t>
            </w:r>
          </w:p>
        </w:tc>
        <w:tc>
          <w:tcPr>
            <w:tcW w:w="960" w:type="dxa"/>
            <w:tcBorders>
              <w:top w:val="nil"/>
              <w:left w:val="nil"/>
              <w:bottom w:val="single" w:sz="4" w:space="0" w:color="auto"/>
              <w:right w:val="single" w:sz="4" w:space="0" w:color="auto"/>
            </w:tcBorders>
            <w:shd w:val="clear" w:color="auto" w:fill="auto"/>
            <w:vAlign w:val="center"/>
            <w:hideMark/>
          </w:tcPr>
          <w:p w:rsidR="007A3B7B" w:rsidRPr="007A3B7B" w:rsidRDefault="007A3B7B" w:rsidP="007A3B7B">
            <w:pPr>
              <w:spacing w:after="0" w:line="240" w:lineRule="auto"/>
              <w:jc w:val="center"/>
              <w:rPr>
                <w:rFonts w:ascii="Times New Roman" w:eastAsia="Times New Roman" w:hAnsi="Times New Roman" w:cs="Times New Roman"/>
                <w:color w:val="000000"/>
              </w:rPr>
            </w:pPr>
            <w:r w:rsidRPr="007A3B7B">
              <w:rPr>
                <w:rFonts w:ascii="Times New Roman" w:eastAsia="Times New Roman" w:hAnsi="Times New Roman" w:cs="Times New Roman"/>
                <w:color w:val="000000"/>
              </w:rPr>
              <w:t>1 no.</w:t>
            </w:r>
          </w:p>
        </w:tc>
      </w:tr>
      <w:tr w:rsidR="007A3B7B" w:rsidRPr="007A3B7B" w:rsidTr="007A3B7B">
        <w:trPr>
          <w:trHeight w:val="30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A3B7B" w:rsidRPr="007A3B7B" w:rsidRDefault="007A3B7B" w:rsidP="007A3B7B">
            <w:pPr>
              <w:spacing w:after="0" w:line="240" w:lineRule="auto"/>
              <w:jc w:val="center"/>
              <w:rPr>
                <w:rFonts w:ascii="Times New Roman" w:eastAsia="Times New Roman" w:hAnsi="Times New Roman" w:cs="Times New Roman"/>
                <w:color w:val="000000"/>
              </w:rPr>
            </w:pPr>
            <w:r w:rsidRPr="007A3B7B">
              <w:rPr>
                <w:rFonts w:ascii="Times New Roman" w:eastAsia="Times New Roman" w:hAnsi="Times New Roman" w:cs="Times New Roman"/>
                <w:color w:val="000000"/>
              </w:rPr>
              <w:t>4</w:t>
            </w:r>
          </w:p>
        </w:tc>
        <w:tc>
          <w:tcPr>
            <w:tcW w:w="4200" w:type="dxa"/>
            <w:tcBorders>
              <w:top w:val="nil"/>
              <w:left w:val="nil"/>
              <w:bottom w:val="single" w:sz="4" w:space="0" w:color="auto"/>
              <w:right w:val="single" w:sz="4" w:space="0" w:color="auto"/>
            </w:tcBorders>
            <w:shd w:val="clear" w:color="auto" w:fill="auto"/>
            <w:vAlign w:val="center"/>
            <w:hideMark/>
          </w:tcPr>
          <w:p w:rsidR="007A3B7B" w:rsidRPr="007A3B7B" w:rsidRDefault="007A3B7B" w:rsidP="007A3B7B">
            <w:pPr>
              <w:spacing w:after="0" w:line="240" w:lineRule="auto"/>
              <w:jc w:val="center"/>
              <w:rPr>
                <w:rFonts w:ascii="Times New Roman" w:eastAsia="Times New Roman" w:hAnsi="Times New Roman" w:cs="Times New Roman"/>
                <w:color w:val="000000"/>
              </w:rPr>
            </w:pPr>
            <w:r w:rsidRPr="007A3B7B">
              <w:rPr>
                <w:rFonts w:ascii="Times New Roman" w:eastAsia="Times New Roman" w:hAnsi="Times New Roman" w:cs="Times New Roman"/>
                <w:color w:val="000000"/>
              </w:rPr>
              <w:t>Patch cords</w:t>
            </w:r>
          </w:p>
        </w:tc>
        <w:tc>
          <w:tcPr>
            <w:tcW w:w="960" w:type="dxa"/>
            <w:tcBorders>
              <w:top w:val="nil"/>
              <w:left w:val="nil"/>
              <w:bottom w:val="single" w:sz="4" w:space="0" w:color="auto"/>
              <w:right w:val="single" w:sz="4" w:space="0" w:color="auto"/>
            </w:tcBorders>
            <w:shd w:val="clear" w:color="auto" w:fill="auto"/>
            <w:vAlign w:val="center"/>
            <w:hideMark/>
          </w:tcPr>
          <w:p w:rsidR="007A3B7B" w:rsidRPr="007A3B7B" w:rsidRDefault="007A3B7B" w:rsidP="007A3B7B">
            <w:pPr>
              <w:spacing w:after="0" w:line="240" w:lineRule="auto"/>
              <w:jc w:val="center"/>
              <w:rPr>
                <w:rFonts w:ascii="Times New Roman" w:eastAsia="Times New Roman" w:hAnsi="Times New Roman" w:cs="Times New Roman"/>
                <w:color w:val="000000"/>
              </w:rPr>
            </w:pPr>
            <w:r w:rsidRPr="007A3B7B">
              <w:rPr>
                <w:rFonts w:ascii="Times New Roman" w:eastAsia="Times New Roman" w:hAnsi="Times New Roman" w:cs="Times New Roman"/>
                <w:color w:val="000000"/>
              </w:rPr>
              <w:t>6 no.</w:t>
            </w:r>
          </w:p>
        </w:tc>
      </w:tr>
      <w:tr w:rsidR="007A3B7B" w:rsidRPr="007A3B7B" w:rsidTr="007A3B7B">
        <w:trPr>
          <w:trHeight w:val="60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A3B7B" w:rsidRPr="007A3B7B" w:rsidRDefault="007A3B7B" w:rsidP="007A3B7B">
            <w:pPr>
              <w:spacing w:after="0" w:line="240" w:lineRule="auto"/>
              <w:jc w:val="center"/>
              <w:rPr>
                <w:rFonts w:ascii="Times New Roman" w:eastAsia="Times New Roman" w:hAnsi="Times New Roman" w:cs="Times New Roman"/>
                <w:color w:val="000000"/>
              </w:rPr>
            </w:pPr>
            <w:r w:rsidRPr="007A3B7B">
              <w:rPr>
                <w:rFonts w:ascii="Times New Roman" w:eastAsia="Times New Roman" w:hAnsi="Times New Roman" w:cs="Times New Roman"/>
                <w:color w:val="000000"/>
              </w:rPr>
              <w:t>5</w:t>
            </w:r>
          </w:p>
        </w:tc>
        <w:tc>
          <w:tcPr>
            <w:tcW w:w="4200" w:type="dxa"/>
            <w:tcBorders>
              <w:top w:val="nil"/>
              <w:left w:val="nil"/>
              <w:bottom w:val="single" w:sz="4" w:space="0" w:color="auto"/>
              <w:right w:val="single" w:sz="4" w:space="0" w:color="auto"/>
            </w:tcBorders>
            <w:shd w:val="clear" w:color="auto" w:fill="auto"/>
            <w:vAlign w:val="center"/>
            <w:hideMark/>
          </w:tcPr>
          <w:p w:rsidR="007A3B7B" w:rsidRPr="007A3B7B" w:rsidRDefault="007A3B7B" w:rsidP="007A3B7B">
            <w:pPr>
              <w:spacing w:after="0" w:line="240" w:lineRule="auto"/>
              <w:jc w:val="center"/>
              <w:rPr>
                <w:rFonts w:ascii="Times New Roman" w:eastAsia="Times New Roman" w:hAnsi="Times New Roman" w:cs="Times New Roman"/>
                <w:color w:val="000000"/>
              </w:rPr>
            </w:pPr>
            <w:r w:rsidRPr="007A3B7B">
              <w:rPr>
                <w:rFonts w:ascii="Times New Roman" w:eastAsia="Times New Roman" w:hAnsi="Times New Roman" w:cs="Times New Roman"/>
                <w:color w:val="000000"/>
              </w:rPr>
              <w:t>Laying of FO Cable in HDPE pipe by excavating trench</w:t>
            </w:r>
          </w:p>
        </w:tc>
        <w:tc>
          <w:tcPr>
            <w:tcW w:w="960" w:type="dxa"/>
            <w:tcBorders>
              <w:top w:val="nil"/>
              <w:left w:val="nil"/>
              <w:bottom w:val="single" w:sz="4" w:space="0" w:color="auto"/>
              <w:right w:val="single" w:sz="4" w:space="0" w:color="auto"/>
            </w:tcBorders>
            <w:shd w:val="clear" w:color="auto" w:fill="auto"/>
            <w:vAlign w:val="center"/>
            <w:hideMark/>
          </w:tcPr>
          <w:p w:rsidR="007A3B7B" w:rsidRPr="007A3B7B" w:rsidRDefault="007A3B7B" w:rsidP="007A3B7B">
            <w:pPr>
              <w:spacing w:after="0" w:line="240" w:lineRule="auto"/>
              <w:jc w:val="center"/>
              <w:rPr>
                <w:rFonts w:ascii="Times New Roman" w:eastAsia="Times New Roman" w:hAnsi="Times New Roman" w:cs="Times New Roman"/>
                <w:color w:val="000000"/>
              </w:rPr>
            </w:pPr>
            <w:r w:rsidRPr="007A3B7B">
              <w:rPr>
                <w:rFonts w:ascii="Times New Roman" w:eastAsia="Times New Roman" w:hAnsi="Times New Roman" w:cs="Times New Roman"/>
                <w:color w:val="000000"/>
              </w:rPr>
              <w:t>10 mt</w:t>
            </w:r>
            <w:r w:rsidR="0037153E">
              <w:rPr>
                <w:rFonts w:ascii="Times New Roman" w:eastAsia="Times New Roman" w:hAnsi="Times New Roman" w:cs="Times New Roman"/>
                <w:color w:val="000000"/>
              </w:rPr>
              <w:t>r</w:t>
            </w:r>
            <w:r w:rsidRPr="007A3B7B">
              <w:rPr>
                <w:rFonts w:ascii="Times New Roman" w:eastAsia="Times New Roman" w:hAnsi="Times New Roman" w:cs="Times New Roman"/>
                <w:color w:val="000000"/>
              </w:rPr>
              <w:t>s</w:t>
            </w:r>
          </w:p>
        </w:tc>
      </w:tr>
      <w:tr w:rsidR="007A3B7B" w:rsidRPr="007A3B7B" w:rsidTr="007A3B7B">
        <w:trPr>
          <w:trHeight w:val="60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A3B7B" w:rsidRPr="007A3B7B" w:rsidRDefault="007A3B7B" w:rsidP="007A3B7B">
            <w:pPr>
              <w:spacing w:after="0" w:line="240" w:lineRule="auto"/>
              <w:jc w:val="center"/>
              <w:rPr>
                <w:rFonts w:ascii="Times New Roman" w:eastAsia="Times New Roman" w:hAnsi="Times New Roman" w:cs="Times New Roman"/>
                <w:color w:val="000000"/>
              </w:rPr>
            </w:pPr>
            <w:r w:rsidRPr="007A3B7B">
              <w:rPr>
                <w:rFonts w:ascii="Times New Roman" w:eastAsia="Times New Roman" w:hAnsi="Times New Roman" w:cs="Times New Roman"/>
                <w:color w:val="000000"/>
              </w:rPr>
              <w:t>6</w:t>
            </w:r>
          </w:p>
        </w:tc>
        <w:tc>
          <w:tcPr>
            <w:tcW w:w="4200" w:type="dxa"/>
            <w:tcBorders>
              <w:top w:val="nil"/>
              <w:left w:val="nil"/>
              <w:bottom w:val="single" w:sz="4" w:space="0" w:color="auto"/>
              <w:right w:val="single" w:sz="4" w:space="0" w:color="auto"/>
            </w:tcBorders>
            <w:shd w:val="clear" w:color="auto" w:fill="auto"/>
            <w:vAlign w:val="center"/>
            <w:hideMark/>
          </w:tcPr>
          <w:p w:rsidR="007A3B7B" w:rsidRPr="007A3B7B" w:rsidRDefault="007A3B7B" w:rsidP="007A3B7B">
            <w:pPr>
              <w:spacing w:after="0" w:line="240" w:lineRule="auto"/>
              <w:jc w:val="center"/>
              <w:rPr>
                <w:rFonts w:ascii="Times New Roman" w:eastAsia="Times New Roman" w:hAnsi="Times New Roman" w:cs="Times New Roman"/>
                <w:color w:val="000000"/>
              </w:rPr>
            </w:pPr>
            <w:r w:rsidRPr="007A3B7B">
              <w:rPr>
                <w:rFonts w:ascii="Times New Roman" w:eastAsia="Times New Roman" w:hAnsi="Times New Roman" w:cs="Times New Roman"/>
                <w:color w:val="000000"/>
              </w:rPr>
              <w:t>Splicing of FO Cable and terminating to the next IED/RTU to form a loop</w:t>
            </w:r>
          </w:p>
        </w:tc>
        <w:tc>
          <w:tcPr>
            <w:tcW w:w="960" w:type="dxa"/>
            <w:tcBorders>
              <w:top w:val="nil"/>
              <w:left w:val="nil"/>
              <w:bottom w:val="single" w:sz="4" w:space="0" w:color="auto"/>
              <w:right w:val="single" w:sz="4" w:space="0" w:color="auto"/>
            </w:tcBorders>
            <w:shd w:val="clear" w:color="auto" w:fill="auto"/>
            <w:vAlign w:val="center"/>
            <w:hideMark/>
          </w:tcPr>
          <w:p w:rsidR="007A3B7B" w:rsidRPr="007A3B7B" w:rsidRDefault="007A3B7B" w:rsidP="007A3B7B">
            <w:pPr>
              <w:spacing w:after="0" w:line="240" w:lineRule="auto"/>
              <w:jc w:val="center"/>
              <w:rPr>
                <w:rFonts w:ascii="Times New Roman" w:eastAsia="Times New Roman" w:hAnsi="Times New Roman" w:cs="Times New Roman"/>
                <w:color w:val="000000"/>
              </w:rPr>
            </w:pPr>
            <w:r w:rsidRPr="007A3B7B">
              <w:rPr>
                <w:rFonts w:ascii="Times New Roman" w:eastAsia="Times New Roman" w:hAnsi="Times New Roman" w:cs="Times New Roman"/>
                <w:color w:val="000000"/>
              </w:rPr>
              <w:t>6</w:t>
            </w:r>
          </w:p>
        </w:tc>
      </w:tr>
      <w:tr w:rsidR="007A3B7B" w:rsidRPr="007A3B7B" w:rsidTr="0037153E">
        <w:trPr>
          <w:trHeight w:val="300"/>
        </w:trPr>
        <w:tc>
          <w:tcPr>
            <w:tcW w:w="700" w:type="dxa"/>
            <w:tcBorders>
              <w:top w:val="nil"/>
              <w:left w:val="single" w:sz="4" w:space="0" w:color="auto"/>
              <w:bottom w:val="single" w:sz="4" w:space="0" w:color="auto"/>
              <w:right w:val="single" w:sz="4" w:space="0" w:color="auto"/>
            </w:tcBorders>
            <w:shd w:val="clear" w:color="auto" w:fill="auto"/>
            <w:vAlign w:val="center"/>
            <w:hideMark/>
          </w:tcPr>
          <w:p w:rsidR="007A3B7B" w:rsidRPr="007A3B7B" w:rsidRDefault="007A3B7B" w:rsidP="007A3B7B">
            <w:pPr>
              <w:spacing w:after="0" w:line="240" w:lineRule="auto"/>
              <w:jc w:val="center"/>
              <w:rPr>
                <w:rFonts w:ascii="Times New Roman" w:eastAsia="Times New Roman" w:hAnsi="Times New Roman" w:cs="Times New Roman"/>
                <w:color w:val="000000"/>
              </w:rPr>
            </w:pPr>
            <w:r w:rsidRPr="007A3B7B">
              <w:rPr>
                <w:rFonts w:ascii="Times New Roman" w:eastAsia="Times New Roman" w:hAnsi="Times New Roman" w:cs="Times New Roman"/>
                <w:color w:val="000000"/>
              </w:rPr>
              <w:t>7</w:t>
            </w:r>
          </w:p>
        </w:tc>
        <w:tc>
          <w:tcPr>
            <w:tcW w:w="4200" w:type="dxa"/>
            <w:tcBorders>
              <w:top w:val="nil"/>
              <w:left w:val="nil"/>
              <w:bottom w:val="single" w:sz="4" w:space="0" w:color="auto"/>
              <w:right w:val="single" w:sz="4" w:space="0" w:color="auto"/>
            </w:tcBorders>
            <w:shd w:val="clear" w:color="auto" w:fill="auto"/>
            <w:vAlign w:val="center"/>
            <w:hideMark/>
          </w:tcPr>
          <w:p w:rsidR="007A3B7B" w:rsidRPr="007A3B7B" w:rsidRDefault="007A3B7B" w:rsidP="007A3B7B">
            <w:pPr>
              <w:spacing w:after="0" w:line="240" w:lineRule="auto"/>
              <w:jc w:val="center"/>
              <w:rPr>
                <w:rFonts w:ascii="Times New Roman" w:eastAsia="Times New Roman" w:hAnsi="Times New Roman" w:cs="Times New Roman"/>
                <w:color w:val="000000"/>
              </w:rPr>
            </w:pPr>
            <w:r w:rsidRPr="007A3B7B">
              <w:rPr>
                <w:rFonts w:ascii="Times New Roman" w:eastAsia="Times New Roman" w:hAnsi="Times New Roman" w:cs="Times New Roman"/>
                <w:color w:val="000000"/>
              </w:rPr>
              <w:t>Extraction of CID file</w:t>
            </w:r>
            <w:r>
              <w:rPr>
                <w:rFonts w:ascii="Times New Roman" w:eastAsia="Times New Roman" w:hAnsi="Times New Roman" w:cs="Times New Roman"/>
                <w:color w:val="000000"/>
              </w:rPr>
              <w:t xml:space="preserve"> </w:t>
            </w:r>
            <w:r w:rsidRPr="007A3B7B">
              <w:rPr>
                <w:rFonts w:ascii="Times New Roman" w:eastAsia="Times New Roman" w:hAnsi="Times New Roman" w:cs="Times New Roman"/>
                <w:color w:val="000000"/>
              </w:rPr>
              <w:t>(</w:t>
            </w:r>
            <w:r w:rsidRPr="007A3B7B">
              <w:rPr>
                <w:rFonts w:ascii="Times New Roman" w:hAnsi="Times New Roman" w:cs="Times New Roman"/>
                <w:color w:val="000000"/>
              </w:rPr>
              <w:t>Configuration, files uploading and integration)</w:t>
            </w:r>
          </w:p>
        </w:tc>
        <w:tc>
          <w:tcPr>
            <w:tcW w:w="960" w:type="dxa"/>
            <w:tcBorders>
              <w:top w:val="nil"/>
              <w:left w:val="nil"/>
              <w:bottom w:val="single" w:sz="4" w:space="0" w:color="auto"/>
              <w:right w:val="single" w:sz="4" w:space="0" w:color="auto"/>
            </w:tcBorders>
            <w:shd w:val="clear" w:color="auto" w:fill="auto"/>
            <w:vAlign w:val="center"/>
            <w:hideMark/>
          </w:tcPr>
          <w:p w:rsidR="007A3B7B" w:rsidRPr="007A3B7B" w:rsidRDefault="007A3B7B" w:rsidP="007A3B7B">
            <w:pPr>
              <w:spacing w:after="0" w:line="240" w:lineRule="auto"/>
              <w:jc w:val="center"/>
              <w:rPr>
                <w:rFonts w:ascii="Times New Roman" w:eastAsia="Times New Roman" w:hAnsi="Times New Roman" w:cs="Times New Roman"/>
                <w:color w:val="000000"/>
              </w:rPr>
            </w:pPr>
            <w:r w:rsidRPr="007A3B7B">
              <w:rPr>
                <w:rFonts w:ascii="Times New Roman" w:eastAsia="Times New Roman" w:hAnsi="Times New Roman" w:cs="Times New Roman"/>
                <w:color w:val="000000"/>
              </w:rPr>
              <w:t>1</w:t>
            </w:r>
          </w:p>
        </w:tc>
      </w:tr>
      <w:tr w:rsidR="0037153E" w:rsidRPr="007A3B7B" w:rsidTr="0037153E">
        <w:trPr>
          <w:trHeight w:val="300"/>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7153E" w:rsidRPr="007A3B7B" w:rsidRDefault="0037153E" w:rsidP="007A3B7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8</w:t>
            </w:r>
          </w:p>
        </w:tc>
        <w:tc>
          <w:tcPr>
            <w:tcW w:w="4200" w:type="dxa"/>
            <w:tcBorders>
              <w:top w:val="single" w:sz="4" w:space="0" w:color="auto"/>
              <w:left w:val="nil"/>
              <w:bottom w:val="single" w:sz="4" w:space="0" w:color="auto"/>
              <w:right w:val="single" w:sz="4" w:space="0" w:color="auto"/>
            </w:tcBorders>
            <w:shd w:val="clear" w:color="auto" w:fill="auto"/>
            <w:vAlign w:val="center"/>
            <w:hideMark/>
          </w:tcPr>
          <w:p w:rsidR="0037153E" w:rsidRPr="0037153E" w:rsidRDefault="0037153E" w:rsidP="007A3B7B">
            <w:pPr>
              <w:spacing w:after="0" w:line="240" w:lineRule="auto"/>
              <w:jc w:val="center"/>
              <w:rPr>
                <w:rFonts w:ascii="Times New Roman" w:eastAsia="Times New Roman" w:hAnsi="Times New Roman" w:cs="Times New Roman"/>
                <w:color w:val="000000"/>
              </w:rPr>
            </w:pPr>
            <w:r w:rsidRPr="0037153E">
              <w:rPr>
                <w:rFonts w:ascii="Times New Roman" w:hAnsi="Times New Roman" w:cs="Times New Roman"/>
                <w:color w:val="000000"/>
              </w:rPr>
              <w:t>PVC Flexible Pipe 1'' (Routing in Feeder cables)</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37153E" w:rsidRPr="0037153E" w:rsidRDefault="0037153E" w:rsidP="007A3B7B">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 mtrs</w:t>
            </w:r>
          </w:p>
        </w:tc>
      </w:tr>
    </w:tbl>
    <w:p w:rsidR="007A3B7B" w:rsidRDefault="007A3B7B" w:rsidP="007A3B7B">
      <w:pPr>
        <w:widowControl w:val="0"/>
        <w:autoSpaceDE w:val="0"/>
        <w:autoSpaceDN w:val="0"/>
        <w:adjustRightInd w:val="0"/>
        <w:ind w:left="720"/>
        <w:jc w:val="both"/>
        <w:rPr>
          <w:rFonts w:ascii="Times New Roman" w:hAnsi="Times New Roman" w:cs="Times New Roman"/>
          <w:bCs/>
          <w:sz w:val="24"/>
          <w:szCs w:val="24"/>
        </w:rPr>
      </w:pPr>
    </w:p>
    <w:p w:rsidR="007A3B7B" w:rsidRDefault="007A3B7B" w:rsidP="007A3B7B">
      <w:pPr>
        <w:widowControl w:val="0"/>
        <w:autoSpaceDE w:val="0"/>
        <w:autoSpaceDN w:val="0"/>
        <w:adjustRightInd w:val="0"/>
        <w:ind w:left="720"/>
        <w:jc w:val="both"/>
        <w:rPr>
          <w:rFonts w:ascii="Times New Roman" w:hAnsi="Times New Roman" w:cs="Times New Roman"/>
          <w:bCs/>
          <w:sz w:val="24"/>
          <w:szCs w:val="24"/>
        </w:rPr>
      </w:pPr>
      <w:r w:rsidRPr="007A3B7B">
        <w:rPr>
          <w:rFonts w:ascii="Times New Roman" w:hAnsi="Times New Roman" w:cs="Times New Roman"/>
          <w:bCs/>
          <w:sz w:val="24"/>
          <w:szCs w:val="24"/>
        </w:rPr>
        <w:t xml:space="preserve"> The successful bidder has to extend his full cooperation with SCADA Implementing Agency in interfacing RTU/Data Concentrator to get IED data and control at SCADA control center. If required the bidder has to demonstrate the interface and data communication between IEDs and RTU with IEC-61850/Data concentrator provided by DISCOM SCADA implementing agency (SIA). </w:t>
      </w:r>
    </w:p>
    <w:p w:rsidR="0037153E" w:rsidRPr="0037153E" w:rsidRDefault="0037153E" w:rsidP="0037153E">
      <w:pPr>
        <w:pStyle w:val="ListParagraph"/>
        <w:adjustRightInd w:val="0"/>
        <w:ind w:left="0"/>
        <w:jc w:val="both"/>
        <w:rPr>
          <w:rFonts w:ascii="Times New Roman" w:hAnsi="Times New Roman" w:cs="Times New Roman"/>
          <w:b/>
          <w:sz w:val="24"/>
          <w:szCs w:val="24"/>
        </w:rPr>
      </w:pPr>
      <w:r w:rsidRPr="0037153E">
        <w:rPr>
          <w:rFonts w:ascii="Times New Roman" w:hAnsi="Times New Roman" w:cs="Times New Roman"/>
          <w:b/>
          <w:sz w:val="24"/>
          <w:szCs w:val="24"/>
        </w:rPr>
        <w:t xml:space="preserve">       2.0    IED integration for Breakers </w:t>
      </w:r>
    </w:p>
    <w:p w:rsidR="0037153E" w:rsidRPr="0037153E" w:rsidRDefault="0037153E" w:rsidP="0037153E">
      <w:pPr>
        <w:pStyle w:val="ListParagraph"/>
        <w:adjustRightInd w:val="0"/>
        <w:ind w:left="0"/>
        <w:jc w:val="both"/>
        <w:rPr>
          <w:rFonts w:ascii="Times New Roman" w:hAnsi="Times New Roman" w:cs="Times New Roman"/>
          <w:b/>
          <w:sz w:val="24"/>
          <w:szCs w:val="24"/>
        </w:rPr>
      </w:pPr>
    </w:p>
    <w:p w:rsidR="0037153E" w:rsidRPr="0037153E" w:rsidRDefault="0037153E" w:rsidP="0037153E">
      <w:pPr>
        <w:adjustRightInd w:val="0"/>
        <w:ind w:left="720"/>
        <w:jc w:val="both"/>
        <w:rPr>
          <w:rFonts w:ascii="Times New Roman" w:hAnsi="Times New Roman" w:cs="Times New Roman"/>
          <w:sz w:val="24"/>
          <w:szCs w:val="24"/>
        </w:rPr>
      </w:pPr>
      <w:r>
        <w:rPr>
          <w:rFonts w:ascii="Times New Roman" w:hAnsi="Times New Roman" w:cs="Times New Roman"/>
          <w:sz w:val="24"/>
          <w:szCs w:val="24"/>
        </w:rPr>
        <w:t>(i)</w:t>
      </w:r>
      <w:r>
        <w:rPr>
          <w:rFonts w:ascii="Times New Roman" w:hAnsi="Times New Roman" w:cs="Times New Roman"/>
          <w:sz w:val="24"/>
          <w:szCs w:val="24"/>
        </w:rPr>
        <w:tab/>
      </w:r>
      <w:r w:rsidRPr="0037153E">
        <w:rPr>
          <w:rFonts w:ascii="Times New Roman" w:hAnsi="Times New Roman" w:cs="Times New Roman"/>
          <w:sz w:val="24"/>
          <w:szCs w:val="24"/>
        </w:rPr>
        <w:t xml:space="preserve">Various Breakers (Make of CGL, Siemens, Schneider, Stelmec etc) with inbuilt IEDs (IEC61850 protocol) have to be commissioned &amp; integrated to SCADA control center. </w:t>
      </w:r>
    </w:p>
    <w:p w:rsidR="0037153E" w:rsidRPr="0037153E" w:rsidRDefault="0037153E" w:rsidP="0037153E">
      <w:pPr>
        <w:pStyle w:val="ListParagraph"/>
        <w:adjustRightInd w:val="0"/>
        <w:ind w:left="1440" w:firstLine="0"/>
        <w:jc w:val="both"/>
        <w:rPr>
          <w:rFonts w:ascii="Times New Roman" w:hAnsi="Times New Roman" w:cs="Times New Roman"/>
          <w:sz w:val="10"/>
          <w:szCs w:val="10"/>
        </w:rPr>
      </w:pPr>
    </w:p>
    <w:p w:rsidR="0037153E" w:rsidRDefault="0037153E" w:rsidP="0037153E">
      <w:pPr>
        <w:adjustRightInd w:val="0"/>
        <w:ind w:left="720"/>
        <w:jc w:val="both"/>
        <w:rPr>
          <w:rFonts w:ascii="Times New Roman" w:hAnsi="Times New Roman" w:cs="Times New Roman"/>
          <w:color w:val="000000"/>
          <w:sz w:val="24"/>
          <w:szCs w:val="24"/>
        </w:rPr>
      </w:pPr>
      <w:r>
        <w:rPr>
          <w:rFonts w:ascii="Times New Roman" w:hAnsi="Times New Roman" w:cs="Times New Roman"/>
          <w:sz w:val="24"/>
          <w:szCs w:val="24"/>
        </w:rPr>
        <w:t>(ii)</w:t>
      </w:r>
      <w:r>
        <w:rPr>
          <w:rFonts w:ascii="Times New Roman" w:hAnsi="Times New Roman" w:cs="Times New Roman"/>
          <w:sz w:val="24"/>
          <w:szCs w:val="24"/>
        </w:rPr>
        <w:tab/>
      </w:r>
      <w:r w:rsidRPr="0037153E">
        <w:rPr>
          <w:rFonts w:ascii="Times New Roman" w:hAnsi="Times New Roman" w:cs="Times New Roman"/>
          <w:sz w:val="24"/>
          <w:szCs w:val="24"/>
        </w:rPr>
        <w:t xml:space="preserve">ICD (IED capability Description) files </w:t>
      </w:r>
      <w:r>
        <w:rPr>
          <w:rFonts w:ascii="Times New Roman" w:hAnsi="Times New Roman" w:cs="Times New Roman"/>
          <w:sz w:val="24"/>
          <w:szCs w:val="24"/>
        </w:rPr>
        <w:t>shall be taken up from the respective</w:t>
      </w:r>
      <w:r w:rsidRPr="0037153E">
        <w:rPr>
          <w:rFonts w:ascii="Times New Roman" w:hAnsi="Times New Roman" w:cs="Times New Roman"/>
          <w:sz w:val="24"/>
          <w:szCs w:val="24"/>
        </w:rPr>
        <w:t xml:space="preserve"> companies</w:t>
      </w:r>
      <w:r>
        <w:rPr>
          <w:rFonts w:ascii="Times New Roman" w:hAnsi="Times New Roman" w:cs="Times New Roman"/>
          <w:sz w:val="24"/>
          <w:szCs w:val="24"/>
        </w:rPr>
        <w:t xml:space="preserve"> by bidder </w:t>
      </w:r>
      <w:r w:rsidR="00525BA3">
        <w:rPr>
          <w:rFonts w:ascii="Times New Roman" w:hAnsi="Times New Roman" w:cs="Times New Roman"/>
          <w:sz w:val="24"/>
          <w:szCs w:val="24"/>
        </w:rPr>
        <w:t xml:space="preserve">itself </w:t>
      </w:r>
      <w:r>
        <w:rPr>
          <w:rFonts w:ascii="Times New Roman" w:hAnsi="Times New Roman" w:cs="Times New Roman"/>
          <w:sz w:val="24"/>
          <w:szCs w:val="24"/>
        </w:rPr>
        <w:t>and</w:t>
      </w:r>
      <w:r w:rsidRPr="0037153E">
        <w:rPr>
          <w:rFonts w:ascii="Times New Roman" w:hAnsi="Times New Roman" w:cs="Times New Roman"/>
          <w:sz w:val="24"/>
          <w:szCs w:val="24"/>
        </w:rPr>
        <w:t xml:space="preserve"> should configure the file according to the provided signal list and should generate CID (Configured IED description) &amp; EXE               (Extension) files for integration</w:t>
      </w:r>
      <w:r w:rsidRPr="0037153E">
        <w:rPr>
          <w:rFonts w:ascii="Times New Roman" w:hAnsi="Times New Roman" w:cs="Times New Roman"/>
          <w:color w:val="000000"/>
          <w:sz w:val="24"/>
          <w:szCs w:val="24"/>
        </w:rPr>
        <w:t xml:space="preserve">. </w:t>
      </w:r>
      <w:r>
        <w:rPr>
          <w:rFonts w:ascii="Times New Roman" w:hAnsi="Times New Roman" w:cs="Times New Roman"/>
          <w:color w:val="000000"/>
          <w:sz w:val="24"/>
          <w:szCs w:val="24"/>
        </w:rPr>
        <w:t>The EPC contractor/bidder shall be equipped with s</w:t>
      </w:r>
      <w:r w:rsidRPr="0037153E">
        <w:rPr>
          <w:rFonts w:ascii="Times New Roman" w:hAnsi="Times New Roman" w:cs="Times New Roman"/>
          <w:color w:val="000000"/>
          <w:sz w:val="24"/>
          <w:szCs w:val="24"/>
        </w:rPr>
        <w:t>uitable Training/Demo on configuration of IEDs by the respective companies.</w:t>
      </w:r>
    </w:p>
    <w:p w:rsidR="00062F0A" w:rsidRDefault="00062F0A" w:rsidP="0037153E">
      <w:pPr>
        <w:adjustRightInd w:val="0"/>
        <w:ind w:left="720"/>
        <w:jc w:val="both"/>
        <w:rPr>
          <w:rFonts w:ascii="Times New Roman" w:hAnsi="Times New Roman" w:cs="Times New Roman"/>
          <w:color w:val="000000"/>
          <w:sz w:val="24"/>
          <w:szCs w:val="24"/>
        </w:rPr>
      </w:pPr>
    </w:p>
    <w:p w:rsidR="00062F0A" w:rsidRDefault="00062F0A" w:rsidP="00062F0A">
      <w:pPr>
        <w:adjustRightInd w:val="0"/>
        <w:jc w:val="both"/>
        <w:rPr>
          <w:rFonts w:ascii="Times New Roman" w:hAnsi="Times New Roman" w:cs="Times New Roman"/>
          <w:bCs/>
          <w:sz w:val="24"/>
          <w:szCs w:val="24"/>
        </w:rPr>
      </w:pPr>
      <w:r>
        <w:rPr>
          <w:rFonts w:ascii="Times New Roman" w:hAnsi="Times New Roman" w:cs="Times New Roman"/>
          <w:sz w:val="24"/>
          <w:szCs w:val="24"/>
        </w:rPr>
        <w:lastRenderedPageBreak/>
        <w:t>3</w:t>
      </w:r>
      <w:r w:rsidRPr="00062F0A">
        <w:rPr>
          <w:rFonts w:ascii="Times New Roman" w:hAnsi="Times New Roman" w:cs="Times New Roman"/>
          <w:bCs/>
          <w:sz w:val="24"/>
          <w:szCs w:val="24"/>
        </w:rPr>
        <w:t>.</w:t>
      </w:r>
      <w:r>
        <w:rPr>
          <w:rFonts w:ascii="Times New Roman" w:hAnsi="Times New Roman" w:cs="Times New Roman"/>
          <w:bCs/>
          <w:sz w:val="24"/>
          <w:szCs w:val="24"/>
        </w:rPr>
        <w:t>0</w:t>
      </w:r>
      <w:r>
        <w:rPr>
          <w:rFonts w:ascii="Times New Roman" w:hAnsi="Times New Roman" w:cs="Times New Roman"/>
          <w:bCs/>
          <w:sz w:val="24"/>
          <w:szCs w:val="24"/>
        </w:rPr>
        <w:tab/>
      </w:r>
      <w:r w:rsidR="00D666DF" w:rsidRPr="00D666DF">
        <w:rPr>
          <w:rFonts w:ascii="Times New Roman" w:hAnsi="Times New Roman" w:cs="Times New Roman"/>
          <w:b/>
          <w:bCs/>
          <w:sz w:val="24"/>
          <w:szCs w:val="24"/>
        </w:rPr>
        <w:t>Terminations</w:t>
      </w:r>
    </w:p>
    <w:p w:rsidR="00062F0A" w:rsidRPr="00062F0A" w:rsidRDefault="00062F0A" w:rsidP="00D666DF">
      <w:pPr>
        <w:pStyle w:val="ListParagraph"/>
        <w:ind w:left="0" w:firstLine="0"/>
        <w:rPr>
          <w:rFonts w:ascii="Times New Roman" w:hAnsi="Times New Roman" w:cs="Times New Roman"/>
          <w:sz w:val="24"/>
          <w:szCs w:val="24"/>
        </w:rPr>
      </w:pPr>
      <w:r w:rsidRPr="00062F0A">
        <w:rPr>
          <w:rFonts w:ascii="Times New Roman" w:hAnsi="Times New Roman" w:cs="Times New Roman"/>
          <w:sz w:val="24"/>
          <w:szCs w:val="24"/>
        </w:rPr>
        <w:t>The FO cable where ever laid from IEDs to IEDs and from IEDs to FO Switch/RTU in the panels, in the trenches and in ground shall be run in HDPE of suitable size with sufficient free space inside.</w:t>
      </w:r>
    </w:p>
    <w:p w:rsidR="00062F0A" w:rsidRPr="00062F0A" w:rsidRDefault="00D666DF" w:rsidP="00062F0A">
      <w:pPr>
        <w:spacing w:before="100" w:beforeAutospacing="1" w:after="100" w:afterAutospacing="1"/>
        <w:jc w:val="both"/>
        <w:rPr>
          <w:rFonts w:ascii="Times New Roman" w:hAnsi="Times New Roman" w:cs="Times New Roman"/>
          <w:sz w:val="24"/>
          <w:szCs w:val="24"/>
        </w:rPr>
      </w:pPr>
      <w:r>
        <w:rPr>
          <w:rFonts w:ascii="Times New Roman" w:hAnsi="Times New Roman" w:cs="Times New Roman"/>
          <w:sz w:val="24"/>
          <w:szCs w:val="24"/>
        </w:rPr>
        <w:t>3.1</w:t>
      </w:r>
      <w:r w:rsidR="00062F0A" w:rsidRPr="00062F0A">
        <w:rPr>
          <w:rFonts w:ascii="Times New Roman" w:hAnsi="Times New Roman" w:cs="Times New Roman"/>
          <w:sz w:val="24"/>
          <w:szCs w:val="24"/>
        </w:rPr>
        <w:tab/>
        <w:t>Each cable and inner duct is to be permanently labeled at each end with a unique cable number</w:t>
      </w:r>
      <w:r>
        <w:rPr>
          <w:rFonts w:ascii="Times New Roman" w:hAnsi="Times New Roman" w:cs="Times New Roman"/>
          <w:sz w:val="24"/>
          <w:szCs w:val="24"/>
        </w:rPr>
        <w:t>.</w:t>
      </w:r>
      <w:r w:rsidR="00062F0A" w:rsidRPr="00062F0A">
        <w:rPr>
          <w:rFonts w:ascii="Times New Roman" w:hAnsi="Times New Roman" w:cs="Times New Roman"/>
          <w:sz w:val="24"/>
          <w:szCs w:val="24"/>
        </w:rPr>
        <w:t xml:space="preserve"> Each fiber optic strand shall be labeled with a unique identifier at the ST coupler in the FIC</w:t>
      </w:r>
      <w:r w:rsidR="00DA6744">
        <w:rPr>
          <w:rFonts w:ascii="Times New Roman" w:hAnsi="Times New Roman" w:cs="Times New Roman"/>
          <w:sz w:val="24"/>
          <w:szCs w:val="24"/>
        </w:rPr>
        <w:t xml:space="preserve"> </w:t>
      </w:r>
      <w:r w:rsidR="00062F0A" w:rsidRPr="00062F0A">
        <w:rPr>
          <w:rFonts w:ascii="Times New Roman" w:hAnsi="Times New Roman" w:cs="Times New Roman"/>
          <w:sz w:val="24"/>
          <w:szCs w:val="24"/>
        </w:rPr>
        <w:t>(F</w:t>
      </w:r>
      <w:r>
        <w:rPr>
          <w:rFonts w:ascii="Times New Roman" w:hAnsi="Times New Roman" w:cs="Times New Roman"/>
          <w:sz w:val="24"/>
          <w:szCs w:val="24"/>
        </w:rPr>
        <w:t>iber Distribution Interface box</w:t>
      </w:r>
      <w:r w:rsidR="00062F0A" w:rsidRPr="00062F0A">
        <w:rPr>
          <w:rFonts w:ascii="Times New Roman" w:hAnsi="Times New Roman" w:cs="Times New Roman"/>
          <w:sz w:val="24"/>
          <w:szCs w:val="24"/>
        </w:rPr>
        <w:t xml:space="preserve">. Connectors shall be labeled on the identifying sheets on the front of the FIC. </w:t>
      </w:r>
    </w:p>
    <w:p w:rsidR="00D666DF" w:rsidRDefault="00D666DF" w:rsidP="00062F0A">
      <w:pPr>
        <w:pStyle w:val="ListParagraph"/>
        <w:ind w:left="0"/>
        <w:rPr>
          <w:rFonts w:ascii="Times New Roman" w:hAnsi="Times New Roman" w:cs="Times New Roman"/>
          <w:b/>
          <w:bCs/>
          <w:sz w:val="24"/>
          <w:szCs w:val="24"/>
        </w:rPr>
      </w:pPr>
      <w:r>
        <w:rPr>
          <w:rFonts w:ascii="Times New Roman" w:hAnsi="Times New Roman" w:cs="Times New Roman"/>
          <w:b/>
          <w:bCs/>
          <w:sz w:val="24"/>
          <w:szCs w:val="24"/>
        </w:rPr>
        <w:t xml:space="preserve">      3.2</w:t>
      </w:r>
      <w:r w:rsidR="00062F0A" w:rsidRPr="00062F0A">
        <w:rPr>
          <w:rFonts w:ascii="Times New Roman" w:hAnsi="Times New Roman" w:cs="Times New Roman"/>
          <w:b/>
          <w:bCs/>
          <w:sz w:val="24"/>
          <w:szCs w:val="24"/>
        </w:rPr>
        <w:tab/>
        <w:t xml:space="preserve"> Connectors and Splices</w:t>
      </w:r>
    </w:p>
    <w:p w:rsidR="00D666DF" w:rsidRDefault="00062F0A" w:rsidP="00062F0A">
      <w:pPr>
        <w:pStyle w:val="ListParagraph"/>
        <w:ind w:left="0"/>
        <w:rPr>
          <w:rFonts w:ascii="Times New Roman" w:hAnsi="Times New Roman" w:cs="Times New Roman"/>
          <w:sz w:val="24"/>
          <w:szCs w:val="24"/>
        </w:rPr>
      </w:pPr>
      <w:r w:rsidRPr="00062F0A">
        <w:rPr>
          <w:rFonts w:ascii="Times New Roman" w:hAnsi="Times New Roman" w:cs="Times New Roman"/>
          <w:sz w:val="24"/>
          <w:szCs w:val="24"/>
        </w:rPr>
        <w:br/>
        <w:t xml:space="preserve">Fiber ends are to be terminated in SC-type adaptors with Line interfacing unit at every breaker panel and FO Switch ends with composite ferrules. Connection between Line interfacing unit with IED’s shall be with FO Patch cords. All the 6 core of FO cable shall be terminated and no cable shall be left free without termination.  </w:t>
      </w:r>
    </w:p>
    <w:p w:rsidR="00062F0A" w:rsidRPr="00062F0A" w:rsidRDefault="00062F0A" w:rsidP="00062F0A">
      <w:pPr>
        <w:pStyle w:val="ListParagraph"/>
        <w:ind w:left="0"/>
        <w:rPr>
          <w:rFonts w:ascii="Times New Roman" w:hAnsi="Times New Roman" w:cs="Times New Roman"/>
          <w:sz w:val="24"/>
          <w:szCs w:val="24"/>
        </w:rPr>
      </w:pPr>
      <w:r w:rsidRPr="00062F0A">
        <w:rPr>
          <w:rFonts w:ascii="Times New Roman" w:hAnsi="Times New Roman" w:cs="Times New Roman"/>
          <w:sz w:val="24"/>
          <w:szCs w:val="24"/>
        </w:rPr>
        <w:br/>
        <w:t>If it is necessary to splice pigtails and terminations shall suit to existing IED’s and internal and external FO switches Clearance from T</w:t>
      </w:r>
      <w:r w:rsidR="00D666DF">
        <w:rPr>
          <w:rFonts w:ascii="Times New Roman" w:hAnsi="Times New Roman" w:cs="Times New Roman"/>
          <w:sz w:val="24"/>
          <w:szCs w:val="24"/>
        </w:rPr>
        <w:t>G</w:t>
      </w:r>
      <w:r w:rsidRPr="00062F0A">
        <w:rPr>
          <w:rFonts w:ascii="Times New Roman" w:hAnsi="Times New Roman" w:cs="Times New Roman"/>
          <w:sz w:val="24"/>
          <w:szCs w:val="24"/>
        </w:rPr>
        <w:t>SPDCL must be obtained before installing any type of splice. At each end of the cable, sufficient slack (15 - 30') shall be left to facilitate reasonable future relocation</w:t>
      </w:r>
      <w:r w:rsidR="00D666DF">
        <w:rPr>
          <w:rFonts w:ascii="Times New Roman" w:hAnsi="Times New Roman" w:cs="Times New Roman"/>
          <w:sz w:val="24"/>
          <w:szCs w:val="24"/>
        </w:rPr>
        <w:t>.</w:t>
      </w:r>
    </w:p>
    <w:p w:rsidR="00062F0A" w:rsidRPr="0037153E" w:rsidRDefault="00062F0A" w:rsidP="00062F0A">
      <w:pPr>
        <w:adjustRightInd w:val="0"/>
        <w:jc w:val="both"/>
        <w:rPr>
          <w:rFonts w:ascii="Times New Roman" w:hAnsi="Times New Roman" w:cs="Times New Roman"/>
          <w:bCs/>
          <w:sz w:val="24"/>
          <w:szCs w:val="24"/>
        </w:rPr>
      </w:pPr>
    </w:p>
    <w:p w:rsidR="007A3B7B" w:rsidRPr="007A3B7B" w:rsidRDefault="007A3B7B" w:rsidP="007A3B7B">
      <w:pPr>
        <w:widowControl w:val="0"/>
        <w:autoSpaceDE w:val="0"/>
        <w:autoSpaceDN w:val="0"/>
        <w:adjustRightInd w:val="0"/>
        <w:ind w:left="720"/>
        <w:jc w:val="both"/>
        <w:rPr>
          <w:rFonts w:ascii="Times New Roman" w:hAnsi="Times New Roman" w:cs="Times New Roman"/>
          <w:bCs/>
          <w:sz w:val="24"/>
          <w:szCs w:val="24"/>
        </w:rPr>
      </w:pPr>
    </w:p>
    <w:sectPr w:rsidR="007A3B7B" w:rsidRPr="007A3B7B" w:rsidSect="00A53DAB">
      <w:headerReference w:type="default" r:id="rId26"/>
      <w:pgSz w:w="12240" w:h="20160" w:code="5"/>
      <w:pgMar w:top="1440" w:right="207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E41A9" w:rsidRDefault="00AE41A9" w:rsidP="00A53DAB">
      <w:pPr>
        <w:spacing w:after="0" w:line="240" w:lineRule="auto"/>
      </w:pPr>
      <w:r>
        <w:separator/>
      </w:r>
    </w:p>
  </w:endnote>
  <w:endnote w:type="continuationSeparator" w:id="1">
    <w:p w:rsidR="00AE41A9" w:rsidRDefault="00AE41A9" w:rsidP="00A53DA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Impact">
    <w:altName w:val="Impact"/>
    <w:panose1 w:val="020B080603090205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Times-Bold">
    <w:altName w:val="Times New Roman"/>
    <w:panose1 w:val="00000000000000000000"/>
    <w:charset w:val="00"/>
    <w:family w:val="roman"/>
    <w:notTrueType/>
    <w:pitch w:val="default"/>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301D" w:rsidRDefault="00D3301D"/>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301D" w:rsidRDefault="00D3301D">
    <w:pPr>
      <w:pStyle w:val="Footer"/>
      <w:jc w:val="center"/>
    </w:pPr>
    <w:fldSimple w:instr=" PAGE ">
      <w:r w:rsidR="00DC47D7">
        <w:rPr>
          <w:noProof/>
        </w:rPr>
        <w:t>1</w:t>
      </w:r>
    </w:fldSimple>
  </w:p>
  <w:p w:rsidR="00D3301D" w:rsidRDefault="00D3301D">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301D" w:rsidRDefault="00D3301D"/>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301D" w:rsidRDefault="00D3301D">
    <w:pPr>
      <w:pStyle w:val="Footer"/>
      <w:jc w:val="center"/>
    </w:pPr>
    <w:fldSimple w:instr=" PAGE ">
      <w:r w:rsidR="00DC47D7">
        <w:rPr>
          <w:noProof/>
        </w:rPr>
        <w:t>39</w:t>
      </w:r>
    </w:fldSimple>
  </w:p>
  <w:p w:rsidR="00D3301D" w:rsidRDefault="00D3301D">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301D" w:rsidRDefault="00D3301D"/>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E41A9" w:rsidRDefault="00AE41A9" w:rsidP="00A53DAB">
      <w:pPr>
        <w:spacing w:after="0" w:line="240" w:lineRule="auto"/>
      </w:pPr>
      <w:r>
        <w:separator/>
      </w:r>
    </w:p>
  </w:footnote>
  <w:footnote w:type="continuationSeparator" w:id="1">
    <w:p w:rsidR="00AE41A9" w:rsidRDefault="00AE41A9" w:rsidP="00A53DA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301D" w:rsidRDefault="00D3301D"/>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301D" w:rsidRDefault="00D3301D">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301D" w:rsidRDefault="00D3301D"/>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301D" w:rsidRDefault="00D3301D"/>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301D" w:rsidRDefault="00D3301D">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301D" w:rsidRDefault="00D3301D"/>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301D" w:rsidRDefault="00D3301D">
    <w:pPr>
      <w:pStyle w:val="BodyText"/>
      <w:spacing w:line="14" w:lineRule="auto"/>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17"/>
    <w:name w:val="WW8Num23"/>
    <w:lvl w:ilvl="0">
      <w:start w:val="20"/>
      <w:numFmt w:val="decimal"/>
      <w:lvlText w:val="%1."/>
      <w:lvlJc w:val="center"/>
      <w:pPr>
        <w:tabs>
          <w:tab w:val="left" w:pos="720"/>
        </w:tabs>
        <w:ind w:left="720" w:hanging="432"/>
      </w:pPr>
    </w:lvl>
  </w:abstractNum>
  <w:abstractNum w:abstractNumId="1">
    <w:nsid w:val="00000003"/>
    <w:multiLevelType w:val="singleLevel"/>
    <w:tmpl w:val="00000019"/>
    <w:name w:val="WW8Num25"/>
    <w:lvl w:ilvl="0">
      <w:start w:val="1"/>
      <w:numFmt w:val="bullet"/>
      <w:lvlText w:val=""/>
      <w:lvlJc w:val="left"/>
      <w:pPr>
        <w:tabs>
          <w:tab w:val="left" w:pos="0"/>
        </w:tabs>
        <w:ind w:left="720" w:hanging="360"/>
      </w:pPr>
      <w:rPr>
        <w:rFonts w:ascii="Symbol" w:hAnsi="Symbol"/>
      </w:rPr>
    </w:lvl>
  </w:abstractNum>
  <w:abstractNum w:abstractNumId="2">
    <w:nsid w:val="00000004"/>
    <w:multiLevelType w:val="singleLevel"/>
    <w:tmpl w:val="0000001F"/>
    <w:name w:val="WW8Num30"/>
    <w:lvl w:ilvl="0">
      <w:start w:val="1"/>
      <w:numFmt w:val="bullet"/>
      <w:lvlText w:val=""/>
      <w:lvlJc w:val="left"/>
      <w:pPr>
        <w:tabs>
          <w:tab w:val="left" w:pos="340"/>
        </w:tabs>
        <w:ind w:left="340" w:hanging="340"/>
      </w:pPr>
      <w:rPr>
        <w:rFonts w:ascii="Symbol" w:hAnsi="Symbol" w:cs="Symbol"/>
        <w:color w:val="auto"/>
        <w:sz w:val="22"/>
        <w:szCs w:val="22"/>
      </w:rPr>
    </w:lvl>
  </w:abstractNum>
  <w:abstractNum w:abstractNumId="3">
    <w:nsid w:val="00000005"/>
    <w:multiLevelType w:val="multilevel"/>
    <w:tmpl w:val="00000023"/>
    <w:name w:val="WW8Num35"/>
    <w:lvl w:ilvl="0">
      <w:start w:val="1"/>
      <w:numFmt w:val="lowerLetter"/>
      <w:lvlText w:val="(%1)"/>
      <w:lvlJc w:val="left"/>
      <w:pPr>
        <w:tabs>
          <w:tab w:val="left" w:pos="1440"/>
        </w:tabs>
        <w:ind w:left="1440" w:hanging="720"/>
      </w:pPr>
    </w:lvl>
    <w:lvl w:ilvl="1">
      <w:start w:val="1"/>
      <w:numFmt w:val="lowerLetter"/>
      <w:lvlText w:val="%2."/>
      <w:lvlJc w:val="left"/>
      <w:pPr>
        <w:tabs>
          <w:tab w:val="left" w:pos="1800"/>
        </w:tabs>
        <w:ind w:left="1800" w:hanging="360"/>
      </w:pPr>
    </w:lvl>
    <w:lvl w:ilvl="2">
      <w:start w:val="1"/>
      <w:numFmt w:val="lowerRoman"/>
      <w:lvlText w:val="%3."/>
      <w:lvlJc w:val="left"/>
      <w:pPr>
        <w:tabs>
          <w:tab w:val="left" w:pos="2520"/>
        </w:tabs>
        <w:ind w:left="2520" w:hanging="180"/>
      </w:pPr>
    </w:lvl>
    <w:lvl w:ilvl="3">
      <w:start w:val="1"/>
      <w:numFmt w:val="decimal"/>
      <w:lvlText w:val="%4."/>
      <w:lvlJc w:val="left"/>
      <w:pPr>
        <w:tabs>
          <w:tab w:val="left" w:pos="3240"/>
        </w:tabs>
        <w:ind w:left="3240" w:hanging="360"/>
      </w:pPr>
    </w:lvl>
    <w:lvl w:ilvl="4">
      <w:start w:val="1"/>
      <w:numFmt w:val="lowerLetter"/>
      <w:lvlText w:val="%5."/>
      <w:lvlJc w:val="left"/>
      <w:pPr>
        <w:tabs>
          <w:tab w:val="left" w:pos="3960"/>
        </w:tabs>
        <w:ind w:left="3960" w:hanging="360"/>
      </w:pPr>
    </w:lvl>
    <w:lvl w:ilvl="5">
      <w:start w:val="1"/>
      <w:numFmt w:val="lowerRoman"/>
      <w:lvlText w:val="%6."/>
      <w:lvlJc w:val="left"/>
      <w:pPr>
        <w:tabs>
          <w:tab w:val="left" w:pos="4680"/>
        </w:tabs>
        <w:ind w:left="4680" w:hanging="180"/>
      </w:pPr>
    </w:lvl>
    <w:lvl w:ilvl="6">
      <w:start w:val="1"/>
      <w:numFmt w:val="decimal"/>
      <w:lvlText w:val="%7."/>
      <w:lvlJc w:val="left"/>
      <w:pPr>
        <w:tabs>
          <w:tab w:val="left" w:pos="5400"/>
        </w:tabs>
        <w:ind w:left="5400" w:hanging="360"/>
      </w:pPr>
    </w:lvl>
    <w:lvl w:ilvl="7">
      <w:start w:val="1"/>
      <w:numFmt w:val="lowerLetter"/>
      <w:lvlText w:val="%8."/>
      <w:lvlJc w:val="left"/>
      <w:pPr>
        <w:tabs>
          <w:tab w:val="left" w:pos="6120"/>
        </w:tabs>
        <w:ind w:left="6120" w:hanging="360"/>
      </w:pPr>
    </w:lvl>
    <w:lvl w:ilvl="8">
      <w:start w:val="1"/>
      <w:numFmt w:val="lowerRoman"/>
      <w:lvlText w:val="%9."/>
      <w:lvlJc w:val="left"/>
      <w:pPr>
        <w:tabs>
          <w:tab w:val="left" w:pos="6840"/>
        </w:tabs>
        <w:ind w:left="6840" w:hanging="180"/>
      </w:pPr>
    </w:lvl>
  </w:abstractNum>
  <w:abstractNum w:abstractNumId="4">
    <w:nsid w:val="00000006"/>
    <w:multiLevelType w:val="singleLevel"/>
    <w:tmpl w:val="0000002A"/>
    <w:name w:val="WW8Num42"/>
    <w:lvl w:ilvl="0">
      <w:start w:val="1"/>
      <w:numFmt w:val="lowerLetter"/>
      <w:lvlText w:val="%1."/>
      <w:lvlJc w:val="left"/>
      <w:pPr>
        <w:tabs>
          <w:tab w:val="left" w:pos="0"/>
        </w:tabs>
        <w:ind w:left="720" w:hanging="360"/>
      </w:pPr>
    </w:lvl>
  </w:abstractNum>
  <w:abstractNum w:abstractNumId="5">
    <w:nsid w:val="00000007"/>
    <w:multiLevelType w:val="multilevel"/>
    <w:tmpl w:val="00000030"/>
    <w:name w:val="WW8Num47"/>
    <w:lvl w:ilvl="0">
      <w:start w:val="1"/>
      <w:numFmt w:val="lowerLetter"/>
      <w:lvlText w:val="%1."/>
      <w:lvlJc w:val="left"/>
      <w:pPr>
        <w:tabs>
          <w:tab w:val="left" w:pos="720"/>
        </w:tabs>
        <w:ind w:left="720" w:hanging="360"/>
      </w:pPr>
      <w:rPr>
        <w:b/>
        <w:bCs/>
      </w:rPr>
    </w:lvl>
    <w:lvl w:ilvl="1">
      <w:start w:val="1"/>
      <w:numFmt w:val="lowerLetter"/>
      <w:lvlText w:val="%2."/>
      <w:lvlJc w:val="left"/>
      <w:pPr>
        <w:tabs>
          <w:tab w:val="left" w:pos="1440"/>
        </w:tabs>
        <w:ind w:left="1440" w:hanging="360"/>
      </w:pPr>
    </w:lvl>
    <w:lvl w:ilvl="2">
      <w:start w:val="1"/>
      <w:numFmt w:val="lowerRoman"/>
      <w:lvlText w:val="%3."/>
      <w:lvlJc w:val="lef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lef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left"/>
      <w:pPr>
        <w:tabs>
          <w:tab w:val="left" w:pos="6480"/>
        </w:tabs>
        <w:ind w:left="6480" w:hanging="180"/>
      </w:pPr>
    </w:lvl>
  </w:abstractNum>
  <w:abstractNum w:abstractNumId="6">
    <w:nsid w:val="00000008"/>
    <w:multiLevelType w:val="singleLevel"/>
    <w:tmpl w:val="00000031"/>
    <w:name w:val="WW8Num49"/>
    <w:lvl w:ilvl="0">
      <w:start w:val="1"/>
      <w:numFmt w:val="bullet"/>
      <w:lvlText w:val=""/>
      <w:lvlJc w:val="left"/>
      <w:pPr>
        <w:tabs>
          <w:tab w:val="left" w:pos="1080"/>
        </w:tabs>
        <w:ind w:left="1080" w:hanging="360"/>
      </w:pPr>
      <w:rPr>
        <w:rFonts w:ascii="Wingdings" w:hAnsi="Wingdings"/>
      </w:rPr>
    </w:lvl>
  </w:abstractNum>
  <w:abstractNum w:abstractNumId="7">
    <w:nsid w:val="00000009"/>
    <w:multiLevelType w:val="multilevel"/>
    <w:tmpl w:val="705C1004"/>
    <w:lvl w:ilvl="0">
      <w:start w:val="1"/>
      <w:numFmt w:val="bullet"/>
      <w:lvlText w:val=""/>
      <w:lvlJc w:val="left"/>
      <w:pPr>
        <w:tabs>
          <w:tab w:val="left" w:pos="360"/>
        </w:tabs>
        <w:ind w:left="360" w:hanging="360"/>
      </w:pPr>
      <w:rPr>
        <w:rFonts w:ascii="Symbol" w:hAnsi="Symbol" w:hint="default"/>
      </w:rPr>
    </w:lvl>
    <w:lvl w:ilvl="1">
      <w:start w:val="1"/>
      <w:numFmt w:val="bullet"/>
      <w:lvlText w:val=""/>
      <w:lvlJc w:val="left"/>
      <w:pPr>
        <w:ind w:left="720" w:hanging="360"/>
      </w:pPr>
      <w:rPr>
        <w:rFonts w:ascii="Symbol" w:hAnsi="Symbol" w:hint="default"/>
        <w:b/>
        <w:i w:val="0"/>
      </w:rPr>
    </w:lvl>
    <w:lvl w:ilvl="2">
      <w:start w:val="1"/>
      <w:numFmt w:val="bullet"/>
      <w:lvlText w:val=""/>
      <w:lvlJc w:val="left"/>
      <w:pPr>
        <w:ind w:left="360" w:hanging="360"/>
      </w:pPr>
      <w:rPr>
        <w:rFonts w:ascii="Symbol" w:hAnsi="Symbol" w:hint="default"/>
        <w:b/>
        <w:i w:val="0"/>
      </w:rPr>
    </w:lvl>
    <w:lvl w:ilvl="3">
      <w:start w:val="1"/>
      <w:numFmt w:val="bullet"/>
      <w:lvlText w:val=""/>
      <w:lvlJc w:val="left"/>
      <w:pPr>
        <w:ind w:left="360" w:hanging="360"/>
      </w:pPr>
      <w:rPr>
        <w:rFonts w:ascii="Symbol" w:hAnsi="Symbol" w:hint="default"/>
      </w:rPr>
    </w:lvl>
    <w:lvl w:ilvl="4">
      <w:start w:val="1"/>
      <w:numFmt w:val="bullet"/>
      <w:lvlText w:val=""/>
      <w:lvlJc w:val="left"/>
      <w:pPr>
        <w:ind w:left="360" w:hanging="360"/>
      </w:pPr>
      <w:rPr>
        <w:rFonts w:ascii="Symbol" w:hAnsi="Symbol" w:hint="default"/>
      </w:rPr>
    </w:lvl>
    <w:lvl w:ilvl="5">
      <w:start w:val="1"/>
      <w:numFmt w:val="decimal"/>
      <w:lvlText w:val="%1.%2.%3.%4.%5.%6"/>
      <w:lvlJc w:val="left"/>
      <w:pPr>
        <w:tabs>
          <w:tab w:val="left" w:pos="1152"/>
        </w:tabs>
        <w:ind w:left="1152" w:hanging="1152"/>
      </w:pPr>
    </w:lvl>
    <w:lvl w:ilvl="6">
      <w:start w:val="1"/>
      <w:numFmt w:val="decimal"/>
      <w:lvlText w:val="%1.%2.%3.%4.%5.%6.%7"/>
      <w:lvlJc w:val="left"/>
      <w:pPr>
        <w:tabs>
          <w:tab w:val="left" w:pos="1440"/>
        </w:tabs>
        <w:ind w:left="1296" w:hanging="1296"/>
      </w:pPr>
    </w:lvl>
    <w:lvl w:ilvl="7">
      <w:start w:val="1"/>
      <w:numFmt w:val="decimal"/>
      <w:lvlText w:val="%1.%2.%3.%4.%5.%6.%7.%8"/>
      <w:lvlJc w:val="left"/>
      <w:pPr>
        <w:tabs>
          <w:tab w:val="left" w:pos="1800"/>
        </w:tabs>
        <w:ind w:left="1440" w:hanging="1440"/>
      </w:pPr>
    </w:lvl>
    <w:lvl w:ilvl="8">
      <w:start w:val="1"/>
      <w:numFmt w:val="decimal"/>
      <w:lvlText w:val="%1.%2.%3.%4.%5.%6.%7.%8.%9"/>
      <w:lvlJc w:val="left"/>
      <w:pPr>
        <w:tabs>
          <w:tab w:val="left" w:pos="1800"/>
        </w:tabs>
        <w:ind w:left="1584" w:hanging="1584"/>
      </w:pPr>
    </w:lvl>
  </w:abstractNum>
  <w:abstractNum w:abstractNumId="8">
    <w:nsid w:val="0000000A"/>
    <w:multiLevelType w:val="singleLevel"/>
    <w:tmpl w:val="00000033"/>
    <w:name w:val="WW8Num51"/>
    <w:lvl w:ilvl="0">
      <w:start w:val="1"/>
      <w:numFmt w:val="bullet"/>
      <w:lvlText w:val=""/>
      <w:lvlJc w:val="left"/>
      <w:pPr>
        <w:tabs>
          <w:tab w:val="left" w:pos="1080"/>
        </w:tabs>
        <w:ind w:left="1080" w:hanging="360"/>
      </w:pPr>
      <w:rPr>
        <w:rFonts w:ascii="Symbol" w:hAnsi="Symbol"/>
      </w:rPr>
    </w:lvl>
  </w:abstractNum>
  <w:abstractNum w:abstractNumId="9">
    <w:nsid w:val="0000000B"/>
    <w:multiLevelType w:val="multilevel"/>
    <w:tmpl w:val="00000036"/>
    <w:name w:val="WW8Num54"/>
    <w:lvl w:ilvl="0">
      <w:start w:val="1"/>
      <w:numFmt w:val="decimal"/>
      <w:lvlText w:val="%1.2"/>
      <w:lvlJc w:val="left"/>
      <w:pPr>
        <w:tabs>
          <w:tab w:val="left" w:pos="360"/>
        </w:tabs>
        <w:ind w:left="360" w:hanging="360"/>
      </w:pPr>
    </w:lvl>
    <w:lvl w:ilvl="1">
      <w:start w:val="2"/>
      <w:numFmt w:val="decimal"/>
      <w:lvlText w:val="%1.%2"/>
      <w:lvlJc w:val="left"/>
      <w:pPr>
        <w:tabs>
          <w:tab w:val="left" w:pos="576"/>
        </w:tabs>
        <w:ind w:left="576" w:hanging="576"/>
      </w:pPr>
      <w:rPr>
        <w:b/>
        <w:i w:val="0"/>
      </w:rPr>
    </w:lvl>
    <w:lvl w:ilvl="2">
      <w:start w:val="1"/>
      <w:numFmt w:val="decimal"/>
      <w:suff w:val="nothing"/>
      <w:lvlText w:val="%1.%2.%3"/>
      <w:lvlJc w:val="left"/>
      <w:pPr>
        <w:tabs>
          <w:tab w:val="left" w:pos="0"/>
        </w:tabs>
        <w:ind w:left="720" w:hanging="720"/>
      </w:pPr>
      <w:rPr>
        <w:b/>
        <w:i w:val="0"/>
      </w:r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440"/>
        </w:tabs>
        <w:ind w:left="1296" w:hanging="1296"/>
      </w:pPr>
    </w:lvl>
    <w:lvl w:ilvl="7">
      <w:start w:val="1"/>
      <w:numFmt w:val="decimal"/>
      <w:lvlText w:val="%1.%2.%3.%4.%5.%6.%7.%8"/>
      <w:lvlJc w:val="left"/>
      <w:pPr>
        <w:tabs>
          <w:tab w:val="left" w:pos="1800"/>
        </w:tabs>
        <w:ind w:left="1440" w:hanging="1440"/>
      </w:pPr>
    </w:lvl>
    <w:lvl w:ilvl="8">
      <w:start w:val="1"/>
      <w:numFmt w:val="decimal"/>
      <w:lvlText w:val="%1.%2.%3.%4.%5.%6.%7.%8.%9"/>
      <w:lvlJc w:val="left"/>
      <w:pPr>
        <w:tabs>
          <w:tab w:val="left" w:pos="1800"/>
        </w:tabs>
        <w:ind w:left="1584" w:hanging="1584"/>
      </w:pPr>
    </w:lvl>
  </w:abstractNum>
  <w:abstractNum w:abstractNumId="10">
    <w:nsid w:val="0000000C"/>
    <w:multiLevelType w:val="multilevel"/>
    <w:tmpl w:val="705C1004"/>
    <w:lvl w:ilvl="0">
      <w:start w:val="1"/>
      <w:numFmt w:val="bullet"/>
      <w:lvlText w:val=""/>
      <w:lvlJc w:val="left"/>
      <w:pPr>
        <w:tabs>
          <w:tab w:val="left" w:pos="360"/>
        </w:tabs>
        <w:ind w:left="360" w:hanging="360"/>
      </w:pPr>
      <w:rPr>
        <w:rFonts w:ascii="Symbol" w:hAnsi="Symbol" w:hint="default"/>
      </w:rPr>
    </w:lvl>
    <w:lvl w:ilvl="1">
      <w:start w:val="1"/>
      <w:numFmt w:val="bullet"/>
      <w:lvlText w:val=""/>
      <w:lvlJc w:val="left"/>
      <w:pPr>
        <w:ind w:left="720" w:hanging="360"/>
      </w:pPr>
      <w:rPr>
        <w:rFonts w:ascii="Symbol" w:hAnsi="Symbol" w:hint="default"/>
        <w:b/>
        <w:i w:val="0"/>
      </w:rPr>
    </w:lvl>
    <w:lvl w:ilvl="2">
      <w:start w:val="1"/>
      <w:numFmt w:val="bullet"/>
      <w:lvlText w:val=""/>
      <w:lvlJc w:val="left"/>
      <w:pPr>
        <w:ind w:left="360" w:hanging="360"/>
      </w:pPr>
      <w:rPr>
        <w:rFonts w:ascii="Symbol" w:hAnsi="Symbol" w:hint="default"/>
        <w:b/>
        <w:i w:val="0"/>
      </w:rPr>
    </w:lvl>
    <w:lvl w:ilvl="3">
      <w:start w:val="1"/>
      <w:numFmt w:val="bullet"/>
      <w:lvlText w:val=""/>
      <w:lvlJc w:val="left"/>
      <w:pPr>
        <w:ind w:left="360" w:hanging="360"/>
      </w:pPr>
      <w:rPr>
        <w:rFonts w:ascii="Symbol" w:hAnsi="Symbol" w:hint="default"/>
      </w:rPr>
    </w:lvl>
    <w:lvl w:ilvl="4">
      <w:start w:val="1"/>
      <w:numFmt w:val="bullet"/>
      <w:lvlText w:val=""/>
      <w:lvlJc w:val="left"/>
      <w:pPr>
        <w:ind w:left="360" w:hanging="360"/>
      </w:pPr>
      <w:rPr>
        <w:rFonts w:ascii="Symbol" w:hAnsi="Symbol" w:hint="default"/>
      </w:rPr>
    </w:lvl>
    <w:lvl w:ilvl="5">
      <w:start w:val="1"/>
      <w:numFmt w:val="decimal"/>
      <w:lvlText w:val="%1.%2.%3.%4.%5.%6"/>
      <w:lvlJc w:val="left"/>
      <w:pPr>
        <w:tabs>
          <w:tab w:val="left" w:pos="1152"/>
        </w:tabs>
        <w:ind w:left="1152" w:hanging="1152"/>
      </w:pPr>
    </w:lvl>
    <w:lvl w:ilvl="6">
      <w:start w:val="1"/>
      <w:numFmt w:val="decimal"/>
      <w:lvlText w:val="%1.%2.%3.%4.%5.%6.%7"/>
      <w:lvlJc w:val="left"/>
      <w:pPr>
        <w:tabs>
          <w:tab w:val="left" w:pos="1440"/>
        </w:tabs>
        <w:ind w:left="1296" w:hanging="1296"/>
      </w:pPr>
    </w:lvl>
    <w:lvl w:ilvl="7">
      <w:start w:val="1"/>
      <w:numFmt w:val="decimal"/>
      <w:lvlText w:val="%1.%2.%3.%4.%5.%6.%7.%8"/>
      <w:lvlJc w:val="left"/>
      <w:pPr>
        <w:tabs>
          <w:tab w:val="left" w:pos="1800"/>
        </w:tabs>
        <w:ind w:left="1440" w:hanging="1440"/>
      </w:pPr>
    </w:lvl>
    <w:lvl w:ilvl="8">
      <w:start w:val="1"/>
      <w:numFmt w:val="decimal"/>
      <w:lvlText w:val="%1.%2.%3.%4.%5.%6.%7.%8.%9"/>
      <w:lvlJc w:val="left"/>
      <w:pPr>
        <w:tabs>
          <w:tab w:val="left" w:pos="1800"/>
        </w:tabs>
        <w:ind w:left="1584" w:hanging="1584"/>
      </w:pPr>
    </w:lvl>
  </w:abstractNum>
  <w:abstractNum w:abstractNumId="11">
    <w:nsid w:val="0000000E"/>
    <w:multiLevelType w:val="singleLevel"/>
    <w:tmpl w:val="00000044"/>
    <w:name w:val="WW8Num68"/>
    <w:lvl w:ilvl="0">
      <w:start w:val="1"/>
      <w:numFmt w:val="bullet"/>
      <w:lvlText w:val=""/>
      <w:lvlJc w:val="left"/>
      <w:pPr>
        <w:tabs>
          <w:tab w:val="left" w:pos="0"/>
        </w:tabs>
        <w:ind w:left="720" w:hanging="360"/>
      </w:pPr>
      <w:rPr>
        <w:rFonts w:ascii="Symbol" w:hAnsi="Symbol"/>
      </w:rPr>
    </w:lvl>
  </w:abstractNum>
  <w:abstractNum w:abstractNumId="12">
    <w:nsid w:val="0000000F"/>
    <w:multiLevelType w:val="singleLevel"/>
    <w:tmpl w:val="00000047"/>
    <w:name w:val="WW8Num70"/>
    <w:lvl w:ilvl="0">
      <w:start w:val="1"/>
      <w:numFmt w:val="decimal"/>
      <w:lvlText w:val="%1)"/>
      <w:lvlJc w:val="left"/>
      <w:pPr>
        <w:tabs>
          <w:tab w:val="left" w:pos="360"/>
        </w:tabs>
        <w:ind w:left="360" w:hanging="360"/>
      </w:pPr>
      <w:rPr>
        <w:b w:val="0"/>
        <w:bCs w:val="0"/>
      </w:rPr>
    </w:lvl>
  </w:abstractNum>
  <w:abstractNum w:abstractNumId="13">
    <w:nsid w:val="00000010"/>
    <w:multiLevelType w:val="multilevel"/>
    <w:tmpl w:val="4DBC79F8"/>
    <w:lvl w:ilvl="0">
      <w:start w:val="1"/>
      <w:numFmt w:val="bullet"/>
      <w:lvlText w:val=""/>
      <w:lvlJc w:val="left"/>
      <w:pPr>
        <w:tabs>
          <w:tab w:val="left" w:pos="360"/>
        </w:tabs>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360" w:hanging="360"/>
      </w:pPr>
      <w:rPr>
        <w:rFonts w:ascii="Symbol" w:hAnsi="Symbol" w:hint="default"/>
        <w:b/>
        <w:i w:val="0"/>
      </w:rPr>
    </w:lvl>
    <w:lvl w:ilvl="3">
      <w:start w:val="1"/>
      <w:numFmt w:val="bullet"/>
      <w:lvlText w:val=""/>
      <w:lvlJc w:val="left"/>
      <w:pPr>
        <w:ind w:left="360" w:hanging="360"/>
      </w:pPr>
      <w:rPr>
        <w:rFonts w:ascii="Symbol" w:hAnsi="Symbol" w:hint="default"/>
      </w:r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440"/>
        </w:tabs>
        <w:ind w:left="1296" w:hanging="1296"/>
      </w:pPr>
    </w:lvl>
    <w:lvl w:ilvl="7">
      <w:start w:val="1"/>
      <w:numFmt w:val="decimal"/>
      <w:lvlText w:val="%1.%2.%3.%4.%5.%6.%7.%8"/>
      <w:lvlJc w:val="left"/>
      <w:pPr>
        <w:tabs>
          <w:tab w:val="left" w:pos="1800"/>
        </w:tabs>
        <w:ind w:left="1440" w:hanging="1440"/>
      </w:pPr>
    </w:lvl>
    <w:lvl w:ilvl="8">
      <w:start w:val="1"/>
      <w:numFmt w:val="decimal"/>
      <w:lvlText w:val="%1.%2.%3.%4.%5.%6.%7.%8.%9"/>
      <w:lvlJc w:val="left"/>
      <w:pPr>
        <w:tabs>
          <w:tab w:val="left" w:pos="1800"/>
        </w:tabs>
        <w:ind w:left="1584" w:hanging="1584"/>
      </w:pPr>
    </w:lvl>
  </w:abstractNum>
  <w:abstractNum w:abstractNumId="14">
    <w:nsid w:val="00000011"/>
    <w:multiLevelType w:val="singleLevel"/>
    <w:tmpl w:val="00000053"/>
    <w:name w:val="WW8Num83"/>
    <w:lvl w:ilvl="0">
      <w:start w:val="1"/>
      <w:numFmt w:val="lowerLetter"/>
      <w:lvlText w:val="%1)"/>
      <w:lvlJc w:val="left"/>
      <w:pPr>
        <w:tabs>
          <w:tab w:val="left" w:pos="2160"/>
        </w:tabs>
        <w:ind w:left="2160" w:hanging="720"/>
      </w:pPr>
    </w:lvl>
  </w:abstractNum>
  <w:abstractNum w:abstractNumId="15">
    <w:nsid w:val="00000013"/>
    <w:multiLevelType w:val="singleLevel"/>
    <w:tmpl w:val="00000059"/>
    <w:name w:val="WW8Num89"/>
    <w:lvl w:ilvl="0">
      <w:start w:val="4"/>
      <w:numFmt w:val="lowerLetter"/>
      <w:lvlText w:val="(%1)"/>
      <w:lvlJc w:val="left"/>
      <w:pPr>
        <w:tabs>
          <w:tab w:val="left" w:pos="0"/>
        </w:tabs>
        <w:ind w:left="855" w:hanging="360"/>
      </w:pPr>
      <w:rPr>
        <w:rFonts w:eastAsia="Arial Unicode MS"/>
        <w:color w:val="auto"/>
      </w:rPr>
    </w:lvl>
  </w:abstractNum>
  <w:abstractNum w:abstractNumId="16">
    <w:nsid w:val="00000014"/>
    <w:multiLevelType w:val="singleLevel"/>
    <w:tmpl w:val="40090001"/>
    <w:lvl w:ilvl="0">
      <w:start w:val="1"/>
      <w:numFmt w:val="bullet"/>
      <w:lvlText w:val=""/>
      <w:lvlJc w:val="left"/>
      <w:pPr>
        <w:ind w:left="1440" w:hanging="360"/>
      </w:pPr>
      <w:rPr>
        <w:rFonts w:ascii="Symbol" w:hAnsi="Symbol" w:hint="default"/>
      </w:rPr>
    </w:lvl>
  </w:abstractNum>
  <w:abstractNum w:abstractNumId="17">
    <w:nsid w:val="00000015"/>
    <w:multiLevelType w:val="singleLevel"/>
    <w:tmpl w:val="00000064"/>
    <w:name w:val="WW8Num100"/>
    <w:lvl w:ilvl="0">
      <w:start w:val="1"/>
      <w:numFmt w:val="lowerLetter"/>
      <w:lvlText w:val="(%1)"/>
      <w:lvlJc w:val="left"/>
      <w:pPr>
        <w:tabs>
          <w:tab w:val="left" w:pos="2160"/>
        </w:tabs>
        <w:ind w:left="2160" w:hanging="720"/>
      </w:pPr>
    </w:lvl>
  </w:abstractNum>
  <w:abstractNum w:abstractNumId="18">
    <w:nsid w:val="00000016"/>
    <w:multiLevelType w:val="singleLevel"/>
    <w:tmpl w:val="00000065"/>
    <w:name w:val="WW8Num101"/>
    <w:lvl w:ilvl="0">
      <w:start w:val="1"/>
      <w:numFmt w:val="lowerLetter"/>
      <w:lvlText w:val="%1)"/>
      <w:lvlJc w:val="left"/>
      <w:pPr>
        <w:tabs>
          <w:tab w:val="left" w:pos="2160"/>
        </w:tabs>
        <w:ind w:left="2160" w:hanging="720"/>
      </w:pPr>
    </w:lvl>
  </w:abstractNum>
  <w:abstractNum w:abstractNumId="19">
    <w:nsid w:val="00000017"/>
    <w:multiLevelType w:val="singleLevel"/>
    <w:tmpl w:val="00000069"/>
    <w:name w:val="WW8Num105"/>
    <w:lvl w:ilvl="0">
      <w:start w:val="1"/>
      <w:numFmt w:val="bullet"/>
      <w:lvlText w:val=""/>
      <w:lvlJc w:val="left"/>
      <w:pPr>
        <w:tabs>
          <w:tab w:val="left" w:pos="1530"/>
        </w:tabs>
        <w:ind w:left="1458" w:hanging="288"/>
      </w:pPr>
      <w:rPr>
        <w:rFonts w:ascii="Symbol" w:hAnsi="Symbol"/>
      </w:rPr>
    </w:lvl>
  </w:abstractNum>
  <w:abstractNum w:abstractNumId="20">
    <w:nsid w:val="00000018"/>
    <w:multiLevelType w:val="multilevel"/>
    <w:tmpl w:val="0000006F"/>
    <w:name w:val="WW8Num111"/>
    <w:lvl w:ilvl="0">
      <w:start w:val="4"/>
      <w:numFmt w:val="decimal"/>
      <w:lvlText w:val="%1.1"/>
      <w:lvlJc w:val="left"/>
      <w:pPr>
        <w:tabs>
          <w:tab w:val="left" w:pos="360"/>
        </w:tabs>
        <w:ind w:left="288" w:hanging="288"/>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9"/>
      <w:numFmt w:val="decimal"/>
      <w:lvlText w:val="%1.%2.%3.%4.%5.%6.%7"/>
      <w:lvlJc w:val="left"/>
      <w:pPr>
        <w:tabs>
          <w:tab w:val="left" w:pos="1800"/>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21">
    <w:nsid w:val="00000019"/>
    <w:multiLevelType w:val="multilevel"/>
    <w:tmpl w:val="00000078"/>
    <w:name w:val="WW8Num120"/>
    <w:lvl w:ilvl="0">
      <w:start w:val="1"/>
      <w:numFmt w:val="decimal"/>
      <w:lvlText w:val="%1.0"/>
      <w:lvlJc w:val="left"/>
      <w:pPr>
        <w:tabs>
          <w:tab w:val="left" w:pos="360"/>
        </w:tabs>
        <w:ind w:left="360" w:hanging="360"/>
      </w:pPr>
    </w:lvl>
    <w:lvl w:ilvl="1">
      <w:start w:val="6"/>
      <w:numFmt w:val="decimal"/>
      <w:lvlText w:val="%1.%2"/>
      <w:lvlJc w:val="left"/>
      <w:pPr>
        <w:tabs>
          <w:tab w:val="left" w:pos="576"/>
        </w:tabs>
        <w:ind w:left="576" w:hanging="576"/>
      </w:pPr>
      <w:rPr>
        <w:b/>
        <w:i w:val="0"/>
      </w:rPr>
    </w:lvl>
    <w:lvl w:ilvl="2">
      <w:start w:val="1"/>
      <w:numFmt w:val="decimal"/>
      <w:suff w:val="nothing"/>
      <w:lvlText w:val="%2.%3"/>
      <w:lvlJc w:val="left"/>
      <w:pPr>
        <w:tabs>
          <w:tab w:val="left" w:pos="0"/>
        </w:tabs>
        <w:ind w:left="720" w:hanging="720"/>
      </w:pPr>
      <w:rPr>
        <w:b/>
        <w:i w:val="0"/>
      </w:rPr>
    </w:lvl>
    <w:lvl w:ilvl="3">
      <w:start w:val="1"/>
      <w:numFmt w:val="decimal"/>
      <w:lvlText w:val="%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440"/>
        </w:tabs>
        <w:ind w:left="1296" w:hanging="1296"/>
      </w:pPr>
    </w:lvl>
    <w:lvl w:ilvl="7">
      <w:start w:val="1"/>
      <w:numFmt w:val="decimal"/>
      <w:lvlText w:val="%1.%2.%3.%4.%5.%6.%7.%8"/>
      <w:lvlJc w:val="left"/>
      <w:pPr>
        <w:tabs>
          <w:tab w:val="left" w:pos="1800"/>
        </w:tabs>
        <w:ind w:left="1440" w:hanging="1440"/>
      </w:pPr>
    </w:lvl>
    <w:lvl w:ilvl="8">
      <w:start w:val="1"/>
      <w:numFmt w:val="decimal"/>
      <w:lvlText w:val="%1.%2.%3.%4.%5.%6.%7.%8.%9"/>
      <w:lvlJc w:val="left"/>
      <w:pPr>
        <w:tabs>
          <w:tab w:val="left" w:pos="1800"/>
        </w:tabs>
        <w:ind w:left="1584" w:hanging="1584"/>
      </w:pPr>
    </w:lvl>
  </w:abstractNum>
  <w:abstractNum w:abstractNumId="22">
    <w:nsid w:val="0000001A"/>
    <w:multiLevelType w:val="multilevel"/>
    <w:tmpl w:val="00000087"/>
    <w:name w:val="WW8Num135"/>
    <w:lvl w:ilvl="0">
      <w:start w:val="4"/>
      <w:numFmt w:val="decimal"/>
      <w:lvlText w:val="%1"/>
      <w:lvlJc w:val="left"/>
      <w:pPr>
        <w:tabs>
          <w:tab w:val="left" w:pos="600"/>
        </w:tabs>
        <w:ind w:left="600" w:hanging="600"/>
      </w:pPr>
    </w:lvl>
    <w:lvl w:ilvl="1">
      <w:start w:val="1"/>
      <w:numFmt w:val="decimal"/>
      <w:lvlText w:val="%1.%2"/>
      <w:lvlJc w:val="left"/>
      <w:pPr>
        <w:tabs>
          <w:tab w:val="left" w:pos="600"/>
        </w:tabs>
        <w:ind w:left="600" w:hanging="600"/>
      </w:pPr>
    </w:lvl>
    <w:lvl w:ilvl="2">
      <w:start w:val="13"/>
      <w:numFmt w:val="decimal"/>
      <w:lvlText w:val="%1.%2.%3"/>
      <w:lvlJc w:val="left"/>
      <w:pPr>
        <w:tabs>
          <w:tab w:val="left" w:pos="720"/>
        </w:tabs>
        <w:ind w:left="720" w:hanging="720"/>
      </w:pPr>
    </w:lvl>
    <w:lvl w:ilvl="3">
      <w:start w:val="1"/>
      <w:numFmt w:val="decimal"/>
      <w:lvlText w:val="%1.%2.%3.%4"/>
      <w:lvlJc w:val="left"/>
      <w:pPr>
        <w:tabs>
          <w:tab w:val="left" w:pos="720"/>
        </w:tabs>
        <w:ind w:left="720" w:hanging="720"/>
      </w:pPr>
    </w:lvl>
    <w:lvl w:ilvl="4">
      <w:start w:val="1"/>
      <w:numFmt w:val="decimal"/>
      <w:lvlText w:val="%1.%2.%3.%4.%5"/>
      <w:lvlJc w:val="left"/>
      <w:pPr>
        <w:tabs>
          <w:tab w:val="left" w:pos="1080"/>
        </w:tabs>
        <w:ind w:left="1080" w:hanging="1080"/>
      </w:pPr>
    </w:lvl>
    <w:lvl w:ilvl="5">
      <w:start w:val="1"/>
      <w:numFmt w:val="decimal"/>
      <w:lvlText w:val="%1.%2.%3.%4.%5.%6"/>
      <w:lvlJc w:val="left"/>
      <w:pPr>
        <w:tabs>
          <w:tab w:val="left" w:pos="108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23">
    <w:nsid w:val="0000001B"/>
    <w:multiLevelType w:val="multilevel"/>
    <w:tmpl w:val="0000008D"/>
    <w:name w:val="WW8Num141"/>
    <w:lvl w:ilvl="0">
      <w:start w:val="1"/>
      <w:numFmt w:val="decimal"/>
      <w:lvlText w:val="%1.0"/>
      <w:lvlJc w:val="left"/>
      <w:pPr>
        <w:tabs>
          <w:tab w:val="left" w:pos="360"/>
        </w:tabs>
        <w:ind w:left="360" w:hanging="360"/>
      </w:pPr>
    </w:lvl>
    <w:lvl w:ilvl="1">
      <w:start w:val="1"/>
      <w:numFmt w:val="decimal"/>
      <w:lvlText w:val="%1.%2"/>
      <w:lvlJc w:val="left"/>
      <w:pPr>
        <w:tabs>
          <w:tab w:val="left" w:pos="576"/>
        </w:tabs>
        <w:ind w:left="576" w:hanging="576"/>
      </w:pPr>
      <w:rPr>
        <w:b/>
        <w:i w:val="0"/>
      </w:rPr>
    </w:lvl>
    <w:lvl w:ilvl="2">
      <w:start w:val="1"/>
      <w:numFmt w:val="decimal"/>
      <w:suff w:val="nothing"/>
      <w:lvlText w:val="%1.%2.%3"/>
      <w:lvlJc w:val="left"/>
      <w:pPr>
        <w:tabs>
          <w:tab w:val="left" w:pos="0"/>
        </w:tabs>
        <w:ind w:left="900" w:hanging="720"/>
      </w:pPr>
      <w:rPr>
        <w:b/>
        <w:i w:val="0"/>
      </w:r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440"/>
        </w:tabs>
        <w:ind w:left="1296" w:hanging="1296"/>
      </w:pPr>
    </w:lvl>
    <w:lvl w:ilvl="7">
      <w:start w:val="1"/>
      <w:numFmt w:val="decimal"/>
      <w:lvlText w:val="%1.%2.%3.%4.%5.%6.%7.%8"/>
      <w:lvlJc w:val="left"/>
      <w:pPr>
        <w:tabs>
          <w:tab w:val="left" w:pos="1800"/>
        </w:tabs>
        <w:ind w:left="1440" w:hanging="1440"/>
      </w:pPr>
    </w:lvl>
    <w:lvl w:ilvl="8">
      <w:start w:val="1"/>
      <w:numFmt w:val="decimal"/>
      <w:lvlText w:val="%1.%2.%3.%4.%5.%6.%7.%8.%9"/>
      <w:lvlJc w:val="left"/>
      <w:pPr>
        <w:tabs>
          <w:tab w:val="left" w:pos="1800"/>
        </w:tabs>
        <w:ind w:left="1584" w:hanging="1584"/>
      </w:pPr>
    </w:lvl>
  </w:abstractNum>
  <w:abstractNum w:abstractNumId="24">
    <w:nsid w:val="0000001C"/>
    <w:multiLevelType w:val="multilevel"/>
    <w:tmpl w:val="000000A0"/>
    <w:name w:val="WW8Num160"/>
    <w:lvl w:ilvl="0">
      <w:start w:val="1"/>
      <w:numFmt w:val="lowerLetter"/>
      <w:lvlText w:val="%1)"/>
      <w:lvlJc w:val="left"/>
      <w:pPr>
        <w:tabs>
          <w:tab w:val="left" w:pos="720"/>
        </w:tabs>
        <w:ind w:left="720" w:hanging="360"/>
      </w:pPr>
    </w:lvl>
    <w:lvl w:ilvl="1">
      <w:start w:val="1"/>
      <w:numFmt w:val="lowerRoman"/>
      <w:lvlText w:val="(%2)"/>
      <w:lvlJc w:val="left"/>
      <w:pPr>
        <w:tabs>
          <w:tab w:val="left" w:pos="1800"/>
        </w:tabs>
        <w:ind w:left="1800" w:hanging="720"/>
      </w:pPr>
    </w:lvl>
    <w:lvl w:ilvl="2">
      <w:start w:val="1"/>
      <w:numFmt w:val="lowerRoman"/>
      <w:lvlText w:val="%3."/>
      <w:lvlJc w:val="left"/>
      <w:pPr>
        <w:tabs>
          <w:tab w:val="left" w:pos="2160"/>
        </w:tabs>
        <w:ind w:left="2160" w:hanging="180"/>
      </w:pPr>
    </w:lvl>
    <w:lvl w:ilvl="3">
      <w:start w:val="1"/>
      <w:numFmt w:val="lowerLetter"/>
      <w:lvlText w:val="(%4)"/>
      <w:lvlJc w:val="left"/>
      <w:pPr>
        <w:tabs>
          <w:tab w:val="left" w:pos="3240"/>
        </w:tabs>
        <w:ind w:left="3240" w:hanging="720"/>
      </w:pPr>
    </w:lvl>
    <w:lvl w:ilvl="4">
      <w:start w:val="1"/>
      <w:numFmt w:val="lowerLetter"/>
      <w:lvlText w:val="%5."/>
      <w:lvlJc w:val="left"/>
      <w:pPr>
        <w:tabs>
          <w:tab w:val="left" w:pos="3600"/>
        </w:tabs>
        <w:ind w:left="3600" w:hanging="360"/>
      </w:pPr>
    </w:lvl>
    <w:lvl w:ilvl="5">
      <w:start w:val="1"/>
      <w:numFmt w:val="lowerRoman"/>
      <w:lvlText w:val="%6."/>
      <w:lvlJc w:val="lef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left"/>
      <w:pPr>
        <w:tabs>
          <w:tab w:val="left" w:pos="6480"/>
        </w:tabs>
        <w:ind w:left="6480" w:hanging="180"/>
      </w:pPr>
    </w:lvl>
  </w:abstractNum>
  <w:abstractNum w:abstractNumId="25">
    <w:nsid w:val="0000001D"/>
    <w:multiLevelType w:val="singleLevel"/>
    <w:tmpl w:val="000000A6"/>
    <w:name w:val="WW8Num166"/>
    <w:lvl w:ilvl="0">
      <w:start w:val="1"/>
      <w:numFmt w:val="bullet"/>
      <w:lvlText w:val=""/>
      <w:lvlJc w:val="left"/>
      <w:pPr>
        <w:tabs>
          <w:tab w:val="left" w:pos="1800"/>
        </w:tabs>
        <w:ind w:left="1800" w:hanging="360"/>
      </w:pPr>
      <w:rPr>
        <w:rFonts w:ascii="Wingdings" w:hAnsi="Wingdings"/>
      </w:rPr>
    </w:lvl>
  </w:abstractNum>
  <w:abstractNum w:abstractNumId="26">
    <w:nsid w:val="0000001E"/>
    <w:multiLevelType w:val="multilevel"/>
    <w:tmpl w:val="5616F1D8"/>
    <w:lvl w:ilvl="0">
      <w:start w:val="1"/>
      <w:numFmt w:val="bullet"/>
      <w:lvlText w:val=""/>
      <w:lvlJc w:val="left"/>
      <w:pPr>
        <w:tabs>
          <w:tab w:val="left" w:pos="360"/>
        </w:tabs>
        <w:ind w:left="360" w:hanging="360"/>
      </w:pPr>
      <w:rPr>
        <w:rFonts w:ascii="Symbol" w:hAnsi="Symbol" w:hint="default"/>
      </w:rPr>
    </w:lvl>
    <w:lvl w:ilvl="1">
      <w:start w:val="3"/>
      <w:numFmt w:val="decimal"/>
      <w:lvlText w:val="%1.%2"/>
      <w:lvlJc w:val="left"/>
      <w:pPr>
        <w:tabs>
          <w:tab w:val="left" w:pos="576"/>
        </w:tabs>
        <w:ind w:left="576" w:hanging="576"/>
      </w:pPr>
      <w:rPr>
        <w:b/>
        <w:i w:val="0"/>
      </w:rPr>
    </w:lvl>
    <w:lvl w:ilvl="2">
      <w:start w:val="1"/>
      <w:numFmt w:val="bullet"/>
      <w:lvlText w:val=""/>
      <w:lvlJc w:val="left"/>
      <w:pPr>
        <w:ind w:left="360" w:hanging="360"/>
      </w:pPr>
      <w:rPr>
        <w:rFonts w:ascii="Symbol" w:hAnsi="Symbol" w:hint="default"/>
      </w:r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440"/>
        </w:tabs>
        <w:ind w:left="1296" w:hanging="1296"/>
      </w:pPr>
    </w:lvl>
    <w:lvl w:ilvl="7">
      <w:start w:val="1"/>
      <w:numFmt w:val="decimal"/>
      <w:lvlText w:val="%1.%2.%3.%4.%5.%6.%7.%8"/>
      <w:lvlJc w:val="left"/>
      <w:pPr>
        <w:tabs>
          <w:tab w:val="left" w:pos="1800"/>
        </w:tabs>
        <w:ind w:left="1440" w:hanging="1440"/>
      </w:pPr>
    </w:lvl>
    <w:lvl w:ilvl="8">
      <w:start w:val="1"/>
      <w:numFmt w:val="decimal"/>
      <w:lvlText w:val="%1.%2.%3.%4.%5.%6.%7.%8.%9"/>
      <w:lvlJc w:val="left"/>
      <w:pPr>
        <w:tabs>
          <w:tab w:val="left" w:pos="1800"/>
        </w:tabs>
        <w:ind w:left="1584" w:hanging="1584"/>
      </w:pPr>
    </w:lvl>
  </w:abstractNum>
  <w:abstractNum w:abstractNumId="27">
    <w:nsid w:val="0000001F"/>
    <w:multiLevelType w:val="singleLevel"/>
    <w:tmpl w:val="000000C2"/>
    <w:name w:val="WW8Num194"/>
    <w:lvl w:ilvl="0">
      <w:start w:val="1"/>
      <w:numFmt w:val="lowerLetter"/>
      <w:lvlText w:val="%1)"/>
      <w:lvlJc w:val="left"/>
      <w:pPr>
        <w:tabs>
          <w:tab w:val="left" w:pos="2160"/>
        </w:tabs>
        <w:ind w:left="2160" w:hanging="360"/>
      </w:pPr>
    </w:lvl>
  </w:abstractNum>
  <w:abstractNum w:abstractNumId="28">
    <w:nsid w:val="00000020"/>
    <w:multiLevelType w:val="multilevel"/>
    <w:tmpl w:val="000000C3"/>
    <w:name w:val="WW8Num195"/>
    <w:lvl w:ilvl="0">
      <w:start w:val="1"/>
      <w:numFmt w:val="lowerLetter"/>
      <w:lvlText w:val="%1)"/>
      <w:lvlJc w:val="left"/>
      <w:pPr>
        <w:tabs>
          <w:tab w:val="left" w:pos="720"/>
        </w:tabs>
        <w:ind w:left="720" w:hanging="360"/>
      </w:pPr>
    </w:lvl>
    <w:lvl w:ilvl="1">
      <w:start w:val="1"/>
      <w:numFmt w:val="lowerLetter"/>
      <w:lvlText w:val="(%2)"/>
      <w:lvlJc w:val="left"/>
      <w:pPr>
        <w:tabs>
          <w:tab w:val="left" w:pos="1590"/>
        </w:tabs>
        <w:ind w:left="1590" w:hanging="510"/>
      </w:pPr>
    </w:lvl>
    <w:lvl w:ilvl="2">
      <w:start w:val="1"/>
      <w:numFmt w:val="bullet"/>
      <w:lvlText w:val=""/>
      <w:lvlJc w:val="left"/>
      <w:pPr>
        <w:tabs>
          <w:tab w:val="left" w:pos="2160"/>
        </w:tabs>
        <w:ind w:left="2160" w:hanging="360"/>
      </w:pPr>
      <w:rPr>
        <w:rFonts w:ascii="Wingdings" w:hAnsi="Wingdings"/>
      </w:rPr>
    </w:lvl>
    <w:lvl w:ilvl="3">
      <w:start w:val="1"/>
      <w:numFmt w:val="bullet"/>
      <w:lvlText w:val=""/>
      <w:lvlJc w:val="left"/>
      <w:pPr>
        <w:tabs>
          <w:tab w:val="left" w:pos="2880"/>
        </w:tabs>
        <w:ind w:left="2880" w:hanging="360"/>
      </w:pPr>
      <w:rPr>
        <w:rFonts w:ascii="Symbol" w:hAnsi="Symbol"/>
      </w:rPr>
    </w:lvl>
    <w:lvl w:ilvl="4">
      <w:start w:val="1"/>
      <w:numFmt w:val="bullet"/>
      <w:lvlText w:val="o"/>
      <w:lvlJc w:val="left"/>
      <w:pPr>
        <w:tabs>
          <w:tab w:val="left" w:pos="3600"/>
        </w:tabs>
        <w:ind w:left="3600" w:hanging="360"/>
      </w:pPr>
      <w:rPr>
        <w:rFonts w:ascii="Courier New" w:hAnsi="Courier New"/>
      </w:rPr>
    </w:lvl>
    <w:lvl w:ilvl="5">
      <w:start w:val="1"/>
      <w:numFmt w:val="bullet"/>
      <w:lvlText w:val=""/>
      <w:lvlJc w:val="left"/>
      <w:pPr>
        <w:tabs>
          <w:tab w:val="left" w:pos="4320"/>
        </w:tabs>
        <w:ind w:left="4320" w:hanging="360"/>
      </w:pPr>
      <w:rPr>
        <w:rFonts w:ascii="Wingdings" w:hAnsi="Wingdings"/>
      </w:rPr>
    </w:lvl>
    <w:lvl w:ilvl="6">
      <w:start w:val="1"/>
      <w:numFmt w:val="bullet"/>
      <w:lvlText w:val=""/>
      <w:lvlJc w:val="left"/>
      <w:pPr>
        <w:tabs>
          <w:tab w:val="left" w:pos="5040"/>
        </w:tabs>
        <w:ind w:left="5040" w:hanging="360"/>
      </w:pPr>
      <w:rPr>
        <w:rFonts w:ascii="Symbol" w:hAnsi="Symbol"/>
      </w:rPr>
    </w:lvl>
    <w:lvl w:ilvl="7">
      <w:start w:val="1"/>
      <w:numFmt w:val="bullet"/>
      <w:lvlText w:val="o"/>
      <w:lvlJc w:val="left"/>
      <w:pPr>
        <w:tabs>
          <w:tab w:val="left" w:pos="5760"/>
        </w:tabs>
        <w:ind w:left="5760" w:hanging="360"/>
      </w:pPr>
      <w:rPr>
        <w:rFonts w:ascii="Courier New" w:hAnsi="Courier New"/>
      </w:rPr>
    </w:lvl>
    <w:lvl w:ilvl="8">
      <w:start w:val="1"/>
      <w:numFmt w:val="bullet"/>
      <w:lvlText w:val=""/>
      <w:lvlJc w:val="left"/>
      <w:pPr>
        <w:tabs>
          <w:tab w:val="left" w:pos="6480"/>
        </w:tabs>
        <w:ind w:left="6480" w:hanging="360"/>
      </w:pPr>
      <w:rPr>
        <w:rFonts w:ascii="Wingdings" w:hAnsi="Wingdings"/>
      </w:rPr>
    </w:lvl>
  </w:abstractNum>
  <w:abstractNum w:abstractNumId="29">
    <w:nsid w:val="00000022"/>
    <w:multiLevelType w:val="singleLevel"/>
    <w:tmpl w:val="000000CE"/>
    <w:name w:val="WW8Num206"/>
    <w:lvl w:ilvl="0">
      <w:start w:val="1"/>
      <w:numFmt w:val="lowerRoman"/>
      <w:lvlText w:val="%1."/>
      <w:lvlJc w:val="left"/>
      <w:pPr>
        <w:tabs>
          <w:tab w:val="left" w:pos="0"/>
        </w:tabs>
        <w:ind w:left="720" w:hanging="360"/>
      </w:pPr>
    </w:lvl>
  </w:abstractNum>
  <w:abstractNum w:abstractNumId="30">
    <w:nsid w:val="00000023"/>
    <w:multiLevelType w:val="singleLevel"/>
    <w:tmpl w:val="000000D7"/>
    <w:name w:val="WW8Num215"/>
    <w:lvl w:ilvl="0">
      <w:start w:val="1"/>
      <w:numFmt w:val="lowerLetter"/>
      <w:lvlText w:val="%1)"/>
      <w:lvlJc w:val="left"/>
      <w:pPr>
        <w:tabs>
          <w:tab w:val="left" w:pos="720"/>
        </w:tabs>
        <w:ind w:left="720" w:hanging="360"/>
      </w:pPr>
    </w:lvl>
  </w:abstractNum>
  <w:abstractNum w:abstractNumId="31">
    <w:nsid w:val="00000024"/>
    <w:multiLevelType w:val="singleLevel"/>
    <w:tmpl w:val="000000D8"/>
    <w:name w:val="WW8Num216"/>
    <w:lvl w:ilvl="0">
      <w:start w:val="1"/>
      <w:numFmt w:val="lowerLetter"/>
      <w:lvlText w:val="%1)"/>
      <w:lvlJc w:val="left"/>
      <w:pPr>
        <w:tabs>
          <w:tab w:val="left" w:pos="2160"/>
        </w:tabs>
        <w:ind w:left="2160" w:hanging="720"/>
      </w:pPr>
    </w:lvl>
  </w:abstractNum>
  <w:abstractNum w:abstractNumId="32">
    <w:nsid w:val="00000025"/>
    <w:multiLevelType w:val="multilevel"/>
    <w:tmpl w:val="000000D9"/>
    <w:name w:val="WW8Num217"/>
    <w:lvl w:ilvl="0">
      <w:start w:val="1"/>
      <w:numFmt w:val="decimal"/>
      <w:lvlText w:val="%1."/>
      <w:lvlJc w:val="left"/>
      <w:pPr>
        <w:tabs>
          <w:tab w:val="left" w:pos="720"/>
        </w:tabs>
        <w:ind w:left="720" w:hanging="360"/>
      </w:pPr>
    </w:lvl>
    <w:lvl w:ilvl="1">
      <w:start w:val="4"/>
      <w:numFmt w:val="decimal"/>
      <w:lvlText w:val="%1.%2"/>
      <w:lvlJc w:val="left"/>
      <w:pPr>
        <w:tabs>
          <w:tab w:val="left" w:pos="0"/>
        </w:tabs>
        <w:ind w:left="945" w:hanging="585"/>
      </w:pPr>
    </w:lvl>
    <w:lvl w:ilvl="2">
      <w:start w:val="1"/>
      <w:numFmt w:val="decimal"/>
      <w:lvlText w:val="%1.%2.%3"/>
      <w:lvlJc w:val="left"/>
      <w:pPr>
        <w:tabs>
          <w:tab w:val="left" w:pos="0"/>
        </w:tabs>
        <w:ind w:left="1080" w:hanging="720"/>
      </w:pPr>
    </w:lvl>
    <w:lvl w:ilvl="3">
      <w:start w:val="1"/>
      <w:numFmt w:val="decimal"/>
      <w:lvlText w:val="%1.%2.%3.%4"/>
      <w:lvlJc w:val="left"/>
      <w:pPr>
        <w:tabs>
          <w:tab w:val="left" w:pos="0"/>
        </w:tabs>
        <w:ind w:left="1440" w:hanging="1080"/>
      </w:pPr>
    </w:lvl>
    <w:lvl w:ilvl="4">
      <w:start w:val="1"/>
      <w:numFmt w:val="decimal"/>
      <w:lvlText w:val="%1.%2.%3.%4.%5"/>
      <w:lvlJc w:val="left"/>
      <w:pPr>
        <w:tabs>
          <w:tab w:val="left" w:pos="0"/>
        </w:tabs>
        <w:ind w:left="1440" w:hanging="1080"/>
      </w:pPr>
    </w:lvl>
    <w:lvl w:ilvl="5">
      <w:start w:val="1"/>
      <w:numFmt w:val="decimal"/>
      <w:lvlText w:val="%1.%2.%3.%4.%5.%6"/>
      <w:lvlJc w:val="left"/>
      <w:pPr>
        <w:tabs>
          <w:tab w:val="left" w:pos="0"/>
        </w:tabs>
        <w:ind w:left="1800" w:hanging="1440"/>
      </w:pPr>
    </w:lvl>
    <w:lvl w:ilvl="6">
      <w:start w:val="1"/>
      <w:numFmt w:val="decimal"/>
      <w:lvlText w:val="%1.%2.%3.%4.%5.%6.%7"/>
      <w:lvlJc w:val="left"/>
      <w:pPr>
        <w:tabs>
          <w:tab w:val="left" w:pos="0"/>
        </w:tabs>
        <w:ind w:left="2160" w:hanging="1800"/>
      </w:pPr>
    </w:lvl>
    <w:lvl w:ilvl="7">
      <w:start w:val="1"/>
      <w:numFmt w:val="decimal"/>
      <w:lvlText w:val="%1.%2.%3.%4.%5.%6.%7.%8"/>
      <w:lvlJc w:val="left"/>
      <w:pPr>
        <w:tabs>
          <w:tab w:val="left" w:pos="0"/>
        </w:tabs>
        <w:ind w:left="2160" w:hanging="1800"/>
      </w:pPr>
    </w:lvl>
    <w:lvl w:ilvl="8">
      <w:start w:val="1"/>
      <w:numFmt w:val="decimal"/>
      <w:lvlText w:val="%1.%2.%3.%4.%5.%6.%7.%8.%9"/>
      <w:lvlJc w:val="left"/>
      <w:pPr>
        <w:tabs>
          <w:tab w:val="left" w:pos="0"/>
        </w:tabs>
        <w:ind w:left="2520" w:hanging="2160"/>
      </w:pPr>
    </w:lvl>
  </w:abstractNum>
  <w:abstractNum w:abstractNumId="33">
    <w:nsid w:val="00000026"/>
    <w:multiLevelType w:val="singleLevel"/>
    <w:tmpl w:val="000000DA"/>
    <w:name w:val="WW8Num218"/>
    <w:lvl w:ilvl="0">
      <w:start w:val="1"/>
      <w:numFmt w:val="decimal"/>
      <w:lvlText w:val="%1."/>
      <w:lvlJc w:val="center"/>
      <w:pPr>
        <w:tabs>
          <w:tab w:val="left" w:pos="720"/>
        </w:tabs>
        <w:ind w:left="720" w:hanging="432"/>
      </w:pPr>
    </w:lvl>
  </w:abstractNum>
  <w:abstractNum w:abstractNumId="34">
    <w:nsid w:val="00000027"/>
    <w:multiLevelType w:val="singleLevel"/>
    <w:tmpl w:val="000000DE"/>
    <w:name w:val="WW8Num222"/>
    <w:lvl w:ilvl="0">
      <w:start w:val="1"/>
      <w:numFmt w:val="bullet"/>
      <w:lvlText w:val=""/>
      <w:lvlJc w:val="left"/>
      <w:pPr>
        <w:tabs>
          <w:tab w:val="left" w:pos="1680"/>
        </w:tabs>
        <w:ind w:left="1680" w:hanging="360"/>
      </w:pPr>
      <w:rPr>
        <w:rFonts w:ascii="Wingdings" w:hAnsi="Wingdings"/>
      </w:rPr>
    </w:lvl>
  </w:abstractNum>
  <w:abstractNum w:abstractNumId="35">
    <w:nsid w:val="00000028"/>
    <w:multiLevelType w:val="singleLevel"/>
    <w:tmpl w:val="000000DF"/>
    <w:name w:val="WW8Num223"/>
    <w:lvl w:ilvl="0">
      <w:start w:val="1"/>
      <w:numFmt w:val="bullet"/>
      <w:lvlText w:val=""/>
      <w:lvlJc w:val="left"/>
      <w:pPr>
        <w:tabs>
          <w:tab w:val="left" w:pos="0"/>
        </w:tabs>
        <w:ind w:left="720" w:hanging="360"/>
      </w:pPr>
      <w:rPr>
        <w:rFonts w:ascii="Symbol" w:hAnsi="Symbol"/>
      </w:rPr>
    </w:lvl>
  </w:abstractNum>
  <w:abstractNum w:abstractNumId="36">
    <w:nsid w:val="00000029"/>
    <w:multiLevelType w:val="singleLevel"/>
    <w:tmpl w:val="000000E1"/>
    <w:name w:val="WW8Num225"/>
    <w:lvl w:ilvl="0">
      <w:start w:val="1"/>
      <w:numFmt w:val="lowerLetter"/>
      <w:lvlText w:val="%1)"/>
      <w:lvlJc w:val="left"/>
      <w:pPr>
        <w:tabs>
          <w:tab w:val="left" w:pos="0"/>
        </w:tabs>
        <w:ind w:left="720" w:hanging="360"/>
      </w:pPr>
    </w:lvl>
  </w:abstractNum>
  <w:abstractNum w:abstractNumId="37">
    <w:nsid w:val="0000002A"/>
    <w:multiLevelType w:val="multilevel"/>
    <w:tmpl w:val="5616F1D8"/>
    <w:lvl w:ilvl="0">
      <w:start w:val="1"/>
      <w:numFmt w:val="bullet"/>
      <w:lvlText w:val=""/>
      <w:lvlJc w:val="left"/>
      <w:pPr>
        <w:tabs>
          <w:tab w:val="left" w:pos="360"/>
        </w:tabs>
        <w:ind w:left="360" w:hanging="360"/>
      </w:pPr>
      <w:rPr>
        <w:rFonts w:ascii="Symbol" w:hAnsi="Symbol" w:hint="default"/>
      </w:rPr>
    </w:lvl>
    <w:lvl w:ilvl="1">
      <w:start w:val="3"/>
      <w:numFmt w:val="decimal"/>
      <w:lvlText w:val="%1.%2"/>
      <w:lvlJc w:val="left"/>
      <w:pPr>
        <w:tabs>
          <w:tab w:val="left" w:pos="576"/>
        </w:tabs>
        <w:ind w:left="576" w:hanging="576"/>
      </w:pPr>
      <w:rPr>
        <w:b/>
        <w:i w:val="0"/>
      </w:rPr>
    </w:lvl>
    <w:lvl w:ilvl="2">
      <w:start w:val="1"/>
      <w:numFmt w:val="bullet"/>
      <w:lvlText w:val=""/>
      <w:lvlJc w:val="left"/>
      <w:pPr>
        <w:ind w:left="360" w:hanging="360"/>
      </w:pPr>
      <w:rPr>
        <w:rFonts w:ascii="Symbol" w:hAnsi="Symbol" w:hint="default"/>
        <w:b/>
        <w:i w:val="0"/>
      </w:r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440"/>
        </w:tabs>
        <w:ind w:left="1296" w:hanging="1296"/>
      </w:pPr>
    </w:lvl>
    <w:lvl w:ilvl="7">
      <w:start w:val="1"/>
      <w:numFmt w:val="decimal"/>
      <w:lvlText w:val="%1.%2.%3.%4.%5.%6.%7.%8"/>
      <w:lvlJc w:val="left"/>
      <w:pPr>
        <w:tabs>
          <w:tab w:val="left" w:pos="1800"/>
        </w:tabs>
        <w:ind w:left="1440" w:hanging="1440"/>
      </w:pPr>
    </w:lvl>
    <w:lvl w:ilvl="8">
      <w:start w:val="1"/>
      <w:numFmt w:val="decimal"/>
      <w:lvlText w:val="%1.%2.%3.%4.%5.%6.%7.%8.%9"/>
      <w:lvlJc w:val="left"/>
      <w:pPr>
        <w:tabs>
          <w:tab w:val="left" w:pos="1800"/>
        </w:tabs>
        <w:ind w:left="1584" w:hanging="1584"/>
      </w:pPr>
    </w:lvl>
  </w:abstractNum>
  <w:abstractNum w:abstractNumId="38">
    <w:nsid w:val="0000002B"/>
    <w:multiLevelType w:val="multilevel"/>
    <w:tmpl w:val="000000E9"/>
    <w:name w:val="WW8Num233"/>
    <w:lvl w:ilvl="0">
      <w:start w:val="8"/>
      <w:numFmt w:val="decimal"/>
      <w:lvlText w:val="%1.1"/>
      <w:lvlJc w:val="left"/>
      <w:pPr>
        <w:tabs>
          <w:tab w:val="left" w:pos="360"/>
        </w:tabs>
        <w:ind w:left="288" w:hanging="288"/>
      </w:pPr>
    </w:lvl>
    <w:lvl w:ilvl="1">
      <w:start w:val="1"/>
      <w:numFmt w:val="decimal"/>
      <w:lvlText w:val="4.%2.1"/>
      <w:lvlJc w:val="left"/>
      <w:pPr>
        <w:tabs>
          <w:tab w:val="left" w:pos="720"/>
        </w:tabs>
        <w:ind w:left="288" w:hanging="288"/>
      </w:pPr>
      <w:rPr>
        <w:b/>
        <w:i w:val="0"/>
      </w:rPr>
    </w:lvl>
    <w:lvl w:ilvl="2">
      <w:start w:val="1"/>
      <w:numFmt w:val="decimal"/>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9"/>
      <w:numFmt w:val="decimal"/>
      <w:lvlText w:val="%1.%2.%3.%4.%5.%6.%7"/>
      <w:lvlJc w:val="left"/>
      <w:pPr>
        <w:tabs>
          <w:tab w:val="left" w:pos="1800"/>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39">
    <w:nsid w:val="0000002C"/>
    <w:multiLevelType w:val="multilevel"/>
    <w:tmpl w:val="4DBC79F8"/>
    <w:lvl w:ilvl="0">
      <w:start w:val="1"/>
      <w:numFmt w:val="bullet"/>
      <w:lvlText w:val=""/>
      <w:lvlJc w:val="left"/>
      <w:pPr>
        <w:tabs>
          <w:tab w:val="left" w:pos="360"/>
        </w:tabs>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360" w:hanging="360"/>
      </w:pPr>
      <w:rPr>
        <w:rFonts w:ascii="Symbol" w:hAnsi="Symbol" w:hint="default"/>
        <w:b/>
        <w:i w:val="0"/>
      </w:rPr>
    </w:lvl>
    <w:lvl w:ilvl="3">
      <w:start w:val="1"/>
      <w:numFmt w:val="bullet"/>
      <w:lvlText w:val=""/>
      <w:lvlJc w:val="left"/>
      <w:pPr>
        <w:ind w:left="360" w:hanging="360"/>
      </w:pPr>
      <w:rPr>
        <w:rFonts w:ascii="Symbol" w:hAnsi="Symbol" w:hint="default"/>
      </w:r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440"/>
        </w:tabs>
        <w:ind w:left="1296" w:hanging="1296"/>
      </w:pPr>
    </w:lvl>
    <w:lvl w:ilvl="7">
      <w:start w:val="1"/>
      <w:numFmt w:val="decimal"/>
      <w:lvlText w:val="%1.%2.%3.%4.%5.%6.%7.%8"/>
      <w:lvlJc w:val="left"/>
      <w:pPr>
        <w:tabs>
          <w:tab w:val="left" w:pos="1800"/>
        </w:tabs>
        <w:ind w:left="1440" w:hanging="1440"/>
      </w:pPr>
    </w:lvl>
    <w:lvl w:ilvl="8">
      <w:start w:val="1"/>
      <w:numFmt w:val="decimal"/>
      <w:lvlText w:val="%1.%2.%3.%4.%5.%6.%7.%8.%9"/>
      <w:lvlJc w:val="left"/>
      <w:pPr>
        <w:tabs>
          <w:tab w:val="left" w:pos="1800"/>
        </w:tabs>
        <w:ind w:left="1584" w:hanging="1584"/>
      </w:pPr>
    </w:lvl>
  </w:abstractNum>
  <w:abstractNum w:abstractNumId="40">
    <w:nsid w:val="0000002D"/>
    <w:multiLevelType w:val="singleLevel"/>
    <w:tmpl w:val="000000F1"/>
    <w:name w:val="WW8Num241"/>
    <w:lvl w:ilvl="0">
      <w:start w:val="2"/>
      <w:numFmt w:val="lowerLetter"/>
      <w:lvlText w:val="(%1)"/>
      <w:lvlJc w:val="left"/>
      <w:pPr>
        <w:tabs>
          <w:tab w:val="left" w:pos="1980"/>
        </w:tabs>
        <w:ind w:left="2124" w:hanging="144"/>
      </w:pPr>
    </w:lvl>
  </w:abstractNum>
  <w:abstractNum w:abstractNumId="41">
    <w:nsid w:val="0000002E"/>
    <w:multiLevelType w:val="singleLevel"/>
    <w:tmpl w:val="000000F2"/>
    <w:name w:val="WW8Num242"/>
    <w:lvl w:ilvl="0">
      <w:start w:val="1"/>
      <w:numFmt w:val="bullet"/>
      <w:lvlText w:val=""/>
      <w:lvlJc w:val="left"/>
      <w:pPr>
        <w:tabs>
          <w:tab w:val="left" w:pos="720"/>
        </w:tabs>
        <w:ind w:left="720" w:hanging="360"/>
      </w:pPr>
      <w:rPr>
        <w:rFonts w:ascii="Wingdings" w:hAnsi="Wingdings"/>
        <w:sz w:val="16"/>
      </w:rPr>
    </w:lvl>
  </w:abstractNum>
  <w:abstractNum w:abstractNumId="42">
    <w:nsid w:val="0000002F"/>
    <w:multiLevelType w:val="multilevel"/>
    <w:tmpl w:val="00000104"/>
    <w:name w:val="WW8Num260"/>
    <w:lvl w:ilvl="0">
      <w:start w:val="1"/>
      <w:numFmt w:val="decimal"/>
      <w:lvlText w:val="%1.1"/>
      <w:lvlJc w:val="left"/>
      <w:pPr>
        <w:tabs>
          <w:tab w:val="left" w:pos="360"/>
        </w:tabs>
        <w:ind w:left="360" w:hanging="360"/>
      </w:pPr>
    </w:lvl>
    <w:lvl w:ilvl="1">
      <w:start w:val="1"/>
      <w:numFmt w:val="decimal"/>
      <w:lvlText w:val="%1.%2"/>
      <w:lvlJc w:val="left"/>
      <w:pPr>
        <w:tabs>
          <w:tab w:val="left" w:pos="576"/>
        </w:tabs>
        <w:ind w:left="576" w:hanging="576"/>
      </w:pPr>
      <w:rPr>
        <w:b/>
        <w:i w:val="0"/>
      </w:rPr>
    </w:lvl>
    <w:lvl w:ilvl="2">
      <w:start w:val="1"/>
      <w:numFmt w:val="decimal"/>
      <w:suff w:val="nothing"/>
      <w:lvlText w:val="%1.%2.%3"/>
      <w:lvlJc w:val="left"/>
      <w:pPr>
        <w:tabs>
          <w:tab w:val="left" w:pos="0"/>
        </w:tabs>
        <w:ind w:left="720" w:hanging="720"/>
      </w:pPr>
      <w:rPr>
        <w:b/>
        <w:i w:val="0"/>
      </w:rPr>
    </w:lvl>
    <w:lvl w:ilvl="3">
      <w:start w:val="1"/>
      <w:numFmt w:val="decimal"/>
      <w:lvlText w:val="%1.%2.%3.%4"/>
      <w:lvlJc w:val="left"/>
      <w:pPr>
        <w:tabs>
          <w:tab w:val="left" w:pos="864"/>
        </w:tabs>
        <w:ind w:left="864" w:hanging="864"/>
      </w:pPr>
      <w:rPr>
        <w:b/>
      </w:rPr>
    </w:lvl>
    <w:lvl w:ilvl="4">
      <w:start w:val="1"/>
      <w:numFmt w:val="decimal"/>
      <w:lvlText w:val="%1.%2.%3.%4.%5"/>
      <w:lvlJc w:val="left"/>
      <w:pPr>
        <w:tabs>
          <w:tab w:val="left" w:pos="1008"/>
        </w:tabs>
        <w:ind w:left="1008" w:hanging="1008"/>
      </w:pPr>
      <w:rPr>
        <w:b/>
      </w:rPr>
    </w:lvl>
    <w:lvl w:ilvl="5">
      <w:start w:val="1"/>
      <w:numFmt w:val="decimal"/>
      <w:lvlText w:val="%1.%2.%3.%4.%5.%6"/>
      <w:lvlJc w:val="left"/>
      <w:pPr>
        <w:tabs>
          <w:tab w:val="left" w:pos="1152"/>
        </w:tabs>
        <w:ind w:left="1152" w:hanging="1152"/>
      </w:pPr>
    </w:lvl>
    <w:lvl w:ilvl="6">
      <w:start w:val="1"/>
      <w:numFmt w:val="decimal"/>
      <w:lvlText w:val="%1.%2.%3.%4.%5.%6.%7"/>
      <w:lvlJc w:val="left"/>
      <w:pPr>
        <w:tabs>
          <w:tab w:val="left" w:pos="1440"/>
        </w:tabs>
        <w:ind w:left="1296" w:hanging="1296"/>
      </w:pPr>
    </w:lvl>
    <w:lvl w:ilvl="7">
      <w:start w:val="1"/>
      <w:numFmt w:val="decimal"/>
      <w:lvlText w:val="%1.%2.%3.%4.%5.%6.%7.%8"/>
      <w:lvlJc w:val="left"/>
      <w:pPr>
        <w:tabs>
          <w:tab w:val="left" w:pos="1800"/>
        </w:tabs>
        <w:ind w:left="1440" w:hanging="1440"/>
      </w:pPr>
    </w:lvl>
    <w:lvl w:ilvl="8">
      <w:start w:val="1"/>
      <w:numFmt w:val="decimal"/>
      <w:lvlText w:val="%1.%2.%3.%4.%5.%6.%7.%8.%9"/>
      <w:lvlJc w:val="left"/>
      <w:pPr>
        <w:tabs>
          <w:tab w:val="left" w:pos="1800"/>
        </w:tabs>
        <w:ind w:left="1584" w:hanging="1584"/>
      </w:pPr>
    </w:lvl>
  </w:abstractNum>
  <w:abstractNum w:abstractNumId="43">
    <w:nsid w:val="00000030"/>
    <w:multiLevelType w:val="multilevel"/>
    <w:tmpl w:val="00000108"/>
    <w:name w:val="WW8Num264"/>
    <w:lvl w:ilvl="0">
      <w:start w:val="4"/>
      <w:numFmt w:val="decimal"/>
      <w:lvlText w:val="%1.1"/>
      <w:lvlJc w:val="left"/>
      <w:pPr>
        <w:tabs>
          <w:tab w:val="left" w:pos="360"/>
        </w:tabs>
        <w:ind w:left="288" w:hanging="288"/>
      </w:pPr>
    </w:lvl>
    <w:lvl w:ilvl="1">
      <w:start w:val="1"/>
      <w:numFmt w:val="decimal"/>
      <w:lvlText w:val="%1.%2"/>
      <w:lvlJc w:val="left"/>
      <w:pPr>
        <w:tabs>
          <w:tab w:val="left" w:pos="576"/>
        </w:tabs>
        <w:ind w:left="576" w:hanging="576"/>
      </w:pPr>
    </w:lvl>
    <w:lvl w:ilvl="2">
      <w:start w:val="2"/>
      <w:numFmt w:val="decimal"/>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9"/>
      <w:numFmt w:val="decimal"/>
      <w:lvlText w:val="%1.%2.%3.%4.%5.%6.%7"/>
      <w:lvlJc w:val="left"/>
      <w:pPr>
        <w:tabs>
          <w:tab w:val="left" w:pos="1800"/>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44">
    <w:nsid w:val="00000031"/>
    <w:multiLevelType w:val="singleLevel"/>
    <w:tmpl w:val="0000010C"/>
    <w:name w:val="WW8Num268"/>
    <w:lvl w:ilvl="0">
      <w:start w:val="1"/>
      <w:numFmt w:val="bullet"/>
      <w:lvlText w:val=""/>
      <w:lvlJc w:val="left"/>
      <w:pPr>
        <w:tabs>
          <w:tab w:val="left" w:pos="0"/>
        </w:tabs>
        <w:ind w:left="720" w:hanging="360"/>
      </w:pPr>
      <w:rPr>
        <w:rFonts w:ascii="Symbol" w:hAnsi="Symbol"/>
      </w:rPr>
    </w:lvl>
  </w:abstractNum>
  <w:abstractNum w:abstractNumId="45">
    <w:nsid w:val="00000032"/>
    <w:multiLevelType w:val="singleLevel"/>
    <w:tmpl w:val="0000010D"/>
    <w:name w:val="WW8Num269"/>
    <w:lvl w:ilvl="0">
      <w:start w:val="1"/>
      <w:numFmt w:val="bullet"/>
      <w:lvlText w:val=""/>
      <w:lvlJc w:val="left"/>
      <w:pPr>
        <w:tabs>
          <w:tab w:val="left" w:pos="0"/>
        </w:tabs>
        <w:ind w:left="720" w:hanging="360"/>
      </w:pPr>
      <w:rPr>
        <w:rFonts w:ascii="Symbol" w:hAnsi="Symbol"/>
      </w:rPr>
    </w:lvl>
  </w:abstractNum>
  <w:abstractNum w:abstractNumId="46">
    <w:nsid w:val="00000033"/>
    <w:multiLevelType w:val="multilevel"/>
    <w:tmpl w:val="0000011D"/>
    <w:name w:val="WW8Num285"/>
    <w:lvl w:ilvl="0">
      <w:start w:val="4"/>
      <w:numFmt w:val="decimal"/>
      <w:lvlText w:val="%1"/>
      <w:lvlJc w:val="left"/>
      <w:pPr>
        <w:tabs>
          <w:tab w:val="left" w:pos="600"/>
        </w:tabs>
        <w:ind w:left="600" w:hanging="600"/>
      </w:pPr>
    </w:lvl>
    <w:lvl w:ilvl="1">
      <w:start w:val="1"/>
      <w:numFmt w:val="decimal"/>
      <w:lvlText w:val="%1.%2"/>
      <w:lvlJc w:val="left"/>
      <w:pPr>
        <w:tabs>
          <w:tab w:val="left" w:pos="600"/>
        </w:tabs>
        <w:ind w:left="600" w:hanging="600"/>
      </w:pPr>
    </w:lvl>
    <w:lvl w:ilvl="2">
      <w:start w:val="15"/>
      <w:numFmt w:val="decimal"/>
      <w:lvlText w:val="%1.%2.%3"/>
      <w:lvlJc w:val="left"/>
      <w:pPr>
        <w:tabs>
          <w:tab w:val="left" w:pos="720"/>
        </w:tabs>
        <w:ind w:left="720" w:hanging="720"/>
      </w:pPr>
    </w:lvl>
    <w:lvl w:ilvl="3">
      <w:start w:val="1"/>
      <w:numFmt w:val="decimal"/>
      <w:lvlText w:val="%1.%2.%3.%4"/>
      <w:lvlJc w:val="left"/>
      <w:pPr>
        <w:tabs>
          <w:tab w:val="left" w:pos="720"/>
        </w:tabs>
        <w:ind w:left="720" w:hanging="720"/>
      </w:pPr>
    </w:lvl>
    <w:lvl w:ilvl="4">
      <w:start w:val="1"/>
      <w:numFmt w:val="decimal"/>
      <w:lvlText w:val="%1.%2.%3.%4.%5"/>
      <w:lvlJc w:val="left"/>
      <w:pPr>
        <w:tabs>
          <w:tab w:val="left" w:pos="1080"/>
        </w:tabs>
        <w:ind w:left="1080" w:hanging="1080"/>
      </w:pPr>
    </w:lvl>
    <w:lvl w:ilvl="5">
      <w:start w:val="1"/>
      <w:numFmt w:val="decimal"/>
      <w:lvlText w:val="%1.%2.%3.%4.%5.%6"/>
      <w:lvlJc w:val="left"/>
      <w:pPr>
        <w:tabs>
          <w:tab w:val="left" w:pos="108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47">
    <w:nsid w:val="00000034"/>
    <w:multiLevelType w:val="multilevel"/>
    <w:tmpl w:val="0000011F"/>
    <w:name w:val="WW8Num287"/>
    <w:lvl w:ilvl="0">
      <w:start w:val="4"/>
      <w:numFmt w:val="decimal"/>
      <w:lvlText w:val="%1.1"/>
      <w:lvlJc w:val="left"/>
      <w:pPr>
        <w:tabs>
          <w:tab w:val="left" w:pos="360"/>
        </w:tabs>
        <w:ind w:left="288" w:hanging="288"/>
      </w:pPr>
    </w:lvl>
    <w:lvl w:ilvl="1">
      <w:start w:val="1"/>
      <w:numFmt w:val="decimal"/>
      <w:lvlText w:val="4.%2.1"/>
      <w:lvlJc w:val="left"/>
      <w:pPr>
        <w:tabs>
          <w:tab w:val="left" w:pos="720"/>
        </w:tabs>
        <w:ind w:left="288" w:hanging="288"/>
      </w:pPr>
      <w:rPr>
        <w:b/>
        <w:i w:val="0"/>
      </w:rPr>
    </w:lvl>
    <w:lvl w:ilvl="2">
      <w:start w:val="3"/>
      <w:numFmt w:val="decimal"/>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9"/>
      <w:numFmt w:val="decimal"/>
      <w:lvlText w:val="%1.%2.%3.%4.%5.%6.%7"/>
      <w:lvlJc w:val="left"/>
      <w:pPr>
        <w:tabs>
          <w:tab w:val="left" w:pos="1800"/>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48">
    <w:nsid w:val="00000035"/>
    <w:multiLevelType w:val="multilevel"/>
    <w:tmpl w:val="705C1004"/>
    <w:lvl w:ilvl="0">
      <w:start w:val="1"/>
      <w:numFmt w:val="bullet"/>
      <w:lvlText w:val=""/>
      <w:lvlJc w:val="left"/>
      <w:pPr>
        <w:tabs>
          <w:tab w:val="left" w:pos="360"/>
        </w:tabs>
        <w:ind w:left="360" w:hanging="360"/>
      </w:pPr>
      <w:rPr>
        <w:rFonts w:ascii="Symbol" w:hAnsi="Symbol" w:hint="default"/>
      </w:rPr>
    </w:lvl>
    <w:lvl w:ilvl="1">
      <w:start w:val="1"/>
      <w:numFmt w:val="bullet"/>
      <w:lvlText w:val=""/>
      <w:lvlJc w:val="left"/>
      <w:pPr>
        <w:ind w:left="720" w:hanging="360"/>
      </w:pPr>
      <w:rPr>
        <w:rFonts w:ascii="Symbol" w:hAnsi="Symbol" w:hint="default"/>
        <w:b/>
        <w:i w:val="0"/>
      </w:rPr>
    </w:lvl>
    <w:lvl w:ilvl="2">
      <w:start w:val="1"/>
      <w:numFmt w:val="bullet"/>
      <w:lvlText w:val=""/>
      <w:lvlJc w:val="left"/>
      <w:pPr>
        <w:ind w:left="360" w:hanging="360"/>
      </w:pPr>
      <w:rPr>
        <w:rFonts w:ascii="Symbol" w:hAnsi="Symbol" w:hint="default"/>
        <w:b/>
        <w:i w:val="0"/>
      </w:rPr>
    </w:lvl>
    <w:lvl w:ilvl="3">
      <w:start w:val="1"/>
      <w:numFmt w:val="bullet"/>
      <w:lvlText w:val=""/>
      <w:lvlJc w:val="left"/>
      <w:pPr>
        <w:ind w:left="360" w:hanging="360"/>
      </w:pPr>
      <w:rPr>
        <w:rFonts w:ascii="Symbol" w:hAnsi="Symbol" w:hint="default"/>
      </w:rPr>
    </w:lvl>
    <w:lvl w:ilvl="4">
      <w:start w:val="1"/>
      <w:numFmt w:val="bullet"/>
      <w:lvlText w:val=""/>
      <w:lvlJc w:val="left"/>
      <w:pPr>
        <w:ind w:left="360" w:hanging="360"/>
      </w:pPr>
      <w:rPr>
        <w:rFonts w:ascii="Symbol" w:hAnsi="Symbol" w:hint="default"/>
      </w:rPr>
    </w:lvl>
    <w:lvl w:ilvl="5">
      <w:start w:val="1"/>
      <w:numFmt w:val="decimal"/>
      <w:lvlText w:val="%1.%2.%3.%4.%5.%6"/>
      <w:lvlJc w:val="left"/>
      <w:pPr>
        <w:tabs>
          <w:tab w:val="left" w:pos="1152"/>
        </w:tabs>
        <w:ind w:left="1152" w:hanging="1152"/>
      </w:pPr>
    </w:lvl>
    <w:lvl w:ilvl="6">
      <w:start w:val="1"/>
      <w:numFmt w:val="decimal"/>
      <w:lvlText w:val="%1.%2.%3.%4.%5.%6.%7"/>
      <w:lvlJc w:val="left"/>
      <w:pPr>
        <w:tabs>
          <w:tab w:val="left" w:pos="1440"/>
        </w:tabs>
        <w:ind w:left="1296" w:hanging="1296"/>
      </w:pPr>
    </w:lvl>
    <w:lvl w:ilvl="7">
      <w:start w:val="1"/>
      <w:numFmt w:val="decimal"/>
      <w:lvlText w:val="%1.%2.%3.%4.%5.%6.%7.%8"/>
      <w:lvlJc w:val="left"/>
      <w:pPr>
        <w:tabs>
          <w:tab w:val="left" w:pos="1800"/>
        </w:tabs>
        <w:ind w:left="1440" w:hanging="1440"/>
      </w:pPr>
    </w:lvl>
    <w:lvl w:ilvl="8">
      <w:start w:val="1"/>
      <w:numFmt w:val="decimal"/>
      <w:lvlText w:val="%1.%2.%3.%4.%5.%6.%7.%8.%9"/>
      <w:lvlJc w:val="left"/>
      <w:pPr>
        <w:tabs>
          <w:tab w:val="left" w:pos="1800"/>
        </w:tabs>
        <w:ind w:left="1584" w:hanging="1584"/>
      </w:pPr>
    </w:lvl>
  </w:abstractNum>
  <w:abstractNum w:abstractNumId="49">
    <w:nsid w:val="00000036"/>
    <w:multiLevelType w:val="multilevel"/>
    <w:tmpl w:val="5616F1D8"/>
    <w:lvl w:ilvl="0">
      <w:start w:val="1"/>
      <w:numFmt w:val="bullet"/>
      <w:lvlText w:val=""/>
      <w:lvlJc w:val="left"/>
      <w:pPr>
        <w:tabs>
          <w:tab w:val="left" w:pos="360"/>
        </w:tabs>
        <w:ind w:left="360" w:hanging="360"/>
      </w:pPr>
      <w:rPr>
        <w:rFonts w:ascii="Symbol" w:hAnsi="Symbol" w:hint="default"/>
      </w:rPr>
    </w:lvl>
    <w:lvl w:ilvl="1">
      <w:start w:val="3"/>
      <w:numFmt w:val="decimal"/>
      <w:lvlText w:val="%1.%2"/>
      <w:lvlJc w:val="left"/>
      <w:pPr>
        <w:tabs>
          <w:tab w:val="left" w:pos="576"/>
        </w:tabs>
        <w:ind w:left="576" w:hanging="576"/>
      </w:pPr>
      <w:rPr>
        <w:b/>
        <w:i w:val="0"/>
      </w:rPr>
    </w:lvl>
    <w:lvl w:ilvl="2">
      <w:start w:val="1"/>
      <w:numFmt w:val="bullet"/>
      <w:lvlText w:val=""/>
      <w:lvlJc w:val="left"/>
      <w:pPr>
        <w:ind w:left="360" w:hanging="360"/>
      </w:pPr>
      <w:rPr>
        <w:rFonts w:ascii="Symbol" w:hAnsi="Symbol" w:hint="default"/>
      </w:r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440"/>
        </w:tabs>
        <w:ind w:left="1296" w:hanging="1296"/>
      </w:pPr>
    </w:lvl>
    <w:lvl w:ilvl="7">
      <w:start w:val="1"/>
      <w:numFmt w:val="decimal"/>
      <w:lvlText w:val="%1.%2.%3.%4.%5.%6.%7.%8"/>
      <w:lvlJc w:val="left"/>
      <w:pPr>
        <w:tabs>
          <w:tab w:val="left" w:pos="1800"/>
        </w:tabs>
        <w:ind w:left="1440" w:hanging="1440"/>
      </w:pPr>
    </w:lvl>
    <w:lvl w:ilvl="8">
      <w:start w:val="1"/>
      <w:numFmt w:val="decimal"/>
      <w:lvlText w:val="%1.%2.%3.%4.%5.%6.%7.%8.%9"/>
      <w:lvlJc w:val="left"/>
      <w:pPr>
        <w:tabs>
          <w:tab w:val="left" w:pos="1800"/>
        </w:tabs>
        <w:ind w:left="1584" w:hanging="1584"/>
      </w:pPr>
    </w:lvl>
  </w:abstractNum>
  <w:abstractNum w:abstractNumId="50">
    <w:nsid w:val="00000037"/>
    <w:multiLevelType w:val="multilevel"/>
    <w:tmpl w:val="0000012A"/>
    <w:name w:val="WW8Num298"/>
    <w:lvl w:ilvl="0">
      <w:start w:val="1"/>
      <w:numFmt w:val="lowerLetter"/>
      <w:lvlText w:val="%1)"/>
      <w:lvlJc w:val="left"/>
      <w:pPr>
        <w:tabs>
          <w:tab w:val="left" w:pos="2160"/>
        </w:tabs>
        <w:ind w:left="2160" w:hanging="960"/>
      </w:pPr>
    </w:lvl>
    <w:lvl w:ilvl="1">
      <w:start w:val="1"/>
      <w:numFmt w:val="lowerLetter"/>
      <w:lvlText w:val="%2."/>
      <w:lvlJc w:val="left"/>
      <w:pPr>
        <w:tabs>
          <w:tab w:val="left" w:pos="2040"/>
        </w:tabs>
        <w:ind w:left="2040" w:hanging="360"/>
      </w:pPr>
    </w:lvl>
    <w:lvl w:ilvl="2">
      <w:start w:val="1"/>
      <w:numFmt w:val="lowerRoman"/>
      <w:lvlText w:val="%3."/>
      <w:lvlJc w:val="left"/>
      <w:pPr>
        <w:tabs>
          <w:tab w:val="left" w:pos="2760"/>
        </w:tabs>
        <w:ind w:left="2760" w:hanging="180"/>
      </w:pPr>
    </w:lvl>
    <w:lvl w:ilvl="3">
      <w:start w:val="1"/>
      <w:numFmt w:val="decimal"/>
      <w:lvlText w:val="%4."/>
      <w:lvlJc w:val="left"/>
      <w:pPr>
        <w:tabs>
          <w:tab w:val="left" w:pos="3480"/>
        </w:tabs>
        <w:ind w:left="3480" w:hanging="360"/>
      </w:pPr>
    </w:lvl>
    <w:lvl w:ilvl="4">
      <w:start w:val="1"/>
      <w:numFmt w:val="lowerLetter"/>
      <w:lvlText w:val="%5."/>
      <w:lvlJc w:val="left"/>
      <w:pPr>
        <w:tabs>
          <w:tab w:val="left" w:pos="4200"/>
        </w:tabs>
        <w:ind w:left="4200" w:hanging="360"/>
      </w:pPr>
    </w:lvl>
    <w:lvl w:ilvl="5">
      <w:start w:val="1"/>
      <w:numFmt w:val="lowerRoman"/>
      <w:lvlText w:val="%6."/>
      <w:lvlJc w:val="left"/>
      <w:pPr>
        <w:tabs>
          <w:tab w:val="left" w:pos="4920"/>
        </w:tabs>
        <w:ind w:left="4920" w:hanging="180"/>
      </w:pPr>
    </w:lvl>
    <w:lvl w:ilvl="6">
      <w:start w:val="1"/>
      <w:numFmt w:val="decimal"/>
      <w:lvlText w:val="%7."/>
      <w:lvlJc w:val="left"/>
      <w:pPr>
        <w:tabs>
          <w:tab w:val="left" w:pos="5640"/>
        </w:tabs>
        <w:ind w:left="5640" w:hanging="360"/>
      </w:pPr>
    </w:lvl>
    <w:lvl w:ilvl="7">
      <w:start w:val="1"/>
      <w:numFmt w:val="lowerLetter"/>
      <w:lvlText w:val="%8."/>
      <w:lvlJc w:val="left"/>
      <w:pPr>
        <w:tabs>
          <w:tab w:val="left" w:pos="6360"/>
        </w:tabs>
        <w:ind w:left="6360" w:hanging="360"/>
      </w:pPr>
    </w:lvl>
    <w:lvl w:ilvl="8">
      <w:start w:val="1"/>
      <w:numFmt w:val="lowerRoman"/>
      <w:lvlText w:val="%9."/>
      <w:lvlJc w:val="left"/>
      <w:pPr>
        <w:tabs>
          <w:tab w:val="left" w:pos="7080"/>
        </w:tabs>
        <w:ind w:left="7080" w:hanging="180"/>
      </w:pPr>
    </w:lvl>
  </w:abstractNum>
  <w:abstractNum w:abstractNumId="51">
    <w:nsid w:val="00000038"/>
    <w:multiLevelType w:val="multilevel"/>
    <w:tmpl w:val="705C1004"/>
    <w:lvl w:ilvl="0">
      <w:start w:val="1"/>
      <w:numFmt w:val="bullet"/>
      <w:lvlText w:val=""/>
      <w:lvlJc w:val="left"/>
      <w:pPr>
        <w:tabs>
          <w:tab w:val="left" w:pos="360"/>
        </w:tabs>
        <w:ind w:left="360" w:hanging="360"/>
      </w:pPr>
      <w:rPr>
        <w:rFonts w:ascii="Symbol" w:hAnsi="Symbol" w:hint="default"/>
      </w:rPr>
    </w:lvl>
    <w:lvl w:ilvl="1">
      <w:start w:val="1"/>
      <w:numFmt w:val="bullet"/>
      <w:lvlText w:val=""/>
      <w:lvlJc w:val="left"/>
      <w:pPr>
        <w:ind w:left="720" w:hanging="360"/>
      </w:pPr>
      <w:rPr>
        <w:rFonts w:ascii="Symbol" w:hAnsi="Symbol" w:hint="default"/>
        <w:b/>
        <w:i w:val="0"/>
      </w:rPr>
    </w:lvl>
    <w:lvl w:ilvl="2">
      <w:start w:val="1"/>
      <w:numFmt w:val="bullet"/>
      <w:lvlText w:val=""/>
      <w:lvlJc w:val="left"/>
      <w:pPr>
        <w:ind w:left="360" w:hanging="360"/>
      </w:pPr>
      <w:rPr>
        <w:rFonts w:ascii="Symbol" w:hAnsi="Symbol" w:hint="default"/>
        <w:b/>
        <w:i w:val="0"/>
      </w:rPr>
    </w:lvl>
    <w:lvl w:ilvl="3">
      <w:start w:val="1"/>
      <w:numFmt w:val="bullet"/>
      <w:lvlText w:val=""/>
      <w:lvlJc w:val="left"/>
      <w:pPr>
        <w:ind w:left="360" w:hanging="360"/>
      </w:pPr>
      <w:rPr>
        <w:rFonts w:ascii="Symbol" w:hAnsi="Symbol" w:hint="default"/>
      </w:rPr>
    </w:lvl>
    <w:lvl w:ilvl="4">
      <w:start w:val="1"/>
      <w:numFmt w:val="bullet"/>
      <w:lvlText w:val=""/>
      <w:lvlJc w:val="left"/>
      <w:pPr>
        <w:ind w:left="360" w:hanging="360"/>
      </w:pPr>
      <w:rPr>
        <w:rFonts w:ascii="Symbol" w:hAnsi="Symbol" w:hint="default"/>
      </w:rPr>
    </w:lvl>
    <w:lvl w:ilvl="5">
      <w:start w:val="1"/>
      <w:numFmt w:val="decimal"/>
      <w:lvlText w:val="%1.%2.%3.%4.%5.%6"/>
      <w:lvlJc w:val="left"/>
      <w:pPr>
        <w:tabs>
          <w:tab w:val="left" w:pos="1152"/>
        </w:tabs>
        <w:ind w:left="1152" w:hanging="1152"/>
      </w:pPr>
    </w:lvl>
    <w:lvl w:ilvl="6">
      <w:start w:val="1"/>
      <w:numFmt w:val="decimal"/>
      <w:lvlText w:val="%1.%2.%3.%4.%5.%6.%7"/>
      <w:lvlJc w:val="left"/>
      <w:pPr>
        <w:tabs>
          <w:tab w:val="left" w:pos="1440"/>
        </w:tabs>
        <w:ind w:left="1296" w:hanging="1296"/>
      </w:pPr>
    </w:lvl>
    <w:lvl w:ilvl="7">
      <w:start w:val="1"/>
      <w:numFmt w:val="decimal"/>
      <w:lvlText w:val="%1.%2.%3.%4.%5.%6.%7.%8"/>
      <w:lvlJc w:val="left"/>
      <w:pPr>
        <w:tabs>
          <w:tab w:val="left" w:pos="1800"/>
        </w:tabs>
        <w:ind w:left="1440" w:hanging="1440"/>
      </w:pPr>
    </w:lvl>
    <w:lvl w:ilvl="8">
      <w:start w:val="1"/>
      <w:numFmt w:val="decimal"/>
      <w:lvlText w:val="%1.%2.%3.%4.%5.%6.%7.%8.%9"/>
      <w:lvlJc w:val="left"/>
      <w:pPr>
        <w:tabs>
          <w:tab w:val="left" w:pos="1800"/>
        </w:tabs>
        <w:ind w:left="1584" w:hanging="1584"/>
      </w:pPr>
    </w:lvl>
  </w:abstractNum>
  <w:abstractNum w:abstractNumId="52">
    <w:nsid w:val="00000039"/>
    <w:multiLevelType w:val="singleLevel"/>
    <w:tmpl w:val="0000012E"/>
    <w:name w:val="WW8Num302"/>
    <w:lvl w:ilvl="0">
      <w:start w:val="1"/>
      <w:numFmt w:val="bullet"/>
      <w:lvlText w:val=""/>
      <w:lvlJc w:val="left"/>
      <w:pPr>
        <w:tabs>
          <w:tab w:val="left" w:pos="0"/>
        </w:tabs>
        <w:ind w:left="720" w:hanging="360"/>
      </w:pPr>
      <w:rPr>
        <w:rFonts w:ascii="Symbol" w:hAnsi="Symbol"/>
      </w:rPr>
    </w:lvl>
  </w:abstractNum>
  <w:abstractNum w:abstractNumId="53">
    <w:nsid w:val="0000003A"/>
    <w:multiLevelType w:val="singleLevel"/>
    <w:tmpl w:val="00000133"/>
    <w:name w:val="WW8Num307"/>
    <w:lvl w:ilvl="0">
      <w:start w:val="1"/>
      <w:numFmt w:val="lowerLetter"/>
      <w:lvlText w:val="(%1)"/>
      <w:lvlJc w:val="left"/>
      <w:pPr>
        <w:tabs>
          <w:tab w:val="left" w:pos="720"/>
        </w:tabs>
        <w:ind w:left="720" w:hanging="360"/>
      </w:pPr>
    </w:lvl>
  </w:abstractNum>
  <w:abstractNum w:abstractNumId="54">
    <w:nsid w:val="0000003B"/>
    <w:multiLevelType w:val="multilevel"/>
    <w:tmpl w:val="0000013C"/>
    <w:name w:val="WW8Num316"/>
    <w:lvl w:ilvl="0">
      <w:start w:val="1"/>
      <w:numFmt w:val="decimal"/>
      <w:lvlText w:val="%1."/>
      <w:lvlJc w:val="left"/>
      <w:pPr>
        <w:tabs>
          <w:tab w:val="left" w:pos="0"/>
        </w:tabs>
        <w:ind w:left="720" w:hanging="360"/>
      </w:pPr>
    </w:lvl>
    <w:lvl w:ilvl="1">
      <w:start w:val="8"/>
      <w:numFmt w:val="decimal"/>
      <w:lvlText w:val="%1.%2"/>
      <w:lvlJc w:val="left"/>
      <w:pPr>
        <w:tabs>
          <w:tab w:val="left" w:pos="0"/>
        </w:tabs>
        <w:ind w:left="720" w:hanging="360"/>
      </w:pPr>
      <w:rPr>
        <w:b/>
      </w:rPr>
    </w:lvl>
    <w:lvl w:ilvl="2">
      <w:start w:val="3"/>
      <w:numFmt w:val="decimal"/>
      <w:lvlText w:val="%1.%2.%3"/>
      <w:lvlJc w:val="left"/>
      <w:pPr>
        <w:tabs>
          <w:tab w:val="left" w:pos="0"/>
        </w:tabs>
        <w:ind w:left="1080" w:hanging="720"/>
      </w:pPr>
      <w:rPr>
        <w:b/>
      </w:rPr>
    </w:lvl>
    <w:lvl w:ilvl="3">
      <w:start w:val="1"/>
      <w:numFmt w:val="decimal"/>
      <w:lvlText w:val="%1.%2.%3.%4"/>
      <w:lvlJc w:val="left"/>
      <w:pPr>
        <w:tabs>
          <w:tab w:val="left" w:pos="0"/>
        </w:tabs>
        <w:ind w:left="1440" w:hanging="1080"/>
      </w:pPr>
      <w:rPr>
        <w:b/>
      </w:rPr>
    </w:lvl>
    <w:lvl w:ilvl="4">
      <w:start w:val="1"/>
      <w:numFmt w:val="decimal"/>
      <w:lvlText w:val="%1.%2.%3.%4.%5"/>
      <w:lvlJc w:val="left"/>
      <w:pPr>
        <w:tabs>
          <w:tab w:val="left" w:pos="0"/>
        </w:tabs>
        <w:ind w:left="1440" w:hanging="1080"/>
      </w:pPr>
      <w:rPr>
        <w:b/>
      </w:rPr>
    </w:lvl>
    <w:lvl w:ilvl="5">
      <w:start w:val="1"/>
      <w:numFmt w:val="decimal"/>
      <w:lvlText w:val="%1.%2.%3.%4.%5.%6"/>
      <w:lvlJc w:val="left"/>
      <w:pPr>
        <w:tabs>
          <w:tab w:val="left" w:pos="0"/>
        </w:tabs>
        <w:ind w:left="1800" w:hanging="1440"/>
      </w:pPr>
      <w:rPr>
        <w:b/>
      </w:rPr>
    </w:lvl>
    <w:lvl w:ilvl="6">
      <w:start w:val="1"/>
      <w:numFmt w:val="decimal"/>
      <w:lvlText w:val="%1.%2.%3.%4.%5.%6.%7"/>
      <w:lvlJc w:val="left"/>
      <w:pPr>
        <w:tabs>
          <w:tab w:val="left" w:pos="0"/>
        </w:tabs>
        <w:ind w:left="1800" w:hanging="1440"/>
      </w:pPr>
      <w:rPr>
        <w:b/>
      </w:rPr>
    </w:lvl>
    <w:lvl w:ilvl="7">
      <w:start w:val="1"/>
      <w:numFmt w:val="decimal"/>
      <w:lvlText w:val="%1.%2.%3.%4.%5.%6.%7.%8"/>
      <w:lvlJc w:val="left"/>
      <w:pPr>
        <w:tabs>
          <w:tab w:val="left" w:pos="0"/>
        </w:tabs>
        <w:ind w:left="2160" w:hanging="1800"/>
      </w:pPr>
      <w:rPr>
        <w:b/>
      </w:rPr>
    </w:lvl>
    <w:lvl w:ilvl="8">
      <w:start w:val="1"/>
      <w:numFmt w:val="decimal"/>
      <w:lvlText w:val="%1.%2.%3.%4.%5.%6.%7.%8.%9"/>
      <w:lvlJc w:val="left"/>
      <w:pPr>
        <w:tabs>
          <w:tab w:val="left" w:pos="0"/>
        </w:tabs>
        <w:ind w:left="2160" w:hanging="1800"/>
      </w:pPr>
      <w:rPr>
        <w:b/>
      </w:rPr>
    </w:lvl>
  </w:abstractNum>
  <w:abstractNum w:abstractNumId="55">
    <w:nsid w:val="0000003C"/>
    <w:multiLevelType w:val="singleLevel"/>
    <w:tmpl w:val="0000013E"/>
    <w:name w:val="WW8Num318"/>
    <w:lvl w:ilvl="0">
      <w:start w:val="1"/>
      <w:numFmt w:val="lowerLetter"/>
      <w:lvlText w:val="%1."/>
      <w:lvlJc w:val="left"/>
      <w:pPr>
        <w:tabs>
          <w:tab w:val="left" w:pos="0"/>
        </w:tabs>
        <w:ind w:left="720" w:hanging="360"/>
      </w:pPr>
    </w:lvl>
  </w:abstractNum>
  <w:abstractNum w:abstractNumId="56">
    <w:nsid w:val="0000003D"/>
    <w:multiLevelType w:val="multilevel"/>
    <w:tmpl w:val="00000140"/>
    <w:name w:val="WW8Num320"/>
    <w:lvl w:ilvl="0">
      <w:start w:val="3"/>
      <w:numFmt w:val="lowerLetter"/>
      <w:lvlText w:val="(%1)"/>
      <w:lvlJc w:val="left"/>
      <w:pPr>
        <w:tabs>
          <w:tab w:val="left" w:pos="1200"/>
        </w:tabs>
        <w:ind w:left="1200" w:hanging="600"/>
      </w:pPr>
    </w:lvl>
    <w:lvl w:ilvl="1">
      <w:start w:val="1"/>
      <w:numFmt w:val="lowerLetter"/>
      <w:lvlText w:val="%2)"/>
      <w:lvlJc w:val="left"/>
      <w:pPr>
        <w:tabs>
          <w:tab w:val="left" w:pos="1680"/>
        </w:tabs>
        <w:ind w:left="1680" w:hanging="360"/>
      </w:pPr>
    </w:lvl>
    <w:lvl w:ilvl="2">
      <w:start w:val="1"/>
      <w:numFmt w:val="lowerRoman"/>
      <w:lvlText w:val="%3."/>
      <w:lvlJc w:val="left"/>
      <w:pPr>
        <w:tabs>
          <w:tab w:val="left" w:pos="2400"/>
        </w:tabs>
        <w:ind w:left="2400" w:hanging="180"/>
      </w:pPr>
    </w:lvl>
    <w:lvl w:ilvl="3">
      <w:start w:val="1"/>
      <w:numFmt w:val="decimal"/>
      <w:lvlText w:val="%4."/>
      <w:lvlJc w:val="left"/>
      <w:pPr>
        <w:tabs>
          <w:tab w:val="left" w:pos="3120"/>
        </w:tabs>
        <w:ind w:left="3120" w:hanging="360"/>
      </w:pPr>
    </w:lvl>
    <w:lvl w:ilvl="4">
      <w:start w:val="1"/>
      <w:numFmt w:val="lowerLetter"/>
      <w:lvlText w:val="%5."/>
      <w:lvlJc w:val="left"/>
      <w:pPr>
        <w:tabs>
          <w:tab w:val="left" w:pos="3840"/>
        </w:tabs>
        <w:ind w:left="3840" w:hanging="360"/>
      </w:pPr>
    </w:lvl>
    <w:lvl w:ilvl="5">
      <w:start w:val="1"/>
      <w:numFmt w:val="lowerRoman"/>
      <w:lvlText w:val="%6."/>
      <w:lvlJc w:val="left"/>
      <w:pPr>
        <w:tabs>
          <w:tab w:val="left" w:pos="4560"/>
        </w:tabs>
        <w:ind w:left="4560" w:hanging="180"/>
      </w:pPr>
    </w:lvl>
    <w:lvl w:ilvl="6">
      <w:start w:val="1"/>
      <w:numFmt w:val="decimal"/>
      <w:lvlText w:val="%7."/>
      <w:lvlJc w:val="left"/>
      <w:pPr>
        <w:tabs>
          <w:tab w:val="left" w:pos="5280"/>
        </w:tabs>
        <w:ind w:left="5280" w:hanging="360"/>
      </w:pPr>
    </w:lvl>
    <w:lvl w:ilvl="7">
      <w:start w:val="1"/>
      <w:numFmt w:val="lowerLetter"/>
      <w:lvlText w:val="%8."/>
      <w:lvlJc w:val="left"/>
      <w:pPr>
        <w:tabs>
          <w:tab w:val="left" w:pos="6000"/>
        </w:tabs>
        <w:ind w:left="6000" w:hanging="360"/>
      </w:pPr>
    </w:lvl>
    <w:lvl w:ilvl="8">
      <w:start w:val="1"/>
      <w:numFmt w:val="lowerRoman"/>
      <w:lvlText w:val="%9."/>
      <w:lvlJc w:val="left"/>
      <w:pPr>
        <w:tabs>
          <w:tab w:val="left" w:pos="6720"/>
        </w:tabs>
        <w:ind w:left="6720" w:hanging="180"/>
      </w:pPr>
    </w:lvl>
  </w:abstractNum>
  <w:abstractNum w:abstractNumId="57">
    <w:nsid w:val="0000003E"/>
    <w:multiLevelType w:val="singleLevel"/>
    <w:tmpl w:val="00000147"/>
    <w:name w:val="WW8Num327"/>
    <w:lvl w:ilvl="0">
      <w:start w:val="1"/>
      <w:numFmt w:val="lowerLetter"/>
      <w:lvlText w:val="%1)"/>
      <w:lvlJc w:val="left"/>
      <w:pPr>
        <w:tabs>
          <w:tab w:val="left" w:pos="720"/>
        </w:tabs>
        <w:ind w:left="720" w:hanging="360"/>
      </w:pPr>
    </w:lvl>
  </w:abstractNum>
  <w:abstractNum w:abstractNumId="58">
    <w:nsid w:val="0000003F"/>
    <w:multiLevelType w:val="singleLevel"/>
    <w:tmpl w:val="0000014B"/>
    <w:name w:val="WW8Num331"/>
    <w:lvl w:ilvl="0">
      <w:start w:val="1"/>
      <w:numFmt w:val="bullet"/>
      <w:lvlText w:val=""/>
      <w:lvlJc w:val="left"/>
      <w:pPr>
        <w:tabs>
          <w:tab w:val="left" w:pos="720"/>
        </w:tabs>
        <w:ind w:left="648" w:hanging="288"/>
      </w:pPr>
      <w:rPr>
        <w:rFonts w:ascii="Symbol" w:hAnsi="Symbol"/>
      </w:rPr>
    </w:lvl>
  </w:abstractNum>
  <w:abstractNum w:abstractNumId="59">
    <w:nsid w:val="00000040"/>
    <w:multiLevelType w:val="multilevel"/>
    <w:tmpl w:val="48E038B8"/>
    <w:lvl w:ilvl="0">
      <w:start w:val="1"/>
      <w:numFmt w:val="bullet"/>
      <w:lvlText w:val=""/>
      <w:lvlJc w:val="left"/>
      <w:pPr>
        <w:tabs>
          <w:tab w:val="left" w:pos="360"/>
        </w:tabs>
        <w:ind w:left="360" w:hanging="360"/>
      </w:pPr>
      <w:rPr>
        <w:rFonts w:ascii="Symbol" w:hAnsi="Symbol" w:hint="default"/>
      </w:rPr>
    </w:lvl>
    <w:lvl w:ilvl="1">
      <w:start w:val="3"/>
      <w:numFmt w:val="decimal"/>
      <w:lvlText w:val="%1.%2"/>
      <w:lvlJc w:val="left"/>
      <w:pPr>
        <w:tabs>
          <w:tab w:val="left" w:pos="576"/>
        </w:tabs>
        <w:ind w:left="576" w:hanging="576"/>
      </w:pPr>
      <w:rPr>
        <w:b/>
        <w:i w:val="0"/>
      </w:rPr>
    </w:lvl>
    <w:lvl w:ilvl="2">
      <w:start w:val="1"/>
      <w:numFmt w:val="bullet"/>
      <w:lvlText w:val=""/>
      <w:lvlJc w:val="left"/>
      <w:pPr>
        <w:ind w:left="360" w:hanging="360"/>
      </w:pPr>
      <w:rPr>
        <w:rFonts w:ascii="Symbol" w:hAnsi="Symbol" w:hint="default"/>
        <w:b/>
        <w:i w:val="0"/>
      </w:rPr>
    </w:lvl>
    <w:lvl w:ilvl="3">
      <w:start w:val="1"/>
      <w:numFmt w:val="bullet"/>
      <w:lvlText w:val=""/>
      <w:lvlJc w:val="left"/>
      <w:pPr>
        <w:ind w:left="360" w:hanging="360"/>
      </w:pPr>
      <w:rPr>
        <w:rFonts w:ascii="Symbol" w:hAnsi="Symbol" w:hint="default"/>
      </w:r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440"/>
        </w:tabs>
        <w:ind w:left="1296" w:hanging="1296"/>
      </w:pPr>
    </w:lvl>
    <w:lvl w:ilvl="7">
      <w:start w:val="1"/>
      <w:numFmt w:val="decimal"/>
      <w:lvlText w:val="%1.%2.%3.%4.%5.%6.%7.%8"/>
      <w:lvlJc w:val="left"/>
      <w:pPr>
        <w:tabs>
          <w:tab w:val="left" w:pos="1800"/>
        </w:tabs>
        <w:ind w:left="1440" w:hanging="1440"/>
      </w:pPr>
    </w:lvl>
    <w:lvl w:ilvl="8">
      <w:start w:val="1"/>
      <w:numFmt w:val="decimal"/>
      <w:lvlText w:val="%1.%2.%3.%4.%5.%6.%7.%8.%9"/>
      <w:lvlJc w:val="left"/>
      <w:pPr>
        <w:tabs>
          <w:tab w:val="left" w:pos="1800"/>
        </w:tabs>
        <w:ind w:left="1584" w:hanging="1584"/>
      </w:pPr>
    </w:lvl>
  </w:abstractNum>
  <w:abstractNum w:abstractNumId="60">
    <w:nsid w:val="00000041"/>
    <w:multiLevelType w:val="singleLevel"/>
    <w:tmpl w:val="0000014D"/>
    <w:name w:val="WW8Num333"/>
    <w:lvl w:ilvl="0">
      <w:start w:val="1"/>
      <w:numFmt w:val="lowerLetter"/>
      <w:lvlText w:val="%1)"/>
      <w:lvlJc w:val="left"/>
      <w:pPr>
        <w:tabs>
          <w:tab w:val="left" w:pos="0"/>
        </w:tabs>
        <w:ind w:left="720" w:hanging="360"/>
      </w:pPr>
    </w:lvl>
  </w:abstractNum>
  <w:abstractNum w:abstractNumId="61">
    <w:nsid w:val="00000042"/>
    <w:multiLevelType w:val="hybridMultilevel"/>
    <w:tmpl w:val="D55CA6B8"/>
    <w:lvl w:ilvl="0" w:tplc="70888CE8">
      <w:start w:val="1"/>
      <w:numFmt w:val="lowerLetter"/>
      <w:lvlText w:val="(%1)"/>
      <w:lvlJc w:val="left"/>
      <w:pPr>
        <w:ind w:left="446" w:hanging="339"/>
      </w:pPr>
      <w:rPr>
        <w:rFonts w:ascii="Verdana" w:eastAsia="Verdana" w:hAnsi="Verdana" w:cs="Verdana" w:hint="default"/>
        <w:spacing w:val="-2"/>
        <w:w w:val="80"/>
        <w:sz w:val="20"/>
        <w:szCs w:val="20"/>
        <w:lang w:val="en-US" w:eastAsia="en-US" w:bidi="ar-SA"/>
      </w:rPr>
    </w:lvl>
    <w:lvl w:ilvl="1" w:tplc="019AE084">
      <w:start w:val="1"/>
      <w:numFmt w:val="bullet"/>
      <w:lvlText w:val="•"/>
      <w:lvlJc w:val="left"/>
      <w:pPr>
        <w:ind w:left="1223" w:hanging="339"/>
      </w:pPr>
      <w:rPr>
        <w:rFonts w:hint="default"/>
        <w:lang w:val="en-US" w:eastAsia="en-US" w:bidi="ar-SA"/>
      </w:rPr>
    </w:lvl>
    <w:lvl w:ilvl="2" w:tplc="C6AEBAB2">
      <w:start w:val="1"/>
      <w:numFmt w:val="bullet"/>
      <w:lvlText w:val="•"/>
      <w:lvlJc w:val="left"/>
      <w:pPr>
        <w:ind w:left="2006" w:hanging="339"/>
      </w:pPr>
      <w:rPr>
        <w:rFonts w:hint="default"/>
        <w:lang w:val="en-US" w:eastAsia="en-US" w:bidi="ar-SA"/>
      </w:rPr>
    </w:lvl>
    <w:lvl w:ilvl="3" w:tplc="CEC6402E">
      <w:start w:val="1"/>
      <w:numFmt w:val="bullet"/>
      <w:lvlText w:val="•"/>
      <w:lvlJc w:val="left"/>
      <w:pPr>
        <w:ind w:left="2789" w:hanging="339"/>
      </w:pPr>
      <w:rPr>
        <w:rFonts w:hint="default"/>
        <w:lang w:val="en-US" w:eastAsia="en-US" w:bidi="ar-SA"/>
      </w:rPr>
    </w:lvl>
    <w:lvl w:ilvl="4" w:tplc="B9662C30">
      <w:start w:val="1"/>
      <w:numFmt w:val="bullet"/>
      <w:lvlText w:val="•"/>
      <w:lvlJc w:val="left"/>
      <w:pPr>
        <w:ind w:left="3572" w:hanging="339"/>
      </w:pPr>
      <w:rPr>
        <w:rFonts w:hint="default"/>
        <w:lang w:val="en-US" w:eastAsia="en-US" w:bidi="ar-SA"/>
      </w:rPr>
    </w:lvl>
    <w:lvl w:ilvl="5" w:tplc="A9862A40">
      <w:start w:val="1"/>
      <w:numFmt w:val="bullet"/>
      <w:lvlText w:val="•"/>
      <w:lvlJc w:val="left"/>
      <w:pPr>
        <w:ind w:left="4356" w:hanging="339"/>
      </w:pPr>
      <w:rPr>
        <w:rFonts w:hint="default"/>
        <w:lang w:val="en-US" w:eastAsia="en-US" w:bidi="ar-SA"/>
      </w:rPr>
    </w:lvl>
    <w:lvl w:ilvl="6" w:tplc="4A2C037A">
      <w:start w:val="1"/>
      <w:numFmt w:val="bullet"/>
      <w:lvlText w:val="•"/>
      <w:lvlJc w:val="left"/>
      <w:pPr>
        <w:ind w:left="5139" w:hanging="339"/>
      </w:pPr>
      <w:rPr>
        <w:rFonts w:hint="default"/>
        <w:lang w:val="en-US" w:eastAsia="en-US" w:bidi="ar-SA"/>
      </w:rPr>
    </w:lvl>
    <w:lvl w:ilvl="7" w:tplc="D61A3086">
      <w:start w:val="1"/>
      <w:numFmt w:val="bullet"/>
      <w:lvlText w:val="•"/>
      <w:lvlJc w:val="left"/>
      <w:pPr>
        <w:ind w:left="5922" w:hanging="339"/>
      </w:pPr>
      <w:rPr>
        <w:rFonts w:hint="default"/>
        <w:lang w:val="en-US" w:eastAsia="en-US" w:bidi="ar-SA"/>
      </w:rPr>
    </w:lvl>
    <w:lvl w:ilvl="8" w:tplc="08BA1FB0">
      <w:start w:val="1"/>
      <w:numFmt w:val="bullet"/>
      <w:lvlText w:val="•"/>
      <w:lvlJc w:val="left"/>
      <w:pPr>
        <w:ind w:left="6705" w:hanging="339"/>
      </w:pPr>
      <w:rPr>
        <w:rFonts w:hint="default"/>
        <w:lang w:val="en-US" w:eastAsia="en-US" w:bidi="ar-SA"/>
      </w:rPr>
    </w:lvl>
  </w:abstractNum>
  <w:abstractNum w:abstractNumId="62">
    <w:nsid w:val="00000043"/>
    <w:multiLevelType w:val="hybridMultilevel"/>
    <w:tmpl w:val="624444DC"/>
    <w:lvl w:ilvl="0" w:tplc="3788EC30">
      <w:start w:val="1"/>
      <w:numFmt w:val="lowerLetter"/>
      <w:lvlText w:val="(%1)"/>
      <w:lvlJc w:val="left"/>
      <w:pPr>
        <w:ind w:left="445" w:hanging="339"/>
      </w:pPr>
      <w:rPr>
        <w:rFonts w:ascii="Verdana" w:eastAsia="Verdana" w:hAnsi="Verdana" w:cs="Verdana" w:hint="default"/>
        <w:spacing w:val="-2"/>
        <w:w w:val="80"/>
        <w:sz w:val="20"/>
        <w:szCs w:val="20"/>
        <w:lang w:val="en-US" w:eastAsia="en-US" w:bidi="ar-SA"/>
      </w:rPr>
    </w:lvl>
    <w:lvl w:ilvl="1" w:tplc="895044BC">
      <w:start w:val="1"/>
      <w:numFmt w:val="bullet"/>
      <w:lvlText w:val="•"/>
      <w:lvlJc w:val="left"/>
      <w:pPr>
        <w:ind w:left="1161" w:hanging="339"/>
      </w:pPr>
      <w:rPr>
        <w:rFonts w:hint="default"/>
        <w:lang w:val="en-US" w:eastAsia="en-US" w:bidi="ar-SA"/>
      </w:rPr>
    </w:lvl>
    <w:lvl w:ilvl="2" w:tplc="579431FE">
      <w:start w:val="1"/>
      <w:numFmt w:val="bullet"/>
      <w:lvlText w:val="•"/>
      <w:lvlJc w:val="left"/>
      <w:pPr>
        <w:ind w:left="1882" w:hanging="339"/>
      </w:pPr>
      <w:rPr>
        <w:rFonts w:hint="default"/>
        <w:lang w:val="en-US" w:eastAsia="en-US" w:bidi="ar-SA"/>
      </w:rPr>
    </w:lvl>
    <w:lvl w:ilvl="3" w:tplc="6870EFE6">
      <w:start w:val="1"/>
      <w:numFmt w:val="bullet"/>
      <w:lvlText w:val="•"/>
      <w:lvlJc w:val="left"/>
      <w:pPr>
        <w:ind w:left="2603" w:hanging="339"/>
      </w:pPr>
      <w:rPr>
        <w:rFonts w:hint="default"/>
        <w:lang w:val="en-US" w:eastAsia="en-US" w:bidi="ar-SA"/>
      </w:rPr>
    </w:lvl>
    <w:lvl w:ilvl="4" w:tplc="EE0CE8D0">
      <w:start w:val="1"/>
      <w:numFmt w:val="bullet"/>
      <w:lvlText w:val="•"/>
      <w:lvlJc w:val="left"/>
      <w:pPr>
        <w:ind w:left="3324" w:hanging="339"/>
      </w:pPr>
      <w:rPr>
        <w:rFonts w:hint="default"/>
        <w:lang w:val="en-US" w:eastAsia="en-US" w:bidi="ar-SA"/>
      </w:rPr>
    </w:lvl>
    <w:lvl w:ilvl="5" w:tplc="35A204FA">
      <w:start w:val="1"/>
      <w:numFmt w:val="bullet"/>
      <w:lvlText w:val="•"/>
      <w:lvlJc w:val="left"/>
      <w:pPr>
        <w:ind w:left="4046" w:hanging="339"/>
      </w:pPr>
      <w:rPr>
        <w:rFonts w:hint="default"/>
        <w:lang w:val="en-US" w:eastAsia="en-US" w:bidi="ar-SA"/>
      </w:rPr>
    </w:lvl>
    <w:lvl w:ilvl="6" w:tplc="4DAC224A">
      <w:start w:val="1"/>
      <w:numFmt w:val="bullet"/>
      <w:lvlText w:val="•"/>
      <w:lvlJc w:val="left"/>
      <w:pPr>
        <w:ind w:left="4767" w:hanging="339"/>
      </w:pPr>
      <w:rPr>
        <w:rFonts w:hint="default"/>
        <w:lang w:val="en-US" w:eastAsia="en-US" w:bidi="ar-SA"/>
      </w:rPr>
    </w:lvl>
    <w:lvl w:ilvl="7" w:tplc="DF10EF26">
      <w:start w:val="1"/>
      <w:numFmt w:val="bullet"/>
      <w:lvlText w:val="•"/>
      <w:lvlJc w:val="left"/>
      <w:pPr>
        <w:ind w:left="5488" w:hanging="339"/>
      </w:pPr>
      <w:rPr>
        <w:rFonts w:hint="default"/>
        <w:lang w:val="en-US" w:eastAsia="en-US" w:bidi="ar-SA"/>
      </w:rPr>
    </w:lvl>
    <w:lvl w:ilvl="8" w:tplc="36B05904">
      <w:start w:val="1"/>
      <w:numFmt w:val="bullet"/>
      <w:lvlText w:val="•"/>
      <w:lvlJc w:val="left"/>
      <w:pPr>
        <w:ind w:left="6209" w:hanging="339"/>
      </w:pPr>
      <w:rPr>
        <w:rFonts w:hint="default"/>
        <w:lang w:val="en-US" w:eastAsia="en-US" w:bidi="ar-SA"/>
      </w:rPr>
    </w:lvl>
  </w:abstractNum>
  <w:abstractNum w:abstractNumId="63">
    <w:nsid w:val="00000045"/>
    <w:multiLevelType w:val="multilevel"/>
    <w:tmpl w:val="A20E6106"/>
    <w:lvl w:ilvl="0">
      <w:start w:val="1"/>
      <w:numFmt w:val="decimal"/>
      <w:pStyle w:val="ListBullet"/>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64">
    <w:nsid w:val="00000046"/>
    <w:multiLevelType w:val="hybridMultilevel"/>
    <w:tmpl w:val="117C43B0"/>
    <w:lvl w:ilvl="0" w:tplc="4802C148">
      <w:start w:val="1"/>
      <w:numFmt w:val="decimal"/>
      <w:lvlText w:val="(%1)"/>
      <w:lvlJc w:val="left"/>
      <w:pPr>
        <w:ind w:left="421" w:hanging="314"/>
      </w:pPr>
      <w:rPr>
        <w:rFonts w:ascii="Verdana" w:eastAsia="Verdana" w:hAnsi="Verdana" w:cs="Verdana" w:hint="default"/>
        <w:spacing w:val="-2"/>
        <w:w w:val="80"/>
        <w:sz w:val="20"/>
        <w:szCs w:val="20"/>
        <w:lang w:val="en-US" w:eastAsia="en-US" w:bidi="ar-SA"/>
      </w:rPr>
    </w:lvl>
    <w:lvl w:ilvl="1" w:tplc="730AE046">
      <w:start w:val="1"/>
      <w:numFmt w:val="bullet"/>
      <w:lvlText w:val="•"/>
      <w:lvlJc w:val="left"/>
      <w:pPr>
        <w:ind w:left="1178" w:hanging="314"/>
      </w:pPr>
      <w:rPr>
        <w:rFonts w:hint="default"/>
        <w:lang w:val="en-US" w:eastAsia="en-US" w:bidi="ar-SA"/>
      </w:rPr>
    </w:lvl>
    <w:lvl w:ilvl="2" w:tplc="6F36C88A">
      <w:start w:val="1"/>
      <w:numFmt w:val="bullet"/>
      <w:lvlText w:val="•"/>
      <w:lvlJc w:val="left"/>
      <w:pPr>
        <w:ind w:left="1937" w:hanging="314"/>
      </w:pPr>
      <w:rPr>
        <w:rFonts w:hint="default"/>
        <w:lang w:val="en-US" w:eastAsia="en-US" w:bidi="ar-SA"/>
      </w:rPr>
    </w:lvl>
    <w:lvl w:ilvl="3" w:tplc="E564E688">
      <w:start w:val="1"/>
      <w:numFmt w:val="bullet"/>
      <w:lvlText w:val="•"/>
      <w:lvlJc w:val="left"/>
      <w:pPr>
        <w:ind w:left="2696" w:hanging="314"/>
      </w:pPr>
      <w:rPr>
        <w:rFonts w:hint="default"/>
        <w:lang w:val="en-US" w:eastAsia="en-US" w:bidi="ar-SA"/>
      </w:rPr>
    </w:lvl>
    <w:lvl w:ilvl="4" w:tplc="AA3AF20E">
      <w:start w:val="1"/>
      <w:numFmt w:val="bullet"/>
      <w:lvlText w:val="•"/>
      <w:lvlJc w:val="left"/>
      <w:pPr>
        <w:ind w:left="3454" w:hanging="314"/>
      </w:pPr>
      <w:rPr>
        <w:rFonts w:hint="default"/>
        <w:lang w:val="en-US" w:eastAsia="en-US" w:bidi="ar-SA"/>
      </w:rPr>
    </w:lvl>
    <w:lvl w:ilvl="5" w:tplc="AD6A5FEA">
      <w:start w:val="1"/>
      <w:numFmt w:val="bullet"/>
      <w:lvlText w:val="•"/>
      <w:lvlJc w:val="left"/>
      <w:pPr>
        <w:ind w:left="4213" w:hanging="314"/>
      </w:pPr>
      <w:rPr>
        <w:rFonts w:hint="default"/>
        <w:lang w:val="en-US" w:eastAsia="en-US" w:bidi="ar-SA"/>
      </w:rPr>
    </w:lvl>
    <w:lvl w:ilvl="6" w:tplc="338617DE">
      <w:start w:val="1"/>
      <w:numFmt w:val="bullet"/>
      <w:lvlText w:val="•"/>
      <w:lvlJc w:val="left"/>
      <w:pPr>
        <w:ind w:left="4972" w:hanging="314"/>
      </w:pPr>
      <w:rPr>
        <w:rFonts w:hint="default"/>
        <w:lang w:val="en-US" w:eastAsia="en-US" w:bidi="ar-SA"/>
      </w:rPr>
    </w:lvl>
    <w:lvl w:ilvl="7" w:tplc="139CCFA4">
      <w:start w:val="1"/>
      <w:numFmt w:val="bullet"/>
      <w:lvlText w:val="•"/>
      <w:lvlJc w:val="left"/>
      <w:pPr>
        <w:ind w:left="5730" w:hanging="314"/>
      </w:pPr>
      <w:rPr>
        <w:rFonts w:hint="default"/>
        <w:lang w:val="en-US" w:eastAsia="en-US" w:bidi="ar-SA"/>
      </w:rPr>
    </w:lvl>
    <w:lvl w:ilvl="8" w:tplc="80420928">
      <w:start w:val="1"/>
      <w:numFmt w:val="bullet"/>
      <w:lvlText w:val="•"/>
      <w:lvlJc w:val="left"/>
      <w:pPr>
        <w:ind w:left="6489" w:hanging="314"/>
      </w:pPr>
      <w:rPr>
        <w:rFonts w:hint="default"/>
        <w:lang w:val="en-US" w:eastAsia="en-US" w:bidi="ar-SA"/>
      </w:rPr>
    </w:lvl>
  </w:abstractNum>
  <w:abstractNum w:abstractNumId="65">
    <w:nsid w:val="00000047"/>
    <w:multiLevelType w:val="multilevel"/>
    <w:tmpl w:val="705C1004"/>
    <w:lvl w:ilvl="0">
      <w:start w:val="1"/>
      <w:numFmt w:val="bullet"/>
      <w:lvlText w:val=""/>
      <w:lvlJc w:val="left"/>
      <w:pPr>
        <w:tabs>
          <w:tab w:val="left" w:pos="360"/>
        </w:tabs>
        <w:ind w:left="360" w:hanging="360"/>
      </w:pPr>
      <w:rPr>
        <w:rFonts w:ascii="Symbol" w:hAnsi="Symbol" w:hint="default"/>
      </w:rPr>
    </w:lvl>
    <w:lvl w:ilvl="1">
      <w:start w:val="1"/>
      <w:numFmt w:val="bullet"/>
      <w:lvlText w:val=""/>
      <w:lvlJc w:val="left"/>
      <w:pPr>
        <w:ind w:left="720" w:hanging="360"/>
      </w:pPr>
      <w:rPr>
        <w:rFonts w:ascii="Symbol" w:hAnsi="Symbol" w:hint="default"/>
        <w:b/>
        <w:i w:val="0"/>
      </w:rPr>
    </w:lvl>
    <w:lvl w:ilvl="2">
      <w:start w:val="1"/>
      <w:numFmt w:val="bullet"/>
      <w:lvlText w:val=""/>
      <w:lvlJc w:val="left"/>
      <w:pPr>
        <w:ind w:left="360" w:hanging="360"/>
      </w:pPr>
      <w:rPr>
        <w:rFonts w:ascii="Symbol" w:hAnsi="Symbol" w:hint="default"/>
        <w:b/>
        <w:i w:val="0"/>
      </w:rPr>
    </w:lvl>
    <w:lvl w:ilvl="3">
      <w:start w:val="1"/>
      <w:numFmt w:val="bullet"/>
      <w:lvlText w:val=""/>
      <w:lvlJc w:val="left"/>
      <w:pPr>
        <w:ind w:left="360" w:hanging="360"/>
      </w:pPr>
      <w:rPr>
        <w:rFonts w:ascii="Symbol" w:hAnsi="Symbol" w:hint="default"/>
      </w:rPr>
    </w:lvl>
    <w:lvl w:ilvl="4">
      <w:start w:val="1"/>
      <w:numFmt w:val="bullet"/>
      <w:lvlText w:val=""/>
      <w:lvlJc w:val="left"/>
      <w:pPr>
        <w:ind w:left="360" w:hanging="360"/>
      </w:pPr>
      <w:rPr>
        <w:rFonts w:ascii="Symbol" w:hAnsi="Symbol" w:hint="default"/>
      </w:rPr>
    </w:lvl>
    <w:lvl w:ilvl="5">
      <w:start w:val="1"/>
      <w:numFmt w:val="decimal"/>
      <w:lvlText w:val="%1.%2.%3.%4.%5.%6"/>
      <w:lvlJc w:val="left"/>
      <w:pPr>
        <w:tabs>
          <w:tab w:val="left" w:pos="1152"/>
        </w:tabs>
        <w:ind w:left="1152" w:hanging="1152"/>
      </w:pPr>
    </w:lvl>
    <w:lvl w:ilvl="6">
      <w:start w:val="1"/>
      <w:numFmt w:val="decimal"/>
      <w:lvlText w:val="%1.%2.%3.%4.%5.%6.%7"/>
      <w:lvlJc w:val="left"/>
      <w:pPr>
        <w:tabs>
          <w:tab w:val="left" w:pos="1440"/>
        </w:tabs>
        <w:ind w:left="1296" w:hanging="1296"/>
      </w:pPr>
    </w:lvl>
    <w:lvl w:ilvl="7">
      <w:start w:val="1"/>
      <w:numFmt w:val="decimal"/>
      <w:lvlText w:val="%1.%2.%3.%4.%5.%6.%7.%8"/>
      <w:lvlJc w:val="left"/>
      <w:pPr>
        <w:tabs>
          <w:tab w:val="left" w:pos="1800"/>
        </w:tabs>
        <w:ind w:left="1440" w:hanging="1440"/>
      </w:pPr>
    </w:lvl>
    <w:lvl w:ilvl="8">
      <w:start w:val="1"/>
      <w:numFmt w:val="decimal"/>
      <w:lvlText w:val="%1.%2.%3.%4.%5.%6.%7.%8.%9"/>
      <w:lvlJc w:val="left"/>
      <w:pPr>
        <w:tabs>
          <w:tab w:val="left" w:pos="1800"/>
        </w:tabs>
        <w:ind w:left="1584" w:hanging="1584"/>
      </w:pPr>
    </w:lvl>
  </w:abstractNum>
  <w:abstractNum w:abstractNumId="66">
    <w:nsid w:val="00000048"/>
    <w:multiLevelType w:val="hybridMultilevel"/>
    <w:tmpl w:val="59686CD0"/>
    <w:lvl w:ilvl="0" w:tplc="40090001">
      <w:start w:val="1"/>
      <w:numFmt w:val="bullet"/>
      <w:lvlText w:val=""/>
      <w:lvlJc w:val="left"/>
      <w:pPr>
        <w:ind w:left="720" w:hanging="360"/>
      </w:pPr>
      <w:rPr>
        <w:rFonts w:ascii="Symbol" w:hAnsi="Symbol" w:hint="default"/>
      </w:rPr>
    </w:lvl>
    <w:lvl w:ilvl="1" w:tplc="40090001">
      <w:start w:val="1"/>
      <w:numFmt w:val="bullet"/>
      <w:lvlText w:val=""/>
      <w:lvlJc w:val="left"/>
      <w:pPr>
        <w:ind w:left="1440" w:hanging="360"/>
      </w:pPr>
      <w:rPr>
        <w:rFonts w:ascii="Symbol" w:hAnsi="Symbol" w:hint="default"/>
      </w:rPr>
    </w:lvl>
    <w:lvl w:ilvl="2" w:tplc="40090001">
      <w:start w:val="1"/>
      <w:numFmt w:val="bullet"/>
      <w:lvlText w:val=""/>
      <w:lvlJc w:val="left"/>
      <w:pPr>
        <w:ind w:left="2340" w:hanging="360"/>
      </w:pPr>
      <w:rPr>
        <w:rFonts w:ascii="Symbol" w:hAnsi="Symbol" w:hint="default"/>
      </w:rPr>
    </w:lvl>
    <w:lvl w:ilvl="3" w:tplc="4009000F">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7">
    <w:nsid w:val="00000049"/>
    <w:multiLevelType w:val="hybridMultilevel"/>
    <w:tmpl w:val="0CEC3846"/>
    <w:lvl w:ilvl="0" w:tplc="6316DFDC">
      <w:start w:val="1"/>
      <w:numFmt w:val="lowerLetter"/>
      <w:lvlText w:val="(%1)"/>
      <w:lvlJc w:val="left"/>
      <w:pPr>
        <w:ind w:left="446" w:hanging="339"/>
      </w:pPr>
      <w:rPr>
        <w:rFonts w:ascii="Verdana" w:eastAsia="Verdana" w:hAnsi="Verdana" w:cs="Verdana" w:hint="default"/>
        <w:spacing w:val="-2"/>
        <w:w w:val="80"/>
        <w:sz w:val="20"/>
        <w:szCs w:val="20"/>
        <w:lang w:val="en-US" w:eastAsia="en-US" w:bidi="ar-SA"/>
      </w:rPr>
    </w:lvl>
    <w:lvl w:ilvl="1" w:tplc="96666D8A">
      <w:start w:val="1"/>
      <w:numFmt w:val="bullet"/>
      <w:lvlText w:val="•"/>
      <w:lvlJc w:val="left"/>
      <w:pPr>
        <w:ind w:left="1156" w:hanging="339"/>
      </w:pPr>
      <w:rPr>
        <w:rFonts w:hint="default"/>
        <w:lang w:val="en-US" w:eastAsia="en-US" w:bidi="ar-SA"/>
      </w:rPr>
    </w:lvl>
    <w:lvl w:ilvl="2" w:tplc="A8F2B6B4">
      <w:start w:val="1"/>
      <w:numFmt w:val="bullet"/>
      <w:lvlText w:val="•"/>
      <w:lvlJc w:val="left"/>
      <w:pPr>
        <w:ind w:left="1872" w:hanging="339"/>
      </w:pPr>
      <w:rPr>
        <w:rFonts w:hint="default"/>
        <w:lang w:val="en-US" w:eastAsia="en-US" w:bidi="ar-SA"/>
      </w:rPr>
    </w:lvl>
    <w:lvl w:ilvl="3" w:tplc="C8E8ED1C">
      <w:start w:val="1"/>
      <w:numFmt w:val="bullet"/>
      <w:lvlText w:val="•"/>
      <w:lvlJc w:val="left"/>
      <w:pPr>
        <w:ind w:left="2588" w:hanging="339"/>
      </w:pPr>
      <w:rPr>
        <w:rFonts w:hint="default"/>
        <w:lang w:val="en-US" w:eastAsia="en-US" w:bidi="ar-SA"/>
      </w:rPr>
    </w:lvl>
    <w:lvl w:ilvl="4" w:tplc="E1D66838">
      <w:start w:val="1"/>
      <w:numFmt w:val="bullet"/>
      <w:lvlText w:val="•"/>
      <w:lvlJc w:val="left"/>
      <w:pPr>
        <w:ind w:left="3304" w:hanging="339"/>
      </w:pPr>
      <w:rPr>
        <w:rFonts w:hint="default"/>
        <w:lang w:val="en-US" w:eastAsia="en-US" w:bidi="ar-SA"/>
      </w:rPr>
    </w:lvl>
    <w:lvl w:ilvl="5" w:tplc="98349860">
      <w:start w:val="1"/>
      <w:numFmt w:val="bullet"/>
      <w:lvlText w:val="•"/>
      <w:lvlJc w:val="left"/>
      <w:pPr>
        <w:ind w:left="4020" w:hanging="339"/>
      </w:pPr>
      <w:rPr>
        <w:rFonts w:hint="default"/>
        <w:lang w:val="en-US" w:eastAsia="en-US" w:bidi="ar-SA"/>
      </w:rPr>
    </w:lvl>
    <w:lvl w:ilvl="6" w:tplc="1582A086">
      <w:start w:val="1"/>
      <w:numFmt w:val="bullet"/>
      <w:lvlText w:val="•"/>
      <w:lvlJc w:val="left"/>
      <w:pPr>
        <w:ind w:left="4736" w:hanging="339"/>
      </w:pPr>
      <w:rPr>
        <w:rFonts w:hint="default"/>
        <w:lang w:val="en-US" w:eastAsia="en-US" w:bidi="ar-SA"/>
      </w:rPr>
    </w:lvl>
    <w:lvl w:ilvl="7" w:tplc="C4C0A124">
      <w:start w:val="1"/>
      <w:numFmt w:val="bullet"/>
      <w:lvlText w:val="•"/>
      <w:lvlJc w:val="left"/>
      <w:pPr>
        <w:ind w:left="5452" w:hanging="339"/>
      </w:pPr>
      <w:rPr>
        <w:rFonts w:hint="default"/>
        <w:lang w:val="en-US" w:eastAsia="en-US" w:bidi="ar-SA"/>
      </w:rPr>
    </w:lvl>
    <w:lvl w:ilvl="8" w:tplc="6510B47E">
      <w:start w:val="1"/>
      <w:numFmt w:val="bullet"/>
      <w:lvlText w:val="•"/>
      <w:lvlJc w:val="left"/>
      <w:pPr>
        <w:ind w:left="6168" w:hanging="339"/>
      </w:pPr>
      <w:rPr>
        <w:rFonts w:hint="default"/>
        <w:lang w:val="en-US" w:eastAsia="en-US" w:bidi="ar-SA"/>
      </w:rPr>
    </w:lvl>
  </w:abstractNum>
  <w:abstractNum w:abstractNumId="68">
    <w:nsid w:val="0000004A"/>
    <w:multiLevelType w:val="hybridMultilevel"/>
    <w:tmpl w:val="F06AA2BA"/>
    <w:lvl w:ilvl="0" w:tplc="2DB00AD0">
      <w:start w:val="1"/>
      <w:numFmt w:val="decimal"/>
      <w:lvlText w:val="(%1)"/>
      <w:lvlJc w:val="left"/>
      <w:pPr>
        <w:ind w:left="422" w:hanging="314"/>
      </w:pPr>
      <w:rPr>
        <w:rFonts w:ascii="Verdana" w:eastAsia="Verdana" w:hAnsi="Verdana" w:cs="Verdana" w:hint="default"/>
        <w:spacing w:val="-2"/>
        <w:w w:val="80"/>
        <w:sz w:val="20"/>
        <w:szCs w:val="20"/>
        <w:lang w:val="en-US" w:eastAsia="en-US" w:bidi="ar-SA"/>
      </w:rPr>
    </w:lvl>
    <w:lvl w:ilvl="1" w:tplc="533C83E6">
      <w:start w:val="1"/>
      <w:numFmt w:val="bullet"/>
      <w:lvlText w:val="•"/>
      <w:lvlJc w:val="left"/>
      <w:pPr>
        <w:ind w:left="1138" w:hanging="314"/>
      </w:pPr>
      <w:rPr>
        <w:rFonts w:hint="default"/>
        <w:lang w:val="en-US" w:eastAsia="en-US" w:bidi="ar-SA"/>
      </w:rPr>
    </w:lvl>
    <w:lvl w:ilvl="2" w:tplc="9F0AC02A">
      <w:start w:val="1"/>
      <w:numFmt w:val="bullet"/>
      <w:lvlText w:val="•"/>
      <w:lvlJc w:val="left"/>
      <w:pPr>
        <w:ind w:left="1856" w:hanging="314"/>
      </w:pPr>
      <w:rPr>
        <w:rFonts w:hint="default"/>
        <w:lang w:val="en-US" w:eastAsia="en-US" w:bidi="ar-SA"/>
      </w:rPr>
    </w:lvl>
    <w:lvl w:ilvl="3" w:tplc="B1D4B604">
      <w:start w:val="1"/>
      <w:numFmt w:val="bullet"/>
      <w:lvlText w:val="•"/>
      <w:lvlJc w:val="left"/>
      <w:pPr>
        <w:ind w:left="2574" w:hanging="314"/>
      </w:pPr>
      <w:rPr>
        <w:rFonts w:hint="default"/>
        <w:lang w:val="en-US" w:eastAsia="en-US" w:bidi="ar-SA"/>
      </w:rPr>
    </w:lvl>
    <w:lvl w:ilvl="4" w:tplc="375C0DD0">
      <w:start w:val="1"/>
      <w:numFmt w:val="bullet"/>
      <w:lvlText w:val="•"/>
      <w:lvlJc w:val="left"/>
      <w:pPr>
        <w:ind w:left="3292" w:hanging="314"/>
      </w:pPr>
      <w:rPr>
        <w:rFonts w:hint="default"/>
        <w:lang w:val="en-US" w:eastAsia="en-US" w:bidi="ar-SA"/>
      </w:rPr>
    </w:lvl>
    <w:lvl w:ilvl="5" w:tplc="5074D214">
      <w:start w:val="1"/>
      <w:numFmt w:val="bullet"/>
      <w:lvlText w:val="•"/>
      <w:lvlJc w:val="left"/>
      <w:pPr>
        <w:ind w:left="4010" w:hanging="314"/>
      </w:pPr>
      <w:rPr>
        <w:rFonts w:hint="default"/>
        <w:lang w:val="en-US" w:eastAsia="en-US" w:bidi="ar-SA"/>
      </w:rPr>
    </w:lvl>
    <w:lvl w:ilvl="6" w:tplc="C7C6ABEC">
      <w:start w:val="1"/>
      <w:numFmt w:val="bullet"/>
      <w:lvlText w:val="•"/>
      <w:lvlJc w:val="left"/>
      <w:pPr>
        <w:ind w:left="4728" w:hanging="314"/>
      </w:pPr>
      <w:rPr>
        <w:rFonts w:hint="default"/>
        <w:lang w:val="en-US" w:eastAsia="en-US" w:bidi="ar-SA"/>
      </w:rPr>
    </w:lvl>
    <w:lvl w:ilvl="7" w:tplc="EB1EA25C">
      <w:start w:val="1"/>
      <w:numFmt w:val="bullet"/>
      <w:lvlText w:val="•"/>
      <w:lvlJc w:val="left"/>
      <w:pPr>
        <w:ind w:left="5446" w:hanging="314"/>
      </w:pPr>
      <w:rPr>
        <w:rFonts w:hint="default"/>
        <w:lang w:val="en-US" w:eastAsia="en-US" w:bidi="ar-SA"/>
      </w:rPr>
    </w:lvl>
    <w:lvl w:ilvl="8" w:tplc="53820ABC">
      <w:start w:val="1"/>
      <w:numFmt w:val="bullet"/>
      <w:lvlText w:val="•"/>
      <w:lvlJc w:val="left"/>
      <w:pPr>
        <w:ind w:left="6164" w:hanging="314"/>
      </w:pPr>
      <w:rPr>
        <w:rFonts w:hint="default"/>
        <w:lang w:val="en-US" w:eastAsia="en-US" w:bidi="ar-SA"/>
      </w:rPr>
    </w:lvl>
  </w:abstractNum>
  <w:abstractNum w:abstractNumId="69">
    <w:nsid w:val="0000004B"/>
    <w:multiLevelType w:val="hybridMultilevel"/>
    <w:tmpl w:val="D6BCA530"/>
    <w:lvl w:ilvl="0" w:tplc="B2FAB3D2">
      <w:start w:val="1"/>
      <w:numFmt w:val="lowerLetter"/>
      <w:lvlText w:val="(%1)"/>
      <w:lvlJc w:val="left"/>
      <w:pPr>
        <w:ind w:left="828" w:hanging="360"/>
      </w:pPr>
      <w:rPr>
        <w:rFonts w:ascii="Verdana" w:eastAsia="Verdana" w:hAnsi="Verdana" w:cs="Verdana" w:hint="default"/>
        <w:spacing w:val="-2"/>
        <w:w w:val="80"/>
        <w:sz w:val="20"/>
        <w:szCs w:val="20"/>
        <w:lang w:val="en-US" w:eastAsia="en-US" w:bidi="ar-SA"/>
      </w:rPr>
    </w:lvl>
    <w:lvl w:ilvl="1" w:tplc="FA86860E">
      <w:start w:val="1"/>
      <w:numFmt w:val="bullet"/>
      <w:lvlText w:val="•"/>
      <w:lvlJc w:val="left"/>
      <w:pPr>
        <w:ind w:left="1565" w:hanging="360"/>
      </w:pPr>
      <w:rPr>
        <w:rFonts w:hint="default"/>
        <w:lang w:val="en-US" w:eastAsia="en-US" w:bidi="ar-SA"/>
      </w:rPr>
    </w:lvl>
    <w:lvl w:ilvl="2" w:tplc="56568CB2">
      <w:start w:val="1"/>
      <w:numFmt w:val="bullet"/>
      <w:lvlText w:val="•"/>
      <w:lvlJc w:val="left"/>
      <w:pPr>
        <w:ind w:left="2310" w:hanging="360"/>
      </w:pPr>
      <w:rPr>
        <w:rFonts w:hint="default"/>
        <w:lang w:val="en-US" w:eastAsia="en-US" w:bidi="ar-SA"/>
      </w:rPr>
    </w:lvl>
    <w:lvl w:ilvl="3" w:tplc="11A0878E">
      <w:start w:val="1"/>
      <w:numFmt w:val="bullet"/>
      <w:lvlText w:val="•"/>
      <w:lvlJc w:val="left"/>
      <w:pPr>
        <w:ind w:left="3055" w:hanging="360"/>
      </w:pPr>
      <w:rPr>
        <w:rFonts w:hint="default"/>
        <w:lang w:val="en-US" w:eastAsia="en-US" w:bidi="ar-SA"/>
      </w:rPr>
    </w:lvl>
    <w:lvl w:ilvl="4" w:tplc="FC1456EA">
      <w:start w:val="1"/>
      <w:numFmt w:val="bullet"/>
      <w:lvlText w:val="•"/>
      <w:lvlJc w:val="left"/>
      <w:pPr>
        <w:ind w:left="3800" w:hanging="360"/>
      </w:pPr>
      <w:rPr>
        <w:rFonts w:hint="default"/>
        <w:lang w:val="en-US" w:eastAsia="en-US" w:bidi="ar-SA"/>
      </w:rPr>
    </w:lvl>
    <w:lvl w:ilvl="5" w:tplc="C2501570">
      <w:start w:val="1"/>
      <w:numFmt w:val="bullet"/>
      <w:lvlText w:val="•"/>
      <w:lvlJc w:val="left"/>
      <w:pPr>
        <w:ind w:left="4546" w:hanging="360"/>
      </w:pPr>
      <w:rPr>
        <w:rFonts w:hint="default"/>
        <w:lang w:val="en-US" w:eastAsia="en-US" w:bidi="ar-SA"/>
      </w:rPr>
    </w:lvl>
    <w:lvl w:ilvl="6" w:tplc="DEAE393C">
      <w:start w:val="1"/>
      <w:numFmt w:val="bullet"/>
      <w:lvlText w:val="•"/>
      <w:lvlJc w:val="left"/>
      <w:pPr>
        <w:ind w:left="5291" w:hanging="360"/>
      </w:pPr>
      <w:rPr>
        <w:rFonts w:hint="default"/>
        <w:lang w:val="en-US" w:eastAsia="en-US" w:bidi="ar-SA"/>
      </w:rPr>
    </w:lvl>
    <w:lvl w:ilvl="7" w:tplc="0A78160C">
      <w:start w:val="1"/>
      <w:numFmt w:val="bullet"/>
      <w:lvlText w:val="•"/>
      <w:lvlJc w:val="left"/>
      <w:pPr>
        <w:ind w:left="6036" w:hanging="360"/>
      </w:pPr>
      <w:rPr>
        <w:rFonts w:hint="default"/>
        <w:lang w:val="en-US" w:eastAsia="en-US" w:bidi="ar-SA"/>
      </w:rPr>
    </w:lvl>
    <w:lvl w:ilvl="8" w:tplc="4E940E6E">
      <w:start w:val="1"/>
      <w:numFmt w:val="bullet"/>
      <w:lvlText w:val="•"/>
      <w:lvlJc w:val="left"/>
      <w:pPr>
        <w:ind w:left="6781" w:hanging="360"/>
      </w:pPr>
      <w:rPr>
        <w:rFonts w:hint="default"/>
        <w:lang w:val="en-US" w:eastAsia="en-US" w:bidi="ar-SA"/>
      </w:rPr>
    </w:lvl>
  </w:abstractNum>
  <w:abstractNum w:abstractNumId="70">
    <w:nsid w:val="0000004C"/>
    <w:multiLevelType w:val="hybridMultilevel"/>
    <w:tmpl w:val="FCFACBEE"/>
    <w:lvl w:ilvl="0" w:tplc="40090001">
      <w:start w:val="1"/>
      <w:numFmt w:val="bullet"/>
      <w:lvlText w:val=""/>
      <w:lvlJc w:val="left"/>
      <w:pPr>
        <w:ind w:left="900" w:hanging="360"/>
      </w:pPr>
      <w:rPr>
        <w:rFonts w:ascii="Symbol" w:hAnsi="Symbol" w:hint="default"/>
      </w:rPr>
    </w:lvl>
    <w:lvl w:ilvl="1" w:tplc="40090003">
      <w:start w:val="1"/>
      <w:numFmt w:val="bullet"/>
      <w:lvlText w:val="o"/>
      <w:lvlJc w:val="left"/>
      <w:pPr>
        <w:ind w:left="1620" w:hanging="360"/>
      </w:pPr>
      <w:rPr>
        <w:rFonts w:ascii="Courier New" w:hAnsi="Courier New" w:cs="Courier New" w:hint="default"/>
      </w:rPr>
    </w:lvl>
    <w:lvl w:ilvl="2" w:tplc="40090005">
      <w:start w:val="1"/>
      <w:numFmt w:val="bullet"/>
      <w:lvlText w:val=""/>
      <w:lvlJc w:val="left"/>
      <w:pPr>
        <w:ind w:left="2340" w:hanging="360"/>
      </w:pPr>
      <w:rPr>
        <w:rFonts w:ascii="Wingdings" w:hAnsi="Wingdings" w:hint="default"/>
      </w:rPr>
    </w:lvl>
    <w:lvl w:ilvl="3" w:tplc="40090001">
      <w:start w:val="1"/>
      <w:numFmt w:val="bullet"/>
      <w:lvlText w:val=""/>
      <w:lvlJc w:val="left"/>
      <w:pPr>
        <w:ind w:left="3060" w:hanging="360"/>
      </w:pPr>
      <w:rPr>
        <w:rFonts w:ascii="Symbol" w:hAnsi="Symbol" w:hint="default"/>
      </w:rPr>
    </w:lvl>
    <w:lvl w:ilvl="4" w:tplc="40090003">
      <w:start w:val="1"/>
      <w:numFmt w:val="bullet"/>
      <w:lvlText w:val="o"/>
      <w:lvlJc w:val="left"/>
      <w:pPr>
        <w:ind w:left="3780" w:hanging="360"/>
      </w:pPr>
      <w:rPr>
        <w:rFonts w:ascii="Courier New" w:hAnsi="Courier New" w:cs="Courier New" w:hint="default"/>
      </w:rPr>
    </w:lvl>
    <w:lvl w:ilvl="5" w:tplc="40090005" w:tentative="1">
      <w:start w:val="1"/>
      <w:numFmt w:val="bullet"/>
      <w:lvlText w:val=""/>
      <w:lvlJc w:val="left"/>
      <w:pPr>
        <w:ind w:left="4500" w:hanging="360"/>
      </w:pPr>
      <w:rPr>
        <w:rFonts w:ascii="Wingdings" w:hAnsi="Wingdings" w:hint="default"/>
      </w:rPr>
    </w:lvl>
    <w:lvl w:ilvl="6" w:tplc="40090001" w:tentative="1">
      <w:start w:val="1"/>
      <w:numFmt w:val="bullet"/>
      <w:lvlText w:val=""/>
      <w:lvlJc w:val="left"/>
      <w:pPr>
        <w:ind w:left="5220" w:hanging="360"/>
      </w:pPr>
      <w:rPr>
        <w:rFonts w:ascii="Symbol" w:hAnsi="Symbol" w:hint="default"/>
      </w:rPr>
    </w:lvl>
    <w:lvl w:ilvl="7" w:tplc="40090003" w:tentative="1">
      <w:start w:val="1"/>
      <w:numFmt w:val="bullet"/>
      <w:lvlText w:val="o"/>
      <w:lvlJc w:val="left"/>
      <w:pPr>
        <w:ind w:left="5940" w:hanging="360"/>
      </w:pPr>
      <w:rPr>
        <w:rFonts w:ascii="Courier New" w:hAnsi="Courier New" w:cs="Courier New" w:hint="default"/>
      </w:rPr>
    </w:lvl>
    <w:lvl w:ilvl="8" w:tplc="40090005" w:tentative="1">
      <w:start w:val="1"/>
      <w:numFmt w:val="bullet"/>
      <w:lvlText w:val=""/>
      <w:lvlJc w:val="left"/>
      <w:pPr>
        <w:ind w:left="6660" w:hanging="360"/>
      </w:pPr>
      <w:rPr>
        <w:rFonts w:ascii="Wingdings" w:hAnsi="Wingdings" w:hint="default"/>
      </w:rPr>
    </w:lvl>
  </w:abstractNum>
  <w:abstractNum w:abstractNumId="71">
    <w:nsid w:val="0000004D"/>
    <w:multiLevelType w:val="hybridMultilevel"/>
    <w:tmpl w:val="E1D652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00000050"/>
    <w:multiLevelType w:val="hybridMultilevel"/>
    <w:tmpl w:val="2C24B712"/>
    <w:lvl w:ilvl="0" w:tplc="AD96C7D8">
      <w:start w:val="1"/>
      <w:numFmt w:val="lowerLetter"/>
      <w:lvlText w:val="(%1)"/>
      <w:lvlJc w:val="left"/>
      <w:pPr>
        <w:ind w:left="501" w:hanging="394"/>
      </w:pPr>
      <w:rPr>
        <w:rFonts w:ascii="Verdana" w:eastAsia="Verdana" w:hAnsi="Verdana" w:cs="Verdana" w:hint="default"/>
        <w:spacing w:val="-2"/>
        <w:w w:val="80"/>
        <w:sz w:val="20"/>
        <w:szCs w:val="20"/>
        <w:lang w:val="en-US" w:eastAsia="en-US" w:bidi="ar-SA"/>
      </w:rPr>
    </w:lvl>
    <w:lvl w:ilvl="1" w:tplc="39143698">
      <w:start w:val="1"/>
      <w:numFmt w:val="bullet"/>
      <w:lvlText w:val="•"/>
      <w:lvlJc w:val="left"/>
      <w:pPr>
        <w:ind w:left="1210" w:hanging="394"/>
      </w:pPr>
      <w:rPr>
        <w:rFonts w:hint="default"/>
        <w:lang w:val="en-US" w:eastAsia="en-US" w:bidi="ar-SA"/>
      </w:rPr>
    </w:lvl>
    <w:lvl w:ilvl="2" w:tplc="BB844B34">
      <w:start w:val="1"/>
      <w:numFmt w:val="bullet"/>
      <w:lvlText w:val="•"/>
      <w:lvlJc w:val="left"/>
      <w:pPr>
        <w:ind w:left="1920" w:hanging="394"/>
      </w:pPr>
      <w:rPr>
        <w:rFonts w:hint="default"/>
        <w:lang w:val="en-US" w:eastAsia="en-US" w:bidi="ar-SA"/>
      </w:rPr>
    </w:lvl>
    <w:lvl w:ilvl="3" w:tplc="7340E9E6">
      <w:start w:val="1"/>
      <w:numFmt w:val="bullet"/>
      <w:lvlText w:val="•"/>
      <w:lvlJc w:val="left"/>
      <w:pPr>
        <w:ind w:left="2630" w:hanging="394"/>
      </w:pPr>
      <w:rPr>
        <w:rFonts w:hint="default"/>
        <w:lang w:val="en-US" w:eastAsia="en-US" w:bidi="ar-SA"/>
      </w:rPr>
    </w:lvl>
    <w:lvl w:ilvl="4" w:tplc="AD6A5524">
      <w:start w:val="1"/>
      <w:numFmt w:val="bullet"/>
      <w:lvlText w:val="•"/>
      <w:lvlJc w:val="left"/>
      <w:pPr>
        <w:ind w:left="3340" w:hanging="394"/>
      </w:pPr>
      <w:rPr>
        <w:rFonts w:hint="default"/>
        <w:lang w:val="en-US" w:eastAsia="en-US" w:bidi="ar-SA"/>
      </w:rPr>
    </w:lvl>
    <w:lvl w:ilvl="5" w:tplc="C7DAB106">
      <w:start w:val="1"/>
      <w:numFmt w:val="bullet"/>
      <w:lvlText w:val="•"/>
      <w:lvlJc w:val="left"/>
      <w:pPr>
        <w:ind w:left="4050" w:hanging="394"/>
      </w:pPr>
      <w:rPr>
        <w:rFonts w:hint="default"/>
        <w:lang w:val="en-US" w:eastAsia="en-US" w:bidi="ar-SA"/>
      </w:rPr>
    </w:lvl>
    <w:lvl w:ilvl="6" w:tplc="CA0CC478">
      <w:start w:val="1"/>
      <w:numFmt w:val="bullet"/>
      <w:lvlText w:val="•"/>
      <w:lvlJc w:val="left"/>
      <w:pPr>
        <w:ind w:left="4760" w:hanging="394"/>
      </w:pPr>
      <w:rPr>
        <w:rFonts w:hint="default"/>
        <w:lang w:val="en-US" w:eastAsia="en-US" w:bidi="ar-SA"/>
      </w:rPr>
    </w:lvl>
    <w:lvl w:ilvl="7" w:tplc="E446FB48">
      <w:start w:val="1"/>
      <w:numFmt w:val="bullet"/>
      <w:lvlText w:val="•"/>
      <w:lvlJc w:val="left"/>
      <w:pPr>
        <w:ind w:left="5470" w:hanging="394"/>
      </w:pPr>
      <w:rPr>
        <w:rFonts w:hint="default"/>
        <w:lang w:val="en-US" w:eastAsia="en-US" w:bidi="ar-SA"/>
      </w:rPr>
    </w:lvl>
    <w:lvl w:ilvl="8" w:tplc="A6C422D6">
      <w:start w:val="1"/>
      <w:numFmt w:val="bullet"/>
      <w:lvlText w:val="•"/>
      <w:lvlJc w:val="left"/>
      <w:pPr>
        <w:ind w:left="6180" w:hanging="394"/>
      </w:pPr>
      <w:rPr>
        <w:rFonts w:hint="default"/>
        <w:lang w:val="en-US" w:eastAsia="en-US" w:bidi="ar-SA"/>
      </w:rPr>
    </w:lvl>
  </w:abstractNum>
  <w:abstractNum w:abstractNumId="73">
    <w:nsid w:val="00000051"/>
    <w:multiLevelType w:val="multilevel"/>
    <w:tmpl w:val="705C1004"/>
    <w:lvl w:ilvl="0">
      <w:start w:val="1"/>
      <w:numFmt w:val="bullet"/>
      <w:lvlText w:val=""/>
      <w:lvlJc w:val="left"/>
      <w:pPr>
        <w:tabs>
          <w:tab w:val="left" w:pos="360"/>
        </w:tabs>
        <w:ind w:left="360" w:hanging="360"/>
      </w:pPr>
      <w:rPr>
        <w:rFonts w:ascii="Symbol" w:hAnsi="Symbol" w:hint="default"/>
      </w:rPr>
    </w:lvl>
    <w:lvl w:ilvl="1">
      <w:start w:val="1"/>
      <w:numFmt w:val="bullet"/>
      <w:lvlText w:val=""/>
      <w:lvlJc w:val="left"/>
      <w:pPr>
        <w:ind w:left="720" w:hanging="360"/>
      </w:pPr>
      <w:rPr>
        <w:rFonts w:ascii="Symbol" w:hAnsi="Symbol" w:hint="default"/>
        <w:b/>
        <w:i w:val="0"/>
      </w:rPr>
    </w:lvl>
    <w:lvl w:ilvl="2">
      <w:start w:val="1"/>
      <w:numFmt w:val="bullet"/>
      <w:lvlText w:val=""/>
      <w:lvlJc w:val="left"/>
      <w:pPr>
        <w:ind w:left="360" w:hanging="360"/>
      </w:pPr>
      <w:rPr>
        <w:rFonts w:ascii="Symbol" w:hAnsi="Symbol" w:hint="default"/>
        <w:b/>
        <w:i w:val="0"/>
      </w:rPr>
    </w:lvl>
    <w:lvl w:ilvl="3">
      <w:start w:val="1"/>
      <w:numFmt w:val="bullet"/>
      <w:lvlText w:val=""/>
      <w:lvlJc w:val="left"/>
      <w:pPr>
        <w:ind w:left="360" w:hanging="360"/>
      </w:pPr>
      <w:rPr>
        <w:rFonts w:ascii="Symbol" w:hAnsi="Symbol" w:hint="default"/>
      </w:rPr>
    </w:lvl>
    <w:lvl w:ilvl="4">
      <w:start w:val="1"/>
      <w:numFmt w:val="bullet"/>
      <w:lvlText w:val=""/>
      <w:lvlJc w:val="left"/>
      <w:pPr>
        <w:ind w:left="360" w:hanging="360"/>
      </w:pPr>
      <w:rPr>
        <w:rFonts w:ascii="Symbol" w:hAnsi="Symbol" w:hint="default"/>
      </w:rPr>
    </w:lvl>
    <w:lvl w:ilvl="5">
      <w:start w:val="1"/>
      <w:numFmt w:val="decimal"/>
      <w:lvlText w:val="%1.%2.%3.%4.%5.%6"/>
      <w:lvlJc w:val="left"/>
      <w:pPr>
        <w:tabs>
          <w:tab w:val="left" w:pos="1152"/>
        </w:tabs>
        <w:ind w:left="1152" w:hanging="1152"/>
      </w:pPr>
    </w:lvl>
    <w:lvl w:ilvl="6">
      <w:start w:val="1"/>
      <w:numFmt w:val="decimal"/>
      <w:lvlText w:val="%1.%2.%3.%4.%5.%6.%7"/>
      <w:lvlJc w:val="left"/>
      <w:pPr>
        <w:tabs>
          <w:tab w:val="left" w:pos="1440"/>
        </w:tabs>
        <w:ind w:left="1296" w:hanging="1296"/>
      </w:pPr>
    </w:lvl>
    <w:lvl w:ilvl="7">
      <w:start w:val="1"/>
      <w:numFmt w:val="decimal"/>
      <w:lvlText w:val="%1.%2.%3.%4.%5.%6.%7.%8"/>
      <w:lvlJc w:val="left"/>
      <w:pPr>
        <w:tabs>
          <w:tab w:val="left" w:pos="1800"/>
        </w:tabs>
        <w:ind w:left="1440" w:hanging="1440"/>
      </w:pPr>
    </w:lvl>
    <w:lvl w:ilvl="8">
      <w:start w:val="1"/>
      <w:numFmt w:val="decimal"/>
      <w:lvlText w:val="%1.%2.%3.%4.%5.%6.%7.%8.%9"/>
      <w:lvlJc w:val="left"/>
      <w:pPr>
        <w:tabs>
          <w:tab w:val="left" w:pos="1800"/>
        </w:tabs>
        <w:ind w:left="1584" w:hanging="1584"/>
      </w:pPr>
    </w:lvl>
  </w:abstractNum>
  <w:abstractNum w:abstractNumId="74">
    <w:nsid w:val="0AD95BC7"/>
    <w:multiLevelType w:val="hybridMultilevel"/>
    <w:tmpl w:val="9C701F6A"/>
    <w:lvl w:ilvl="0" w:tplc="D068C518">
      <w:start w:val="1"/>
      <w:numFmt w:val="decimal"/>
      <w:lvlText w:val="%1."/>
      <w:lvlJc w:val="left"/>
      <w:pPr>
        <w:ind w:left="1080" w:hanging="360"/>
      </w:pPr>
      <w:rPr>
        <w:rFonts w:hint="default"/>
        <w:b/>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75">
    <w:nsid w:val="277609AA"/>
    <w:multiLevelType w:val="multilevel"/>
    <w:tmpl w:val="62AAA538"/>
    <w:lvl w:ilvl="0">
      <w:start w:val="1"/>
      <w:numFmt w:val="decimal"/>
      <w:pStyle w:val="puce2"/>
      <w:lvlText w:val="%1.0"/>
      <w:lvlJc w:val="left"/>
      <w:pPr>
        <w:tabs>
          <w:tab w:val="num" w:pos="720"/>
        </w:tabs>
        <w:ind w:left="720" w:hanging="720"/>
      </w:pPr>
      <w:rPr>
        <w:rFonts w:hint="default"/>
        <w:b/>
      </w:rPr>
    </w:lvl>
    <w:lvl w:ilvl="1">
      <w:start w:val="1"/>
      <w:numFmt w:val="decimal"/>
      <w:lvlText w:val="%1.%2"/>
      <w:lvlJc w:val="left"/>
      <w:pPr>
        <w:tabs>
          <w:tab w:val="num" w:pos="1440"/>
        </w:tabs>
        <w:ind w:left="1440" w:hanging="720"/>
      </w:pPr>
      <w:rPr>
        <w:rFonts w:hint="default"/>
        <w:b w:val="0"/>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76">
    <w:nsid w:val="3BF13F27"/>
    <w:multiLevelType w:val="multilevel"/>
    <w:tmpl w:val="00000007"/>
    <w:name w:val="WW8Num6"/>
    <w:lvl w:ilvl="0">
      <w:start w:val="1"/>
      <w:numFmt w:val="bullet"/>
      <w:lvlText w:val="o"/>
      <w:lvlJc w:val="left"/>
      <w:pPr>
        <w:tabs>
          <w:tab w:val="left" w:pos="0"/>
        </w:tabs>
        <w:ind w:left="720" w:hanging="360"/>
      </w:pPr>
      <w:rPr>
        <w:rFonts w:ascii="Courier New" w:hAnsi="Courier New" w:cs="Courier New"/>
      </w:rPr>
    </w:lvl>
    <w:lvl w:ilvl="1">
      <w:start w:val="1"/>
      <w:numFmt w:val="bullet"/>
      <w:lvlText w:val=""/>
      <w:lvlJc w:val="left"/>
      <w:pPr>
        <w:tabs>
          <w:tab w:val="left" w:pos="340"/>
        </w:tabs>
        <w:ind w:left="340" w:hanging="340"/>
      </w:pPr>
      <w:rPr>
        <w:rFonts w:ascii="Symbol" w:hAnsi="Symbol" w:cs="Symbol"/>
        <w:color w:val="auto"/>
        <w:sz w:val="22"/>
        <w:szCs w:val="22"/>
      </w:rPr>
    </w:lvl>
    <w:lvl w:ilvl="2">
      <w:start w:val="1"/>
      <w:numFmt w:val="bullet"/>
      <w:lvlText w:val=""/>
      <w:lvlJc w:val="left"/>
      <w:pPr>
        <w:tabs>
          <w:tab w:val="left" w:pos="0"/>
        </w:tabs>
        <w:ind w:left="2160" w:hanging="360"/>
      </w:pPr>
      <w:rPr>
        <w:rFonts w:ascii="Wingdings" w:hAnsi="Wingdings" w:cs="Wingdings"/>
      </w:rPr>
    </w:lvl>
    <w:lvl w:ilvl="3">
      <w:start w:val="1"/>
      <w:numFmt w:val="bullet"/>
      <w:lvlText w:val=""/>
      <w:lvlJc w:val="left"/>
      <w:pPr>
        <w:tabs>
          <w:tab w:val="left" w:pos="0"/>
        </w:tabs>
        <w:ind w:left="2880" w:hanging="360"/>
      </w:pPr>
      <w:rPr>
        <w:rFonts w:ascii="Symbol" w:hAnsi="Symbol" w:cs="Symbol"/>
      </w:rPr>
    </w:lvl>
    <w:lvl w:ilvl="4">
      <w:start w:val="1"/>
      <w:numFmt w:val="bullet"/>
      <w:lvlText w:val="o"/>
      <w:lvlJc w:val="left"/>
      <w:pPr>
        <w:tabs>
          <w:tab w:val="left" w:pos="0"/>
        </w:tabs>
        <w:ind w:left="3600" w:hanging="360"/>
      </w:pPr>
      <w:rPr>
        <w:rFonts w:ascii="Courier New" w:hAnsi="Courier New" w:cs="Courier New"/>
      </w:rPr>
    </w:lvl>
    <w:lvl w:ilvl="5">
      <w:start w:val="1"/>
      <w:numFmt w:val="bullet"/>
      <w:lvlText w:val=""/>
      <w:lvlJc w:val="left"/>
      <w:pPr>
        <w:tabs>
          <w:tab w:val="left" w:pos="0"/>
        </w:tabs>
        <w:ind w:left="4320" w:hanging="360"/>
      </w:pPr>
      <w:rPr>
        <w:rFonts w:ascii="Wingdings" w:hAnsi="Wingdings" w:cs="Wingdings"/>
      </w:rPr>
    </w:lvl>
    <w:lvl w:ilvl="6">
      <w:start w:val="1"/>
      <w:numFmt w:val="bullet"/>
      <w:lvlText w:val=""/>
      <w:lvlJc w:val="left"/>
      <w:pPr>
        <w:tabs>
          <w:tab w:val="left" w:pos="0"/>
        </w:tabs>
        <w:ind w:left="5040" w:hanging="360"/>
      </w:pPr>
      <w:rPr>
        <w:rFonts w:ascii="Symbol" w:hAnsi="Symbol" w:cs="Symbol"/>
      </w:rPr>
    </w:lvl>
    <w:lvl w:ilvl="7">
      <w:start w:val="1"/>
      <w:numFmt w:val="bullet"/>
      <w:lvlText w:val="o"/>
      <w:lvlJc w:val="left"/>
      <w:pPr>
        <w:tabs>
          <w:tab w:val="left" w:pos="0"/>
        </w:tabs>
        <w:ind w:left="5760" w:hanging="360"/>
      </w:pPr>
      <w:rPr>
        <w:rFonts w:ascii="Courier New" w:hAnsi="Courier New" w:cs="Courier New"/>
      </w:rPr>
    </w:lvl>
    <w:lvl w:ilvl="8">
      <w:start w:val="1"/>
      <w:numFmt w:val="bullet"/>
      <w:lvlText w:val=""/>
      <w:lvlJc w:val="left"/>
      <w:pPr>
        <w:tabs>
          <w:tab w:val="left" w:pos="0"/>
        </w:tabs>
        <w:ind w:left="6480" w:hanging="360"/>
      </w:pPr>
      <w:rPr>
        <w:rFonts w:ascii="Wingdings" w:hAnsi="Wingdings" w:cs="Wingdings"/>
      </w:rPr>
    </w:lvl>
  </w:abstractNum>
  <w:abstractNum w:abstractNumId="77">
    <w:nsid w:val="4FD90E30"/>
    <w:multiLevelType w:val="hybridMultilevel"/>
    <w:tmpl w:val="3684DDEA"/>
    <w:lvl w:ilvl="0" w:tplc="C41E585C">
      <w:start w:val="1"/>
      <w:numFmt w:val="decimal"/>
      <w:lvlText w:val="%1)"/>
      <w:lvlJc w:val="left"/>
      <w:pPr>
        <w:ind w:left="1800" w:hanging="360"/>
      </w:pPr>
      <w:rPr>
        <w:rFonts w:hint="default"/>
        <w:b/>
      </w:rPr>
    </w:lvl>
    <w:lvl w:ilvl="1" w:tplc="40090019" w:tentative="1">
      <w:start w:val="1"/>
      <w:numFmt w:val="lowerLetter"/>
      <w:lvlText w:val="%2."/>
      <w:lvlJc w:val="left"/>
      <w:pPr>
        <w:ind w:left="2520" w:hanging="360"/>
      </w:pPr>
    </w:lvl>
    <w:lvl w:ilvl="2" w:tplc="4009001B" w:tentative="1">
      <w:start w:val="1"/>
      <w:numFmt w:val="lowerRoman"/>
      <w:lvlText w:val="%3."/>
      <w:lvlJc w:val="right"/>
      <w:pPr>
        <w:ind w:left="3240" w:hanging="180"/>
      </w:pPr>
    </w:lvl>
    <w:lvl w:ilvl="3" w:tplc="4009000F" w:tentative="1">
      <w:start w:val="1"/>
      <w:numFmt w:val="decimal"/>
      <w:lvlText w:val="%4."/>
      <w:lvlJc w:val="left"/>
      <w:pPr>
        <w:ind w:left="3960" w:hanging="360"/>
      </w:pPr>
    </w:lvl>
    <w:lvl w:ilvl="4" w:tplc="40090019" w:tentative="1">
      <w:start w:val="1"/>
      <w:numFmt w:val="lowerLetter"/>
      <w:lvlText w:val="%5."/>
      <w:lvlJc w:val="left"/>
      <w:pPr>
        <w:ind w:left="4680" w:hanging="360"/>
      </w:pPr>
    </w:lvl>
    <w:lvl w:ilvl="5" w:tplc="4009001B" w:tentative="1">
      <w:start w:val="1"/>
      <w:numFmt w:val="lowerRoman"/>
      <w:lvlText w:val="%6."/>
      <w:lvlJc w:val="right"/>
      <w:pPr>
        <w:ind w:left="5400" w:hanging="180"/>
      </w:pPr>
    </w:lvl>
    <w:lvl w:ilvl="6" w:tplc="4009000F" w:tentative="1">
      <w:start w:val="1"/>
      <w:numFmt w:val="decimal"/>
      <w:lvlText w:val="%7."/>
      <w:lvlJc w:val="left"/>
      <w:pPr>
        <w:ind w:left="6120" w:hanging="360"/>
      </w:pPr>
    </w:lvl>
    <w:lvl w:ilvl="7" w:tplc="40090019" w:tentative="1">
      <w:start w:val="1"/>
      <w:numFmt w:val="lowerLetter"/>
      <w:lvlText w:val="%8."/>
      <w:lvlJc w:val="left"/>
      <w:pPr>
        <w:ind w:left="6840" w:hanging="360"/>
      </w:pPr>
    </w:lvl>
    <w:lvl w:ilvl="8" w:tplc="4009001B" w:tentative="1">
      <w:start w:val="1"/>
      <w:numFmt w:val="lowerRoman"/>
      <w:lvlText w:val="%9."/>
      <w:lvlJc w:val="right"/>
      <w:pPr>
        <w:ind w:left="7560" w:hanging="180"/>
      </w:pPr>
    </w:lvl>
  </w:abstractNum>
  <w:abstractNum w:abstractNumId="78">
    <w:nsid w:val="78355FEE"/>
    <w:multiLevelType w:val="singleLevel"/>
    <w:tmpl w:val="FFEED23E"/>
    <w:lvl w:ilvl="0">
      <w:start w:val="8"/>
      <w:numFmt w:val="lowerLetter"/>
      <w:lvlText w:val="(%1)"/>
      <w:lvlJc w:val="left"/>
      <w:pPr>
        <w:tabs>
          <w:tab w:val="num" w:pos="1440"/>
        </w:tabs>
        <w:ind w:left="1440" w:hanging="720"/>
      </w:pPr>
      <w:rPr>
        <w:rFonts w:hint="default"/>
      </w:rPr>
    </w:lvl>
  </w:abstractNum>
  <w:num w:numId="1">
    <w:abstractNumId w:val="63"/>
  </w:num>
  <w:num w:numId="2">
    <w:abstractNumId w:val="70"/>
  </w:num>
  <w:num w:numId="3">
    <w:abstractNumId w:val="48"/>
  </w:num>
  <w:num w:numId="4">
    <w:abstractNumId w:val="3"/>
  </w:num>
  <w:num w:numId="5">
    <w:abstractNumId w:val="10"/>
  </w:num>
  <w:num w:numId="6">
    <w:abstractNumId w:val="14"/>
  </w:num>
  <w:num w:numId="7">
    <w:abstractNumId w:val="17"/>
  </w:num>
  <w:num w:numId="8">
    <w:abstractNumId w:val="18"/>
  </w:num>
  <w:num w:numId="9">
    <w:abstractNumId w:val="31"/>
  </w:num>
  <w:num w:numId="10">
    <w:abstractNumId w:val="34"/>
  </w:num>
  <w:num w:numId="11">
    <w:abstractNumId w:val="40"/>
  </w:num>
  <w:num w:numId="12">
    <w:abstractNumId w:val="53"/>
  </w:num>
  <w:num w:numId="13">
    <w:abstractNumId w:val="54"/>
  </w:num>
  <w:num w:numId="14">
    <w:abstractNumId w:val="51"/>
  </w:num>
  <w:num w:numId="15">
    <w:abstractNumId w:val="65"/>
  </w:num>
  <w:num w:numId="16">
    <w:abstractNumId w:val="73"/>
  </w:num>
  <w:num w:numId="17">
    <w:abstractNumId w:val="69"/>
  </w:num>
  <w:num w:numId="18">
    <w:abstractNumId w:val="61"/>
  </w:num>
  <w:num w:numId="19">
    <w:abstractNumId w:val="64"/>
  </w:num>
  <w:num w:numId="20">
    <w:abstractNumId w:val="62"/>
  </w:num>
  <w:num w:numId="21">
    <w:abstractNumId w:val="68"/>
  </w:num>
  <w:num w:numId="22">
    <w:abstractNumId w:val="67"/>
  </w:num>
  <w:num w:numId="23">
    <w:abstractNumId w:val="72"/>
  </w:num>
  <w:num w:numId="24">
    <w:abstractNumId w:val="71"/>
  </w:num>
  <w:num w:numId="25">
    <w:abstractNumId w:val="6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6"/>
  </w:num>
  <w:num w:numId="27">
    <w:abstractNumId w:val="26"/>
    <w:lvlOverride w:ilvl="0"/>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2"/>
  </w:num>
  <w:num w:numId="29">
    <w:abstractNumId w:val="37"/>
    <w:lvlOverride w:ilvl="0"/>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9"/>
    <w:lvlOverride w:ilvl="0"/>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9"/>
    <w:lvlOverride w:ilvl="0"/>
    <w:lvlOverride w:ilvl="1">
      <w:startOverride w:val="3"/>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5">
    <w:abstractNumId w:val="60"/>
    <w:lvlOverride w:ilvl="0">
      <w:startOverride w:val="1"/>
    </w:lvlOverride>
  </w:num>
  <w:num w:numId="36">
    <w:abstractNumId w:val="36"/>
    <w:lvlOverride w:ilvl="0">
      <w:startOverride w:val="1"/>
    </w:lvlOverride>
  </w:num>
  <w:num w:numId="37">
    <w:abstractNumId w:val="28"/>
    <w:lvlOverride w:ilvl="0">
      <w:startOverride w:val="1"/>
    </w:lvlOverride>
    <w:lvlOverride w:ilvl="1">
      <w:startOverride w:val="1"/>
    </w:lvlOverride>
    <w:lvlOverride w:ilvl="2"/>
    <w:lvlOverride w:ilvl="3"/>
    <w:lvlOverride w:ilvl="4"/>
    <w:lvlOverride w:ilvl="5"/>
    <w:lvlOverride w:ilvl="6"/>
    <w:lvlOverride w:ilvl="7"/>
    <w:lvlOverride w:ilvl="8"/>
  </w:num>
  <w:num w:numId="38">
    <w:abstractNumId w:val="5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
    <w:abstractNumId w:val="29"/>
    <w:lvlOverride w:ilvl="0">
      <w:startOverride w:val="1"/>
    </w:lvlOverride>
  </w:num>
  <w:num w:numId="42">
    <w:abstractNumId w:val="33"/>
    <w:lvlOverride w:ilvl="0">
      <w:startOverride w:val="1"/>
    </w:lvlOverride>
  </w:num>
  <w:num w:numId="43">
    <w:abstractNumId w:val="0"/>
    <w:lvlOverride w:ilvl="0">
      <w:startOverride w:val="20"/>
    </w:lvlOverride>
  </w:num>
  <w:num w:numId="44">
    <w:abstractNumId w:val="32"/>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4"/>
  </w:num>
  <w:num w:numId="46">
    <w:abstractNumId w:val="77"/>
  </w:num>
  <w:num w:numId="47">
    <w:abstractNumId w:val="75"/>
  </w:num>
  <w:num w:numId="48">
    <w:abstractNumId w:val="78"/>
  </w:num>
  <w:numIdMacAtCleanup w:val="4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useFELayout/>
  </w:compat>
  <w:rsids>
    <w:rsidRoot w:val="00A53DAB"/>
    <w:rsid w:val="000043A4"/>
    <w:rsid w:val="000068EF"/>
    <w:rsid w:val="00062F0A"/>
    <w:rsid w:val="000837E2"/>
    <w:rsid w:val="00093179"/>
    <w:rsid w:val="001D3888"/>
    <w:rsid w:val="00287E67"/>
    <w:rsid w:val="002D52DE"/>
    <w:rsid w:val="0037153E"/>
    <w:rsid w:val="003B6A59"/>
    <w:rsid w:val="00434762"/>
    <w:rsid w:val="004372C8"/>
    <w:rsid w:val="0048259B"/>
    <w:rsid w:val="00516752"/>
    <w:rsid w:val="00525BA3"/>
    <w:rsid w:val="005862C7"/>
    <w:rsid w:val="006470F4"/>
    <w:rsid w:val="006F3A62"/>
    <w:rsid w:val="00777E2B"/>
    <w:rsid w:val="007A3B7B"/>
    <w:rsid w:val="008115E5"/>
    <w:rsid w:val="008A7B88"/>
    <w:rsid w:val="008C7F3A"/>
    <w:rsid w:val="0097319C"/>
    <w:rsid w:val="009B61E9"/>
    <w:rsid w:val="00A53DAB"/>
    <w:rsid w:val="00A61C23"/>
    <w:rsid w:val="00A80448"/>
    <w:rsid w:val="00AE41A9"/>
    <w:rsid w:val="00B46447"/>
    <w:rsid w:val="00BC663F"/>
    <w:rsid w:val="00BC7627"/>
    <w:rsid w:val="00C160A5"/>
    <w:rsid w:val="00CB394D"/>
    <w:rsid w:val="00CB716B"/>
    <w:rsid w:val="00D253E7"/>
    <w:rsid w:val="00D3301D"/>
    <w:rsid w:val="00D627E5"/>
    <w:rsid w:val="00D666DF"/>
    <w:rsid w:val="00DA6744"/>
    <w:rsid w:val="00DC41B2"/>
    <w:rsid w:val="00DC47D7"/>
    <w:rsid w:val="00DD1A41"/>
    <w:rsid w:val="00DD5076"/>
    <w:rsid w:val="00E55707"/>
    <w:rsid w:val="00ED77C2"/>
    <w:rsid w:val="00FF75C9"/>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SimSun" w:hAnsi="Calibri" w:cs="SimSun"/>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3DAB"/>
  </w:style>
  <w:style w:type="paragraph" w:styleId="Heading1">
    <w:name w:val="heading 1"/>
    <w:basedOn w:val="Normal"/>
    <w:next w:val="Normal"/>
    <w:link w:val="Heading1Char"/>
    <w:uiPriority w:val="1"/>
    <w:qFormat/>
    <w:rsid w:val="00A53DAB"/>
    <w:pPr>
      <w:keepNext/>
      <w:keepLines/>
      <w:spacing w:before="480" w:after="0"/>
      <w:outlineLvl w:val="0"/>
    </w:pPr>
    <w:rPr>
      <w:rFonts w:ascii="Cambria" w:hAnsi="Cambria"/>
      <w:b/>
      <w:bCs/>
      <w:color w:val="365F91"/>
      <w:sz w:val="28"/>
      <w:szCs w:val="28"/>
    </w:rPr>
  </w:style>
  <w:style w:type="paragraph" w:styleId="Heading2">
    <w:name w:val="heading 2"/>
    <w:basedOn w:val="Normal"/>
    <w:next w:val="Normal"/>
    <w:link w:val="Heading2Char"/>
    <w:uiPriority w:val="9"/>
    <w:qFormat/>
    <w:rsid w:val="00A53DAB"/>
    <w:pPr>
      <w:keepNext/>
      <w:keepLines/>
      <w:spacing w:before="200" w:after="0"/>
      <w:outlineLvl w:val="1"/>
    </w:pPr>
    <w:rPr>
      <w:rFonts w:ascii="Cambria" w:hAnsi="Cambria"/>
      <w:b/>
      <w:bCs/>
      <w:color w:val="4F81BD"/>
      <w:sz w:val="26"/>
      <w:szCs w:val="26"/>
    </w:rPr>
  </w:style>
  <w:style w:type="paragraph" w:styleId="Heading3">
    <w:name w:val="heading 3"/>
    <w:basedOn w:val="Normal"/>
    <w:next w:val="Normal"/>
    <w:link w:val="Heading3Char"/>
    <w:uiPriority w:val="9"/>
    <w:qFormat/>
    <w:rsid w:val="00A53DAB"/>
    <w:pPr>
      <w:keepNext/>
      <w:keepLines/>
      <w:spacing w:before="40" w:after="0"/>
      <w:outlineLvl w:val="2"/>
    </w:pPr>
    <w:rPr>
      <w:rFonts w:ascii="Cambria" w:hAnsi="Cambria"/>
      <w:color w:val="243F60"/>
      <w:sz w:val="24"/>
      <w:szCs w:val="24"/>
    </w:rPr>
  </w:style>
  <w:style w:type="paragraph" w:styleId="Heading4">
    <w:name w:val="heading 4"/>
    <w:basedOn w:val="Normal"/>
    <w:link w:val="Heading4Char"/>
    <w:uiPriority w:val="1"/>
    <w:qFormat/>
    <w:rsid w:val="00A53DAB"/>
    <w:pPr>
      <w:widowControl w:val="0"/>
      <w:autoSpaceDE w:val="0"/>
      <w:autoSpaceDN w:val="0"/>
      <w:spacing w:after="0" w:line="240" w:lineRule="auto"/>
      <w:ind w:left="2179"/>
      <w:outlineLvl w:val="3"/>
    </w:pPr>
    <w:rPr>
      <w:rFonts w:ascii="Arial" w:eastAsia="Arial" w:hAnsi="Arial" w:cs="Arial"/>
      <w:b/>
      <w:bCs/>
      <w:sz w:val="24"/>
      <w:szCs w:val="24"/>
    </w:rPr>
  </w:style>
  <w:style w:type="paragraph" w:styleId="Heading6">
    <w:name w:val="heading 6"/>
    <w:basedOn w:val="Normal"/>
    <w:next w:val="Normal"/>
    <w:link w:val="Heading6Char"/>
    <w:uiPriority w:val="9"/>
    <w:qFormat/>
    <w:rsid w:val="00A53DAB"/>
    <w:pPr>
      <w:keepNext/>
      <w:keepLines/>
      <w:spacing w:before="40" w:after="0"/>
      <w:outlineLvl w:val="5"/>
    </w:pPr>
    <w:rPr>
      <w:rFonts w:ascii="Cambria" w:hAnsi="Cambria"/>
      <w:color w:val="243F60"/>
    </w:rPr>
  </w:style>
  <w:style w:type="paragraph" w:styleId="Heading7">
    <w:name w:val="heading 7"/>
    <w:basedOn w:val="Normal"/>
    <w:next w:val="Normal"/>
    <w:link w:val="Heading7Char"/>
    <w:uiPriority w:val="9"/>
    <w:qFormat/>
    <w:rsid w:val="00A53DAB"/>
    <w:pPr>
      <w:keepNext/>
      <w:keepLines/>
      <w:spacing w:before="40" w:after="0"/>
      <w:outlineLvl w:val="6"/>
    </w:pPr>
    <w:rPr>
      <w:rFonts w:ascii="Cambria" w:hAnsi="Cambria"/>
      <w:i/>
      <w:iCs/>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Paragraph">
    <w:name w:val="Table Paragraph"/>
    <w:basedOn w:val="Normal"/>
    <w:uiPriority w:val="1"/>
    <w:qFormat/>
    <w:rsid w:val="00A53DAB"/>
    <w:pPr>
      <w:widowControl w:val="0"/>
      <w:autoSpaceDE w:val="0"/>
      <w:autoSpaceDN w:val="0"/>
      <w:spacing w:after="0" w:line="240" w:lineRule="auto"/>
    </w:pPr>
    <w:rPr>
      <w:rFonts w:ascii="Times New Roman" w:eastAsia="Times New Roman" w:hAnsi="Times New Roman" w:cs="Times New Roman"/>
    </w:rPr>
  </w:style>
  <w:style w:type="character" w:customStyle="1" w:styleId="Heading4Char">
    <w:name w:val="Heading 4 Char"/>
    <w:basedOn w:val="DefaultParagraphFont"/>
    <w:link w:val="Heading4"/>
    <w:uiPriority w:val="1"/>
    <w:rsid w:val="00A53DAB"/>
    <w:rPr>
      <w:rFonts w:ascii="Arial" w:eastAsia="Arial" w:hAnsi="Arial" w:cs="Arial"/>
      <w:b/>
      <w:bCs/>
      <w:sz w:val="24"/>
      <w:szCs w:val="24"/>
    </w:rPr>
  </w:style>
  <w:style w:type="paragraph" w:styleId="BodyText">
    <w:name w:val="Body Text"/>
    <w:basedOn w:val="Normal"/>
    <w:link w:val="BodyTextChar"/>
    <w:uiPriority w:val="1"/>
    <w:qFormat/>
    <w:rsid w:val="00A53DAB"/>
    <w:pPr>
      <w:widowControl w:val="0"/>
      <w:autoSpaceDE w:val="0"/>
      <w:autoSpaceDN w:val="0"/>
      <w:spacing w:after="0" w:line="240" w:lineRule="auto"/>
    </w:pPr>
    <w:rPr>
      <w:rFonts w:ascii="Arial" w:eastAsia="Arial" w:hAnsi="Arial" w:cs="Arial"/>
      <w:sz w:val="24"/>
      <w:szCs w:val="24"/>
    </w:rPr>
  </w:style>
  <w:style w:type="character" w:customStyle="1" w:styleId="BodyTextChar">
    <w:name w:val="Body Text Char"/>
    <w:basedOn w:val="DefaultParagraphFont"/>
    <w:link w:val="BodyText"/>
    <w:uiPriority w:val="1"/>
    <w:rsid w:val="00A53DAB"/>
    <w:rPr>
      <w:rFonts w:ascii="Arial" w:eastAsia="Arial" w:hAnsi="Arial" w:cs="Arial"/>
      <w:sz w:val="24"/>
      <w:szCs w:val="24"/>
    </w:rPr>
  </w:style>
  <w:style w:type="paragraph" w:styleId="ListParagraph">
    <w:name w:val="List Paragraph"/>
    <w:basedOn w:val="Normal"/>
    <w:uiPriority w:val="34"/>
    <w:qFormat/>
    <w:rsid w:val="00A53DAB"/>
    <w:pPr>
      <w:widowControl w:val="0"/>
      <w:autoSpaceDE w:val="0"/>
      <w:autoSpaceDN w:val="0"/>
      <w:spacing w:after="0" w:line="240" w:lineRule="auto"/>
      <w:ind w:left="921" w:hanging="361"/>
    </w:pPr>
    <w:rPr>
      <w:rFonts w:ascii="Arial" w:eastAsia="Arial" w:hAnsi="Arial" w:cs="Arial"/>
    </w:rPr>
  </w:style>
  <w:style w:type="paragraph" w:customStyle="1" w:styleId="Default">
    <w:name w:val="Default"/>
    <w:rsid w:val="00A53DAB"/>
    <w:pPr>
      <w:autoSpaceDE w:val="0"/>
      <w:autoSpaceDN w:val="0"/>
      <w:adjustRightInd w:val="0"/>
      <w:spacing w:after="0" w:line="240" w:lineRule="auto"/>
    </w:pPr>
    <w:rPr>
      <w:rFonts w:ascii="Times New Roman" w:hAnsi="Times New Roman" w:cs="Times New Roman"/>
      <w:color w:val="000000"/>
      <w:sz w:val="24"/>
      <w:szCs w:val="24"/>
    </w:rPr>
  </w:style>
  <w:style w:type="paragraph" w:styleId="Header">
    <w:name w:val="header"/>
    <w:basedOn w:val="Normal"/>
    <w:link w:val="HeaderChar"/>
    <w:rsid w:val="00A53DAB"/>
    <w:pPr>
      <w:tabs>
        <w:tab w:val="center" w:pos="4680"/>
        <w:tab w:val="right" w:pos="9360"/>
      </w:tabs>
      <w:spacing w:after="0" w:line="240" w:lineRule="auto"/>
    </w:pPr>
  </w:style>
  <w:style w:type="character" w:customStyle="1" w:styleId="HeaderChar">
    <w:name w:val="Header Char"/>
    <w:basedOn w:val="DefaultParagraphFont"/>
    <w:link w:val="Header"/>
    <w:rsid w:val="00A53DAB"/>
  </w:style>
  <w:style w:type="paragraph" w:styleId="Footer">
    <w:name w:val="footer"/>
    <w:basedOn w:val="Normal"/>
    <w:link w:val="FooterChar"/>
    <w:rsid w:val="00A53DAB"/>
    <w:pPr>
      <w:tabs>
        <w:tab w:val="center" w:pos="4680"/>
        <w:tab w:val="right" w:pos="9360"/>
      </w:tabs>
      <w:spacing w:after="0" w:line="240" w:lineRule="auto"/>
    </w:pPr>
  </w:style>
  <w:style w:type="character" w:customStyle="1" w:styleId="FooterChar">
    <w:name w:val="Footer Char"/>
    <w:basedOn w:val="DefaultParagraphFont"/>
    <w:link w:val="Footer"/>
    <w:uiPriority w:val="99"/>
    <w:rsid w:val="00A53DAB"/>
  </w:style>
  <w:style w:type="character" w:customStyle="1" w:styleId="Heading1Char">
    <w:name w:val="Heading 1 Char"/>
    <w:basedOn w:val="DefaultParagraphFont"/>
    <w:link w:val="Heading1"/>
    <w:uiPriority w:val="9"/>
    <w:rsid w:val="00A53DAB"/>
    <w:rPr>
      <w:rFonts w:ascii="Cambria" w:eastAsia="SimSun" w:hAnsi="Cambria" w:cs="SimSun"/>
      <w:b/>
      <w:bCs/>
      <w:color w:val="365F91"/>
      <w:sz w:val="28"/>
      <w:szCs w:val="28"/>
    </w:rPr>
  </w:style>
  <w:style w:type="character" w:customStyle="1" w:styleId="Heading2Char">
    <w:name w:val="Heading 2 Char"/>
    <w:basedOn w:val="DefaultParagraphFont"/>
    <w:link w:val="Heading2"/>
    <w:uiPriority w:val="9"/>
    <w:rsid w:val="00A53DAB"/>
    <w:rPr>
      <w:rFonts w:ascii="Cambria" w:eastAsia="SimSun" w:hAnsi="Cambria" w:cs="SimSun"/>
      <w:b/>
      <w:bCs/>
      <w:color w:val="4F81BD"/>
      <w:sz w:val="26"/>
      <w:szCs w:val="26"/>
    </w:rPr>
  </w:style>
  <w:style w:type="paragraph" w:customStyle="1" w:styleId="WW-Default">
    <w:name w:val="WW-Default"/>
    <w:rsid w:val="00A53DAB"/>
    <w:pPr>
      <w:suppressAutoHyphens/>
      <w:autoSpaceDE w:val="0"/>
      <w:spacing w:after="0" w:line="240" w:lineRule="auto"/>
    </w:pPr>
    <w:rPr>
      <w:rFonts w:ascii="Times New Roman" w:eastAsia="Arial" w:hAnsi="Times New Roman" w:cs="Times New Roman"/>
      <w:color w:val="000000"/>
      <w:sz w:val="24"/>
      <w:szCs w:val="24"/>
      <w:lang w:eastAsia="ar-SA"/>
    </w:rPr>
  </w:style>
  <w:style w:type="character" w:customStyle="1" w:styleId="Heading3Char">
    <w:name w:val="Heading 3 Char"/>
    <w:basedOn w:val="DefaultParagraphFont"/>
    <w:link w:val="Heading3"/>
    <w:uiPriority w:val="9"/>
    <w:rsid w:val="00A53DAB"/>
    <w:rPr>
      <w:rFonts w:ascii="Cambria" w:eastAsia="SimSun" w:hAnsi="Cambria" w:cs="SimSun"/>
      <w:color w:val="243F60"/>
      <w:sz w:val="24"/>
      <w:szCs w:val="24"/>
    </w:rPr>
  </w:style>
  <w:style w:type="paragraph" w:styleId="BodyTextIndent">
    <w:name w:val="Body Text Indent"/>
    <w:basedOn w:val="Normal"/>
    <w:link w:val="BodyTextIndentChar"/>
    <w:uiPriority w:val="99"/>
    <w:rsid w:val="00A53DAB"/>
    <w:pPr>
      <w:spacing w:after="120"/>
      <w:ind w:left="283"/>
    </w:pPr>
  </w:style>
  <w:style w:type="character" w:customStyle="1" w:styleId="BodyTextIndentChar">
    <w:name w:val="Body Text Indent Char"/>
    <w:basedOn w:val="DefaultParagraphFont"/>
    <w:link w:val="BodyTextIndent"/>
    <w:uiPriority w:val="99"/>
    <w:rsid w:val="00A53DAB"/>
  </w:style>
  <w:style w:type="paragraph" w:styleId="BodyText2">
    <w:name w:val="Body Text 2"/>
    <w:basedOn w:val="Normal"/>
    <w:link w:val="BodyText2Char"/>
    <w:uiPriority w:val="99"/>
    <w:rsid w:val="00A53DAB"/>
    <w:pPr>
      <w:spacing w:after="120" w:line="480" w:lineRule="auto"/>
    </w:pPr>
  </w:style>
  <w:style w:type="character" w:customStyle="1" w:styleId="BodyText2Char">
    <w:name w:val="Body Text 2 Char"/>
    <w:basedOn w:val="DefaultParagraphFont"/>
    <w:link w:val="BodyText2"/>
    <w:uiPriority w:val="99"/>
    <w:rsid w:val="00A53DAB"/>
  </w:style>
  <w:style w:type="character" w:customStyle="1" w:styleId="HeadingFont">
    <w:name w:val="$HeadingFont"/>
    <w:rsid w:val="00A53DAB"/>
    <w:rPr>
      <w:rFonts w:ascii="Impact" w:hAnsi="Impact"/>
      <w:b/>
      <w:bCs/>
      <w:sz w:val="20"/>
      <w:szCs w:val="20"/>
    </w:rPr>
  </w:style>
  <w:style w:type="paragraph" w:styleId="BlockText">
    <w:name w:val="Block Text"/>
    <w:basedOn w:val="Normal"/>
    <w:rsid w:val="00A53DAB"/>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uppressAutoHyphens/>
      <w:autoSpaceDE w:val="0"/>
      <w:spacing w:after="0" w:line="240" w:lineRule="auto"/>
      <w:ind w:left="1200" w:right="600" w:hanging="600"/>
      <w:jc w:val="both"/>
    </w:pPr>
    <w:rPr>
      <w:rFonts w:ascii="Arial" w:eastAsia="Times New Roman" w:hAnsi="Arial" w:cs="Arial"/>
      <w:sz w:val="24"/>
      <w:szCs w:val="20"/>
      <w:lang w:val="en-GB" w:eastAsia="ar-SA"/>
    </w:rPr>
  </w:style>
  <w:style w:type="character" w:customStyle="1" w:styleId="Heading6Char">
    <w:name w:val="Heading 6 Char"/>
    <w:basedOn w:val="DefaultParagraphFont"/>
    <w:link w:val="Heading6"/>
    <w:uiPriority w:val="9"/>
    <w:rsid w:val="00A53DAB"/>
    <w:rPr>
      <w:rFonts w:ascii="Cambria" w:eastAsia="SimSun" w:hAnsi="Cambria" w:cs="SimSun"/>
      <w:color w:val="243F60"/>
    </w:rPr>
  </w:style>
  <w:style w:type="paragraph" w:customStyle="1" w:styleId="TableContents">
    <w:name w:val="Table Contents"/>
    <w:basedOn w:val="Normal"/>
    <w:rsid w:val="00A53DAB"/>
    <w:pPr>
      <w:widowControl w:val="0"/>
      <w:suppressLineNumbers/>
      <w:suppressAutoHyphens/>
      <w:autoSpaceDE w:val="0"/>
      <w:spacing w:after="0" w:line="240" w:lineRule="auto"/>
    </w:pPr>
    <w:rPr>
      <w:rFonts w:ascii="Courier New" w:eastAsia="Times New Roman" w:hAnsi="Courier New" w:cs="Times New Roman"/>
      <w:sz w:val="20"/>
      <w:szCs w:val="24"/>
      <w:lang w:eastAsia="ar-SA"/>
    </w:rPr>
  </w:style>
  <w:style w:type="paragraph" w:customStyle="1" w:styleId="TableHeading">
    <w:name w:val="Table Heading"/>
    <w:basedOn w:val="TableContents"/>
    <w:rsid w:val="00A53DAB"/>
    <w:pPr>
      <w:jc w:val="center"/>
    </w:pPr>
    <w:rPr>
      <w:b/>
      <w:bCs/>
    </w:rPr>
  </w:style>
  <w:style w:type="character" w:customStyle="1" w:styleId="Heading7Char">
    <w:name w:val="Heading 7 Char"/>
    <w:basedOn w:val="DefaultParagraphFont"/>
    <w:link w:val="Heading7"/>
    <w:uiPriority w:val="9"/>
    <w:rsid w:val="00A53DAB"/>
    <w:rPr>
      <w:rFonts w:ascii="Cambria" w:eastAsia="SimSun" w:hAnsi="Cambria" w:cs="SimSun"/>
      <w:i/>
      <w:iCs/>
      <w:color w:val="243F60"/>
    </w:rPr>
  </w:style>
  <w:style w:type="paragraph" w:styleId="BodyTextIndent2">
    <w:name w:val="Body Text Indent 2"/>
    <w:basedOn w:val="Normal"/>
    <w:link w:val="BodyTextIndent2Char"/>
    <w:uiPriority w:val="99"/>
    <w:rsid w:val="00A53DAB"/>
    <w:pPr>
      <w:spacing w:after="120" w:line="480" w:lineRule="auto"/>
      <w:ind w:left="283"/>
    </w:pPr>
  </w:style>
  <w:style w:type="character" w:customStyle="1" w:styleId="BodyTextIndent2Char">
    <w:name w:val="Body Text Indent 2 Char"/>
    <w:basedOn w:val="DefaultParagraphFont"/>
    <w:link w:val="BodyTextIndent2"/>
    <w:uiPriority w:val="99"/>
    <w:rsid w:val="00A53DAB"/>
  </w:style>
  <w:style w:type="paragraph" w:styleId="BodyTextIndent3">
    <w:name w:val="Body Text Indent 3"/>
    <w:basedOn w:val="Normal"/>
    <w:link w:val="BodyTextIndent3Char"/>
    <w:uiPriority w:val="99"/>
    <w:rsid w:val="00A53DAB"/>
    <w:pPr>
      <w:spacing w:after="120"/>
      <w:ind w:left="283"/>
    </w:pPr>
    <w:rPr>
      <w:sz w:val="16"/>
      <w:szCs w:val="16"/>
    </w:rPr>
  </w:style>
  <w:style w:type="character" w:customStyle="1" w:styleId="BodyTextIndent3Char">
    <w:name w:val="Body Text Indent 3 Char"/>
    <w:basedOn w:val="DefaultParagraphFont"/>
    <w:link w:val="BodyTextIndent3"/>
    <w:uiPriority w:val="99"/>
    <w:rsid w:val="00A53DAB"/>
    <w:rPr>
      <w:sz w:val="16"/>
      <w:szCs w:val="16"/>
    </w:rPr>
  </w:style>
  <w:style w:type="paragraph" w:styleId="TOC1">
    <w:name w:val="toc 1"/>
    <w:basedOn w:val="Normal"/>
    <w:next w:val="Normal"/>
    <w:rsid w:val="00A53DAB"/>
    <w:pPr>
      <w:widowControl w:val="0"/>
      <w:suppressAutoHyphens/>
      <w:autoSpaceDE w:val="0"/>
      <w:spacing w:after="0" w:line="240" w:lineRule="auto"/>
      <w:ind w:left="1890" w:hanging="1440"/>
    </w:pPr>
    <w:rPr>
      <w:rFonts w:ascii="Arial" w:eastAsia="Times New Roman" w:hAnsi="Arial" w:cs="Times New Roman"/>
      <w:bCs/>
      <w:sz w:val="24"/>
      <w:szCs w:val="20"/>
      <w:lang w:val="en-GB" w:eastAsia="ar-SA"/>
    </w:rPr>
  </w:style>
  <w:style w:type="paragraph" w:styleId="TOC3">
    <w:name w:val="toc 3"/>
    <w:basedOn w:val="Normal"/>
    <w:next w:val="Normal"/>
    <w:rsid w:val="00A53DAB"/>
    <w:pPr>
      <w:widowControl w:val="0"/>
      <w:suppressAutoHyphens/>
      <w:autoSpaceDE w:val="0"/>
      <w:spacing w:after="0" w:line="240" w:lineRule="auto"/>
      <w:ind w:left="2160" w:hanging="720"/>
    </w:pPr>
    <w:rPr>
      <w:rFonts w:ascii="Arial" w:eastAsia="Times New Roman" w:hAnsi="Arial" w:cs="Times New Roman"/>
      <w:bCs/>
      <w:sz w:val="24"/>
      <w:szCs w:val="20"/>
      <w:lang w:eastAsia="ar-SA"/>
    </w:rPr>
  </w:style>
  <w:style w:type="paragraph" w:styleId="Title">
    <w:name w:val="Title"/>
    <w:basedOn w:val="Normal"/>
    <w:next w:val="Subtitle"/>
    <w:link w:val="TitleChar"/>
    <w:qFormat/>
    <w:rsid w:val="00A53DAB"/>
    <w:pP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s>
      <w:suppressAutoHyphens/>
      <w:autoSpaceDE w:val="0"/>
      <w:spacing w:after="0" w:line="240" w:lineRule="auto"/>
      <w:jc w:val="center"/>
    </w:pPr>
    <w:rPr>
      <w:rFonts w:ascii="Arial" w:eastAsia="Times New Roman" w:hAnsi="Arial" w:cs="Arial"/>
      <w:b/>
      <w:bCs/>
      <w:sz w:val="24"/>
      <w:szCs w:val="20"/>
      <w:lang w:val="en-GB" w:eastAsia="ar-SA"/>
    </w:rPr>
  </w:style>
  <w:style w:type="character" w:customStyle="1" w:styleId="TitleChar">
    <w:name w:val="Title Char"/>
    <w:basedOn w:val="DefaultParagraphFont"/>
    <w:link w:val="Title"/>
    <w:rsid w:val="00A53DAB"/>
    <w:rPr>
      <w:rFonts w:ascii="Arial" w:eastAsia="Times New Roman" w:hAnsi="Arial" w:cs="Arial"/>
      <w:b/>
      <w:bCs/>
      <w:sz w:val="24"/>
      <w:szCs w:val="20"/>
      <w:lang w:val="en-GB" w:eastAsia="ar-SA"/>
    </w:rPr>
  </w:style>
  <w:style w:type="paragraph" w:styleId="ListBullet">
    <w:name w:val="List Bullet"/>
    <w:basedOn w:val="Normal"/>
    <w:rsid w:val="00A53DAB"/>
    <w:pPr>
      <w:widowControl w:val="0"/>
      <w:numPr>
        <w:numId w:val="1"/>
      </w:numPr>
      <w:suppressAutoHyphens/>
      <w:overflowPunct w:val="0"/>
      <w:autoSpaceDE w:val="0"/>
      <w:spacing w:after="0" w:line="240" w:lineRule="auto"/>
    </w:pPr>
    <w:rPr>
      <w:rFonts w:ascii="Times New Roman" w:eastAsia="Times New Roman" w:hAnsi="Times New Roman" w:cs="Times New Roman"/>
      <w:kern w:val="1"/>
      <w:sz w:val="20"/>
      <w:szCs w:val="20"/>
      <w:lang w:eastAsia="ar-SA"/>
    </w:rPr>
  </w:style>
  <w:style w:type="paragraph" w:customStyle="1" w:styleId="Tabletext">
    <w:name w:val="Tabletext"/>
    <w:basedOn w:val="BodyText"/>
    <w:rsid w:val="00A53DAB"/>
    <w:pPr>
      <w:widowControl/>
      <w:suppressAutoHyphens/>
      <w:autoSpaceDE/>
      <w:autoSpaceDN/>
      <w:spacing w:before="60" w:after="60"/>
    </w:pPr>
    <w:rPr>
      <w:rFonts w:ascii="Times New Roman" w:eastAsia="Times New Roman" w:hAnsi="Times New Roman" w:cs="Times New Roman"/>
      <w:sz w:val="22"/>
      <w:szCs w:val="20"/>
      <w:lang w:eastAsia="ar-SA"/>
    </w:rPr>
  </w:style>
  <w:style w:type="paragraph" w:styleId="Subtitle">
    <w:name w:val="Subtitle"/>
    <w:basedOn w:val="Normal"/>
    <w:next w:val="Normal"/>
    <w:link w:val="SubtitleChar"/>
    <w:uiPriority w:val="11"/>
    <w:qFormat/>
    <w:rsid w:val="00A53DAB"/>
    <w:pPr>
      <w:numPr>
        <w:ilvl w:val="1"/>
      </w:numPr>
      <w:spacing w:after="160"/>
    </w:pPr>
    <w:rPr>
      <w:color w:val="5A5A5A"/>
      <w:spacing w:val="15"/>
    </w:rPr>
  </w:style>
  <w:style w:type="character" w:customStyle="1" w:styleId="SubtitleChar">
    <w:name w:val="Subtitle Char"/>
    <w:basedOn w:val="DefaultParagraphFont"/>
    <w:link w:val="Subtitle"/>
    <w:uiPriority w:val="11"/>
    <w:rsid w:val="00A53DAB"/>
    <w:rPr>
      <w:color w:val="5A5A5A"/>
      <w:spacing w:val="15"/>
    </w:rPr>
  </w:style>
  <w:style w:type="paragraph" w:styleId="BalloonText">
    <w:name w:val="Balloon Text"/>
    <w:basedOn w:val="Normal"/>
    <w:link w:val="BalloonTextChar"/>
    <w:uiPriority w:val="99"/>
    <w:rsid w:val="00A53DAB"/>
    <w:pPr>
      <w:widowControl w:val="0"/>
      <w:autoSpaceDE w:val="0"/>
      <w:autoSpaceDN w:val="0"/>
      <w:spacing w:after="0" w:line="240" w:lineRule="auto"/>
    </w:pPr>
    <w:rPr>
      <w:rFonts w:ascii="Tahoma" w:eastAsia="Verdana" w:hAnsi="Tahoma" w:cs="Tahoma"/>
      <w:sz w:val="16"/>
      <w:szCs w:val="16"/>
    </w:rPr>
  </w:style>
  <w:style w:type="character" w:customStyle="1" w:styleId="BalloonTextChar">
    <w:name w:val="Balloon Text Char"/>
    <w:basedOn w:val="DefaultParagraphFont"/>
    <w:link w:val="BalloonText"/>
    <w:uiPriority w:val="99"/>
    <w:rsid w:val="00A53DAB"/>
    <w:rPr>
      <w:rFonts w:ascii="Tahoma" w:eastAsia="Verdana" w:hAnsi="Tahoma" w:cs="Tahoma"/>
      <w:sz w:val="16"/>
      <w:szCs w:val="16"/>
    </w:rPr>
  </w:style>
  <w:style w:type="paragraph" w:customStyle="1" w:styleId="puce2">
    <w:name w:val="puce2"/>
    <w:basedOn w:val="Normal"/>
    <w:rsid w:val="007A3B7B"/>
    <w:pPr>
      <w:numPr>
        <w:numId w:val="47"/>
      </w:numPr>
      <w:spacing w:after="0" w:line="240" w:lineRule="auto"/>
      <w:ind w:left="567" w:hanging="283"/>
    </w:pPr>
    <w:rPr>
      <w:rFonts w:ascii="Times" w:eastAsia="Times New Roman" w:hAnsi="Times" w:cs="Arial"/>
      <w:sz w:val="24"/>
      <w:szCs w:val="20"/>
      <w:lang w:val="fr-FR" w:eastAsia="fr-FR"/>
    </w:rPr>
  </w:style>
  <w:style w:type="paragraph" w:styleId="NoSpacing">
    <w:name w:val="No Spacing"/>
    <w:uiPriority w:val="1"/>
    <w:qFormat/>
    <w:rsid w:val="007A3B7B"/>
    <w:pPr>
      <w:spacing w:after="0" w:line="240" w:lineRule="auto"/>
    </w:pPr>
    <w:rPr>
      <w:rFonts w:eastAsia="Times New Roman" w:cs="Times New Roman"/>
    </w:rPr>
  </w:style>
</w:styles>
</file>

<file path=word/webSettings.xml><?xml version="1.0" encoding="utf-8"?>
<w:webSettings xmlns:r="http://schemas.openxmlformats.org/officeDocument/2006/relationships" xmlns:w="http://schemas.openxmlformats.org/wordprocessingml/2006/main">
  <w:divs>
    <w:div w:id="1458262132">
      <w:bodyDiv w:val="1"/>
      <w:marLeft w:val="0"/>
      <w:marRight w:val="0"/>
      <w:marTop w:val="0"/>
      <w:marBottom w:val="0"/>
      <w:divBdr>
        <w:top w:val="none" w:sz="0" w:space="0" w:color="auto"/>
        <w:left w:val="none" w:sz="0" w:space="0" w:color="auto"/>
        <w:bottom w:val="none" w:sz="0" w:space="0" w:color="auto"/>
        <w:right w:val="none" w:sz="0" w:space="0" w:color="auto"/>
      </w:divBdr>
    </w:div>
    <w:div w:id="200520777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header" Target="header4.xm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3.xml"/><Relationship Id="rId25"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footer" Target="footer5.xml"/><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2.xml"/><Relationship Id="rId22" Type="http://schemas.openxmlformats.org/officeDocument/2006/relationships/header" Target="header6.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93FAAD-E62F-46F1-91C7-72695B2079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1006</TotalTime>
  <Pages>68</Pages>
  <Words>15751</Words>
  <Characters>89782</Characters>
  <Application>Microsoft Office Word</Application>
  <DocSecurity>0</DocSecurity>
  <Lines>748</Lines>
  <Paragraphs>210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105323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 SCADA</dc:creator>
  <cp:lastModifiedBy>tsspdcl</cp:lastModifiedBy>
  <cp:revision>288</cp:revision>
  <dcterms:created xsi:type="dcterms:W3CDTF">2024-06-22T10:14:00Z</dcterms:created>
  <dcterms:modified xsi:type="dcterms:W3CDTF">2024-06-29T07:13:00Z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89a08cd797ae4d838f7c702e2d49a03b</vt:lpwstr>
  </property>
</Properties>
</file>